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8EBA" w14:textId="46FDC6BD" w:rsidR="008954E5" w:rsidRPr="008954E5" w:rsidRDefault="004720C8" w:rsidP="008954E5">
      <w:pPr>
        <w:jc w:val="both"/>
        <w:rPr>
          <w:rFonts w:ascii="Calibri" w:hAnsi="Calibri" w:cs="Calibri"/>
          <w:sz w:val="12"/>
          <w:szCs w:val="12"/>
          <w:rtl/>
        </w:rPr>
      </w:pPr>
      <w:r>
        <w:rPr>
          <w:noProof/>
          <w:sz w:val="14"/>
          <w:szCs w:val="14"/>
          <w:rtl/>
          <w:lang w:val="he-IL"/>
        </w:rPr>
        <mc:AlternateContent>
          <mc:Choice Requires="wps">
            <w:drawing>
              <wp:anchor distT="0" distB="0" distL="114300" distR="114300" simplePos="0" relativeHeight="251661312" behindDoc="0" locked="0" layoutInCell="1" allowOverlap="1" wp14:anchorId="10BE0DFD" wp14:editId="526B3E04">
                <wp:simplePos x="0" y="0"/>
                <wp:positionH relativeFrom="column">
                  <wp:posOffset>-2274570</wp:posOffset>
                </wp:positionH>
                <wp:positionV relativeFrom="paragraph">
                  <wp:posOffset>-751365</wp:posOffset>
                </wp:positionV>
                <wp:extent cx="3238856" cy="786213"/>
                <wp:effectExtent l="0" t="0" r="0" b="0"/>
                <wp:wrapNone/>
                <wp:docPr id="289283975" name="מלבן: פינות מעוגלות 3"/>
                <wp:cNvGraphicFramePr/>
                <a:graphic xmlns:a="http://schemas.openxmlformats.org/drawingml/2006/main">
                  <a:graphicData uri="http://schemas.microsoft.com/office/word/2010/wordprocessingShape">
                    <wps:wsp>
                      <wps:cNvSpPr/>
                      <wps:spPr>
                        <a:xfrm>
                          <a:off x="0" y="0"/>
                          <a:ext cx="3238856" cy="786213"/>
                        </a:xfrm>
                        <a:prstGeom prst="roundRect">
                          <a:avLst/>
                        </a:prstGeom>
                        <a:solidFill>
                          <a:srgbClr val="5BB9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AFB0B2" w14:textId="77777777" w:rsidR="004720C8" w:rsidRPr="003B681A" w:rsidRDefault="004720C8" w:rsidP="004720C8">
                            <w:pPr>
                              <w:spacing w:after="0" w:line="240" w:lineRule="auto"/>
                              <w:rPr>
                                <w:rFonts w:ascii="Calibri" w:hAnsi="Calibri" w:cs="Calibri"/>
                                <w:b/>
                                <w:bCs/>
                                <w:color w:val="000000" w:themeColor="text1"/>
                                <w:sz w:val="36"/>
                                <w:szCs w:val="36"/>
                              </w:rPr>
                            </w:pPr>
                            <w:r w:rsidRPr="003B681A">
                              <w:rPr>
                                <w:rFonts w:ascii="Calibri" w:hAnsi="Calibri" w:cs="Calibri"/>
                                <w:b/>
                                <w:bCs/>
                                <w:color w:val="000000" w:themeColor="text1"/>
                                <w:sz w:val="36"/>
                                <w:szCs w:val="36"/>
                                <w:rtl/>
                              </w:rPr>
                              <w:t>חודש התקומה</w:t>
                            </w:r>
                          </w:p>
                          <w:p w14:paraId="27D34E2C" w14:textId="77777777" w:rsidR="004720C8" w:rsidRPr="003B681A" w:rsidRDefault="004720C8" w:rsidP="004720C8">
                            <w:pPr>
                              <w:spacing w:after="0" w:line="240" w:lineRule="auto"/>
                              <w:rPr>
                                <w:rFonts w:ascii="Calibri" w:hAnsi="Calibri" w:cs="Calibri"/>
                                <w:color w:val="000000" w:themeColor="text1"/>
                                <w:sz w:val="20"/>
                                <w:szCs w:val="20"/>
                                <w:rtl/>
                              </w:rPr>
                            </w:pPr>
                            <w:r w:rsidRPr="003B681A">
                              <w:rPr>
                                <w:rFonts w:ascii="Calibri" w:hAnsi="Calibri" w:cs="Calibri"/>
                                <w:color w:val="000000" w:themeColor="text1"/>
                                <w:sz w:val="20"/>
                                <w:szCs w:val="20"/>
                                <w:rtl/>
                              </w:rPr>
                              <w:t xml:space="preserve">כ"ה בניסן תשפ"ו, 12.4.2026 -  </w:t>
                            </w:r>
                          </w:p>
                          <w:p w14:paraId="481A6DF6" w14:textId="28E30213" w:rsidR="004720C8" w:rsidRPr="003B681A" w:rsidRDefault="004720C8" w:rsidP="004720C8">
                            <w:pPr>
                              <w:spacing w:after="0" w:line="240" w:lineRule="auto"/>
                              <w:rPr>
                                <w:rFonts w:ascii="Calibri" w:hAnsi="Calibri" w:cs="Calibri"/>
                                <w:color w:val="000000" w:themeColor="text1"/>
                                <w:sz w:val="20"/>
                                <w:szCs w:val="20"/>
                                <w:rtl/>
                              </w:rPr>
                            </w:pPr>
                            <w:r w:rsidRPr="003B681A">
                              <w:rPr>
                                <w:rFonts w:ascii="Calibri" w:hAnsi="Calibri" w:cs="Calibri"/>
                                <w:color w:val="000000" w:themeColor="text1"/>
                                <w:sz w:val="20"/>
                                <w:szCs w:val="20"/>
                                <w:rtl/>
                              </w:rPr>
                              <w:t xml:space="preserve">א' בסיון תשפ"ו, 15.5.2026 </w:t>
                            </w:r>
                          </w:p>
                          <w:p w14:paraId="54DF2E31" w14:textId="77777777" w:rsidR="004720C8" w:rsidRPr="003B681A" w:rsidRDefault="004720C8" w:rsidP="004720C8">
                            <w:pPr>
                              <w:spacing w:after="0" w:line="240" w:lineRule="auto"/>
                              <w:rPr>
                                <w:rFonts w:ascii="Calibri" w:hAnsi="Calibri" w:cs="Calibri"/>
                                <w:sz w:val="20"/>
                                <w:szCs w:val="2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0BE0DFD" id="מלבן: פינות מעוגלות 3" o:spid="_x0000_s1026" style="position:absolute;left:0;text-align:left;margin-left:-179.1pt;margin-top:-59.15pt;width:255.05pt;height:6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" fillcolor="#5bb9ff" stroked="f" strokeweight="1pt" insetpen="t">
                <v:textbox>
                  <w:txbxContent>
                    <w:p w14:paraId="2DAFB0B2" w14:textId="77777777" w:rsidR="004720C8" w:rsidRPr="003B681A" w:rsidRDefault="004720C8" w:rsidP="004720C8">
                      <w:pPr>
                        <w:spacing w:after="0" w:line="240" w:lineRule="auto"/>
                        <w:rPr>
                          <w:rFonts w:ascii="Calibri" w:hAnsi="Calibri" w:cs="Calibri"/>
                          <w:b/>
                          <w:bCs/>
                          <w:color w:val="000000" w:themeColor="text1"/>
                          <w:sz w:val="36"/>
                          <w:szCs w:val="36"/>
                        </w:rPr>
                      </w:pPr>
                      <w:r w:rsidRPr="003B681A">
                        <w:rPr>
                          <w:rFonts w:ascii="Calibri" w:hAnsi="Calibri" w:cs="Calibri"/>
                          <w:b/>
                          <w:bCs/>
                          <w:color w:val="000000" w:themeColor="text1"/>
                          <w:sz w:val="36"/>
                          <w:szCs w:val="36"/>
                          <w:rtl/>
                        </w:rPr>
                        <w:t>חודש התקומה</w:t>
                      </w:r>
                    </w:p>
                    <w:p w14:paraId="27D34E2C" w14:textId="77777777" w:rsidR="004720C8" w:rsidRPr="003B681A" w:rsidRDefault="004720C8" w:rsidP="004720C8">
                      <w:pPr>
                        <w:spacing w:after="0" w:line="240" w:lineRule="auto"/>
                        <w:rPr>
                          <w:rFonts w:ascii="Calibri" w:hAnsi="Calibri" w:cs="Calibri"/>
                          <w:color w:val="000000" w:themeColor="text1"/>
                          <w:sz w:val="20"/>
                          <w:szCs w:val="20"/>
                          <w:rtl/>
                        </w:rPr>
                      </w:pPr>
                      <w:r w:rsidRPr="003B681A">
                        <w:rPr>
                          <w:rFonts w:ascii="Calibri" w:hAnsi="Calibri" w:cs="Calibri"/>
                          <w:color w:val="000000" w:themeColor="text1"/>
                          <w:sz w:val="20"/>
                          <w:szCs w:val="20"/>
                          <w:rtl/>
                        </w:rPr>
                        <w:t xml:space="preserve">כ"ה בניסן תשפ"ו, 12.4.2026 -  </w:t>
                      </w:r>
                    </w:p>
                    <w:p w14:paraId="481A6DF6" w14:textId="28E30213" w:rsidR="004720C8" w:rsidRPr="003B681A" w:rsidRDefault="004720C8" w:rsidP="004720C8">
                      <w:pPr>
                        <w:spacing w:after="0" w:line="240" w:lineRule="auto"/>
                        <w:rPr>
                          <w:rFonts w:ascii="Calibri" w:hAnsi="Calibri" w:cs="Calibri"/>
                          <w:color w:val="000000" w:themeColor="text1"/>
                          <w:sz w:val="20"/>
                          <w:szCs w:val="20"/>
                          <w:rtl/>
                        </w:rPr>
                      </w:pPr>
                      <w:r w:rsidRPr="003B681A">
                        <w:rPr>
                          <w:rFonts w:ascii="Calibri" w:hAnsi="Calibri" w:cs="Calibri"/>
                          <w:color w:val="000000" w:themeColor="text1"/>
                          <w:sz w:val="20"/>
                          <w:szCs w:val="20"/>
                          <w:rtl/>
                        </w:rPr>
                        <w:t xml:space="preserve">א' בסיון תשפ"ו, 15.5.2026 </w:t>
                      </w:r>
                    </w:p>
                    <w:p w14:paraId="54DF2E31" w14:textId="77777777" w:rsidR="004720C8" w:rsidRPr="003B681A" w:rsidRDefault="004720C8" w:rsidP="004720C8">
                      <w:pPr>
                        <w:spacing w:after="0" w:line="240" w:lineRule="auto"/>
                        <w:rPr>
                          <w:rFonts w:ascii="Calibri" w:hAnsi="Calibri" w:cs="Calibri"/>
                          <w:sz w:val="20"/>
                          <w:szCs w:val="20"/>
                        </w:rPr>
                      </w:pPr>
                    </w:p>
                  </w:txbxContent>
                </v:textbox>
              </v:roundrect>
            </w:pict>
          </mc:Fallback>
        </mc:AlternateContent>
      </w:r>
      <w:sdt>
        <w:sdtPr>
          <w:rPr>
            <w:sz w:val="14"/>
            <w:szCs w:val="14"/>
            <w:rtl/>
          </w:rPr>
          <w:id w:val="-75985547"/>
          <w:docPartObj>
            <w:docPartGallery w:val="Cover Pages"/>
            <w:docPartUnique/>
          </w:docPartObj>
        </w:sdtPr>
        <w:sdtEndPr>
          <w:rPr>
            <w:rFonts w:ascii="Calibri" w:hAnsi="Calibri" w:cs="Calibri"/>
            <w:sz w:val="2"/>
            <w:szCs w:val="2"/>
          </w:rPr>
        </w:sdtEndPr>
        <w:sdtContent>
          <w:r w:rsidR="004276E6" w:rsidRPr="008954E5">
            <w:rPr>
              <w:noProof/>
              <w:sz w:val="14"/>
              <w:szCs w:val="14"/>
            </w:rPr>
            <mc:AlternateContent>
              <mc:Choice Requires="wpg">
                <w:drawing>
                  <wp:anchor distT="0" distB="0" distL="114300" distR="114300" simplePos="0" relativeHeight="251659264" behindDoc="0" locked="0" layoutInCell="1" allowOverlap="1" wp14:anchorId="35544051" wp14:editId="23534A8A">
                    <wp:simplePos x="0" y="0"/>
                    <mc:AlternateContent>
                      <mc:Choice Requires="wp14">
                        <wp:positionH relativeFrom="page">
                          <wp14:pctPosHOffset>92600</wp14:pctPosHOffset>
                        </wp:positionH>
                      </mc:Choice>
                      <mc:Fallback>
                        <wp:positionH relativeFrom="page">
                          <wp:posOffset>7000240</wp:posOffset>
                        </wp:positionH>
                      </mc:Fallback>
                    </mc:AlternateContent>
                    <wp:positionV relativeFrom="page">
                      <wp:align>center</wp:align>
                    </wp:positionV>
                    <wp:extent cx="228600" cy="9144000"/>
                    <wp:effectExtent l="0" t="0" r="9525" b="0"/>
                    <wp:wrapNone/>
                    <wp:docPr id="114" name="קבוצה 115"/>
                    <wp:cNvGraphicFramePr/>
                    <a:graphic xmlns:a="http://schemas.openxmlformats.org/drawingml/2006/main">
                      <a:graphicData uri="http://schemas.microsoft.com/office/word/2010/wordprocessingGroup">
                        <wpg:wgp>
                          <wpg:cNvGrpSpPr/>
                          <wpg:grpSpPr>
                            <a:xfrm flipH="1">
                              <a:off x="0" y="0"/>
                              <a:ext cx="228600" cy="9144000"/>
                              <a:chOff x="0" y="0"/>
                              <a:chExt cx="228600" cy="9144000"/>
                            </a:xfrm>
                            <a:solidFill>
                              <a:srgbClr val="5BB9FF"/>
                            </a:solidFill>
                          </wpg:grpSpPr>
                          <wps:wsp>
                            <wps:cNvPr id="115" name="מלבן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מלבן 116"/>
                            <wps:cNvSpPr>
                              <a:spLocks noChangeAspect="1"/>
                            </wps:cNvSpPr>
                            <wps:spPr>
                              <a:xfrm>
                                <a:off x="0" y="8915400"/>
                                <a:ext cx="228600" cy="228600"/>
                              </a:xfrm>
                              <a:prstGeom prst="rect">
                                <a:avLst/>
                              </a:prstGeom>
                              <a:solidFill>
                                <a:srgbClr val="264A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fl="http://schemas.microsoft.com/office/word/2024/wordml/sdtformatlock" xmlns:w16du="http://schemas.microsoft.com/office/word/2023/wordml/word16du" xmlns:oel="http://schemas.microsoft.com/office/2019/extlst">
                <w:pict>
                  <v:group w14:anchorId="16346FD5" id="קבוצה 115" o:spid="_x0000_s1026" style="position:absolute;left:0;text-align:left;margin-left:0;margin-top:0;width:18pt;height:10in;flip:x;z-index:251659264;mso-width-percent:29;mso-height-percent:909;mso-left-percent:926;mso-position-horizontal-relative:page;mso-position-vertical:center;mso-position-vertical-relative:page;mso-width-percent:29;mso-height-percent:909;mso-left-percent:926"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">
                    <v:rect id="מלבן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" filled="f" stroked="f" strokeweight="1pt" insetpen="t"/>
                    <v:rect id="מלבן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" fillcolor="#264ab0" stroked="f" strokeweight="1pt" insetpen="t">
                      <o:lock v:ext="edit" aspectratio="t"/>
                    </v:rect>
                    <w10:wrap anchorx="page" anchory="page"/>
                  </v:group>
                </w:pict>
              </mc:Fallback>
            </mc:AlternateContent>
          </w:r>
        </w:sdtContent>
      </w:sdt>
    </w:p>
    <w:p w14:paraId="507EBE37" w14:textId="14F28589" w:rsidR="004276E6" w:rsidRPr="004276E6" w:rsidRDefault="004276E6" w:rsidP="008954E5">
      <w:pPr>
        <w:jc w:val="both"/>
        <w:rPr>
          <w:rtl/>
        </w:rPr>
      </w:pPr>
      <w:r w:rsidRPr="004276E6">
        <w:rPr>
          <w:rFonts w:ascii="Calibri" w:hAnsi="Calibri" w:cs="Calibri"/>
          <w:sz w:val="22"/>
          <w:szCs w:val="22"/>
          <w:rtl/>
        </w:rPr>
        <w:t>מערכת החינוך מציינת את חודש התקומה הכולל את יום הזיכרון לשואה ולגבורה, יום הזיכרון לחללי מערכות ישראל ולנפגעי פעולות האיבה, יום העצמאות, ל"ג בעומר</w:t>
      </w:r>
      <w:r w:rsidR="002D2368">
        <w:rPr>
          <w:rFonts w:ascii="Calibri" w:hAnsi="Calibri" w:cs="Calibri" w:hint="cs"/>
          <w:sz w:val="22"/>
          <w:szCs w:val="22"/>
          <w:rtl/>
        </w:rPr>
        <w:t xml:space="preserve">, </w:t>
      </w:r>
      <w:r w:rsidRPr="004276E6">
        <w:rPr>
          <w:rFonts w:ascii="Calibri" w:hAnsi="Calibri" w:cs="Calibri"/>
          <w:sz w:val="22"/>
          <w:szCs w:val="22"/>
          <w:rtl/>
        </w:rPr>
        <w:t xml:space="preserve">יום ירושלים ויום האחדות. ציון חודש התקומה על רקע מצב החירום המתמשך עשוי לעורר סוגיות בדבר ציון המועדים הרגישים של חודש זה. </w:t>
      </w:r>
    </w:p>
    <w:p w14:paraId="72B0BB7B" w14:textId="77777777" w:rsidR="00DC761C" w:rsidRPr="00DC761C" w:rsidRDefault="00DC761C" w:rsidP="00DC761C">
      <w:pPr>
        <w:jc w:val="both"/>
        <w:rPr>
          <w:rFonts w:ascii="Calibri" w:hAnsi="Calibri" w:cs="Calibri"/>
          <w:sz w:val="22"/>
          <w:szCs w:val="22"/>
        </w:rPr>
      </w:pPr>
      <w:r w:rsidRPr="00DC761C">
        <w:rPr>
          <w:rFonts w:ascii="Calibri" w:hAnsi="Calibri" w:cs="Calibri"/>
          <w:sz w:val="22"/>
          <w:szCs w:val="22"/>
          <w:rtl/>
        </w:rPr>
        <w:t xml:space="preserve">אנו נערכים למועדים אלה מבעוד מועד. הפעילויות החינוכיות תתקיימנה על פי הנחיות הלמידה באותה עת, באופן תואם גיל ושלב התפתחותי, וברגישות לקהילת המעון או הגן שלנו. </w:t>
      </w:r>
    </w:p>
    <w:p w14:paraId="27F6EADF" w14:textId="2B96CEAD" w:rsidR="00DC761C" w:rsidRDefault="00DC761C" w:rsidP="001E1E4E">
      <w:pPr>
        <w:jc w:val="both"/>
        <w:rPr>
          <w:rFonts w:ascii="Calibri" w:hAnsi="Calibri" w:cs="Calibri"/>
          <w:sz w:val="22"/>
          <w:szCs w:val="22"/>
          <w:rtl/>
        </w:rPr>
      </w:pPr>
      <w:r w:rsidRPr="00DC761C">
        <w:rPr>
          <w:rFonts w:ascii="Calibri" w:hAnsi="Calibri" w:cs="Calibri"/>
          <w:b/>
          <w:bCs/>
          <w:sz w:val="22"/>
          <w:szCs w:val="22"/>
          <w:rtl/>
        </w:rPr>
        <w:t>ביום הזיכרון נעמוד לצד משפחות הגן והצוות אשר מתייחדות עם זכר יקיריהן ולצד המשפחות אשר מתמודדות באופן ישיר עם השלכות המלחמה. יחד, נהיה שם עבור כל המשפחות ונתמוך בהן באהבה ובאכפתיות.  </w:t>
      </w:r>
    </w:p>
    <w:p w14:paraId="3E7072A8" w14:textId="77777777" w:rsidR="004C4DFA" w:rsidRPr="004C4DFA" w:rsidRDefault="004C4DFA" w:rsidP="004C4DFA">
      <w:pPr>
        <w:jc w:val="both"/>
        <w:rPr>
          <w:rFonts w:ascii="Calibri" w:hAnsi="Calibri" w:cs="Calibri"/>
          <w:sz w:val="22"/>
          <w:szCs w:val="22"/>
        </w:rPr>
      </w:pPr>
      <w:r w:rsidRPr="004C4DFA">
        <w:rPr>
          <w:rFonts w:ascii="Calibri" w:hAnsi="Calibri" w:cs="Calibri"/>
          <w:sz w:val="22"/>
          <w:szCs w:val="22"/>
          <w:rtl/>
        </w:rPr>
        <w:t>לקראת יום העצמאות ויום הזיכרון נקשט את הגן בצבעי כחול לבן, נעודד תחושת גאווה ושייכות נדגיש את הבחירה שלנו להמשיך לבנות, לשמוח ולחגוג את העצמאות בבית שלנו, מתוך אמונה בעתיד המשותף שלנו כאן למרות הקשיים.</w:t>
      </w:r>
    </w:p>
    <w:p w14:paraId="1876D044" w14:textId="1D74C232" w:rsidR="00DC761C" w:rsidRDefault="00DC761C" w:rsidP="004276E6">
      <w:pPr>
        <w:jc w:val="both"/>
        <w:rPr>
          <w:rFonts w:ascii="Calibri" w:hAnsi="Calibri" w:cs="Calibri"/>
          <w:b/>
          <w:bCs/>
          <w:sz w:val="22"/>
          <w:szCs w:val="22"/>
          <w:rtl/>
        </w:rPr>
      </w:pPr>
    </w:p>
    <w:p w14:paraId="42FDBC7B" w14:textId="77777777" w:rsidR="004C4DFA" w:rsidRPr="004C4DFA" w:rsidRDefault="004C4DFA" w:rsidP="004C4DFA">
      <w:pPr>
        <w:jc w:val="both"/>
        <w:rPr>
          <w:rFonts w:ascii="Calibri" w:hAnsi="Calibri" w:cs="Calibri"/>
          <w:b/>
          <w:bCs/>
          <w:color w:val="264AB0"/>
          <w:sz w:val="28"/>
          <w:szCs w:val="28"/>
        </w:rPr>
      </w:pPr>
      <w:r w:rsidRPr="004C4DFA">
        <w:rPr>
          <w:rFonts w:ascii="Calibri" w:hAnsi="Calibri" w:cs="Calibri"/>
          <w:b/>
          <w:bCs/>
          <w:color w:val="264AB0"/>
          <w:sz w:val="28"/>
          <w:szCs w:val="28"/>
          <w:rtl/>
        </w:rPr>
        <w:t>כיצד נלווה את ילדינו בימי הזיכרון?</w:t>
      </w:r>
    </w:p>
    <w:p w14:paraId="69A1D91F" w14:textId="77777777" w:rsidR="004C4DFA" w:rsidRPr="004C4DFA" w:rsidRDefault="004C4DFA" w:rsidP="004C4DFA">
      <w:pPr>
        <w:jc w:val="both"/>
        <w:rPr>
          <w:rFonts w:ascii="Calibri" w:hAnsi="Calibri" w:cs="Calibri"/>
          <w:b/>
          <w:bCs/>
          <w:sz w:val="22"/>
          <w:szCs w:val="22"/>
        </w:rPr>
      </w:pPr>
      <w:r w:rsidRPr="004C4DFA">
        <w:rPr>
          <w:rFonts w:ascii="Calibri" w:hAnsi="Calibri" w:cs="Calibri"/>
          <w:b/>
          <w:bCs/>
          <w:sz w:val="22"/>
          <w:szCs w:val="22"/>
          <w:rtl/>
        </w:rPr>
        <w:t>בעת הזו חשוב לפעול יחד כקהילה וכמשפחה, להחזיק תקווה ולפתח חוסן. גם בימי הזיכרון ובחגים חשוב יהיה להרעיף חום ואהבה על הפעוטות והילדים, ולעודד אותם ולנקוט בפעולות שתומכות ב"יחד המשפחתי" ויוצרות אווירה של חום, קירבה וביטחון. חשוב לשוחח עם הילדים והפעוטות:</w:t>
      </w:r>
    </w:p>
    <w:p w14:paraId="011363D7" w14:textId="77777777" w:rsidR="004C4DFA" w:rsidRPr="004C4DFA" w:rsidRDefault="004C4DFA" w:rsidP="004C4DFA">
      <w:pPr>
        <w:jc w:val="both"/>
        <w:rPr>
          <w:rFonts w:ascii="Calibri" w:hAnsi="Calibri" w:cs="Calibri"/>
          <w:b/>
          <w:bCs/>
          <w:sz w:val="22"/>
          <w:szCs w:val="22"/>
          <w:rtl/>
        </w:rPr>
      </w:pPr>
      <w:r w:rsidRPr="004C4DFA">
        <w:rPr>
          <w:rFonts w:ascii="Calibri" w:hAnsi="Calibri" w:cs="Calibri"/>
          <w:b/>
          <w:bCs/>
          <w:sz w:val="22"/>
          <w:szCs w:val="22"/>
          <w:rtl/>
        </w:rPr>
        <w:t>להעביר מסר של חוסן וביטחון, נדגיש את הכוחות של המדינה והקהילה שלנו. נספר שהצבא וכוחות הביטחון שומרים עלינו. הידיעה שיש מי שדואג ומגן מחזקת את תחושת הביטחון האישי של הילד.</w:t>
      </w:r>
    </w:p>
    <w:p w14:paraId="79BE56B9" w14:textId="77777777" w:rsidR="003A59E0" w:rsidRPr="003A59E0" w:rsidRDefault="003A59E0" w:rsidP="003A59E0">
      <w:pPr>
        <w:jc w:val="both"/>
        <w:rPr>
          <w:rFonts w:ascii="Calibri" w:hAnsi="Calibri" w:cs="Calibri"/>
          <w:sz w:val="22"/>
          <w:szCs w:val="22"/>
        </w:rPr>
      </w:pPr>
      <w:r w:rsidRPr="003A59E0">
        <w:rPr>
          <w:rFonts w:ascii="Calibri" w:hAnsi="Calibri" w:cs="Calibri"/>
          <w:sz w:val="22"/>
          <w:szCs w:val="22"/>
          <w:rtl/>
        </w:rPr>
        <w:t xml:space="preserve">גם בבית וגם בגן ובמעון חשוב להכין את הילדים לצפירות הזיכרון מתוך הבנה שהן עלולות להזכיר לפעוטות ולילדים את צלילי האזעקה. </w:t>
      </w:r>
    </w:p>
    <w:p w14:paraId="53BFD612" w14:textId="32A19BB3" w:rsidR="003A59E0" w:rsidRPr="003A59E0" w:rsidRDefault="003A59E0" w:rsidP="003A59E0">
      <w:pPr>
        <w:numPr>
          <w:ilvl w:val="0"/>
          <w:numId w:val="3"/>
        </w:numPr>
        <w:ind w:left="357" w:hanging="357"/>
        <w:jc w:val="both"/>
        <w:rPr>
          <w:rFonts w:ascii="Calibri" w:hAnsi="Calibri" w:cs="Calibri"/>
          <w:sz w:val="22"/>
          <w:szCs w:val="22"/>
        </w:rPr>
      </w:pPr>
      <w:r w:rsidRPr="003A59E0">
        <w:rPr>
          <w:rFonts w:ascii="Calibri" w:hAnsi="Calibri" w:cs="Calibri"/>
          <w:sz w:val="22"/>
          <w:szCs w:val="22"/>
          <w:rtl/>
        </w:rPr>
        <w:t>נסביר מבעוד מועד כי הצפירה שונה מאזעקה.</w:t>
      </w:r>
    </w:p>
    <w:p w14:paraId="01846415" w14:textId="77777777" w:rsidR="003A59E0" w:rsidRPr="003A59E0" w:rsidRDefault="003A59E0" w:rsidP="003A59E0">
      <w:pPr>
        <w:numPr>
          <w:ilvl w:val="0"/>
          <w:numId w:val="3"/>
        </w:numPr>
        <w:ind w:left="357" w:hanging="357"/>
        <w:jc w:val="both"/>
        <w:rPr>
          <w:rFonts w:ascii="Calibri" w:hAnsi="Calibri" w:cs="Calibri"/>
          <w:sz w:val="22"/>
          <w:szCs w:val="22"/>
          <w:rtl/>
        </w:rPr>
      </w:pPr>
      <w:r w:rsidRPr="003A59E0">
        <w:rPr>
          <w:rFonts w:ascii="Calibri" w:hAnsi="Calibri" w:cs="Calibri"/>
          <w:b/>
          <w:bCs/>
          <w:sz w:val="22"/>
          <w:szCs w:val="22"/>
          <w:rtl/>
        </w:rPr>
        <w:t xml:space="preserve">אפשר לומר: "עוד מעט נשמע קול חזק, צליל חזק. זוהי צפירה, זו לא אזעקה ולא צריך להיכנס לממ"ד/מקלט". </w:t>
      </w:r>
    </w:p>
    <w:p w14:paraId="4F00308D" w14:textId="77777777" w:rsidR="003A59E0" w:rsidRPr="003A59E0" w:rsidRDefault="003A59E0" w:rsidP="003A59E0">
      <w:pPr>
        <w:numPr>
          <w:ilvl w:val="0"/>
          <w:numId w:val="3"/>
        </w:numPr>
        <w:ind w:left="357" w:hanging="357"/>
        <w:jc w:val="both"/>
        <w:rPr>
          <w:rFonts w:ascii="Calibri" w:hAnsi="Calibri" w:cs="Calibri"/>
          <w:sz w:val="22"/>
          <w:szCs w:val="22"/>
          <w:rtl/>
        </w:rPr>
      </w:pPr>
      <w:r w:rsidRPr="003A59E0">
        <w:rPr>
          <w:rFonts w:ascii="Calibri" w:hAnsi="Calibri" w:cs="Calibri"/>
          <w:sz w:val="22"/>
          <w:szCs w:val="22"/>
          <w:rtl/>
        </w:rPr>
        <w:t xml:space="preserve">האזעקה מסמנת לנו שעלינו למהר להגיע למרחב מוגן; הצפירה מסמלת עבורנו דרך לזכור, לכבד ולהודות לאנשים שכבר אינם עמנו. בצפירה אנחנו קמים ונעמדים בשקט וברצינות, קוראים לזה – 'לעמוד דום'. </w:t>
      </w:r>
    </w:p>
    <w:p w14:paraId="55537088" w14:textId="77777777" w:rsidR="003A59E0" w:rsidRPr="003A59E0" w:rsidRDefault="003A59E0" w:rsidP="003A59E0">
      <w:pPr>
        <w:numPr>
          <w:ilvl w:val="0"/>
          <w:numId w:val="3"/>
        </w:numPr>
        <w:ind w:left="357" w:hanging="357"/>
        <w:jc w:val="both"/>
        <w:rPr>
          <w:rFonts w:ascii="Calibri" w:hAnsi="Calibri" w:cs="Calibri"/>
          <w:sz w:val="22"/>
          <w:szCs w:val="22"/>
          <w:rtl/>
        </w:rPr>
      </w:pPr>
      <w:r w:rsidRPr="003A59E0">
        <w:rPr>
          <w:rFonts w:ascii="Calibri" w:hAnsi="Calibri" w:cs="Calibri"/>
          <w:sz w:val="22"/>
          <w:szCs w:val="22"/>
          <w:rtl/>
        </w:rPr>
        <w:t xml:space="preserve">אפשר לומר, כי הרעש חזק, אך הוא לא מסוכן. </w:t>
      </w:r>
    </w:p>
    <w:p w14:paraId="7D10F881" w14:textId="77777777" w:rsidR="003A59E0" w:rsidRPr="003A59E0" w:rsidRDefault="003A59E0" w:rsidP="003A59E0">
      <w:pPr>
        <w:numPr>
          <w:ilvl w:val="0"/>
          <w:numId w:val="3"/>
        </w:numPr>
        <w:ind w:left="357" w:hanging="357"/>
        <w:jc w:val="both"/>
        <w:rPr>
          <w:rFonts w:ascii="Calibri" w:hAnsi="Calibri" w:cs="Calibri"/>
          <w:sz w:val="22"/>
          <w:szCs w:val="22"/>
          <w:rtl/>
        </w:rPr>
      </w:pPr>
      <w:r w:rsidRPr="003A59E0">
        <w:rPr>
          <w:rFonts w:ascii="Calibri" w:hAnsi="Calibri" w:cs="Calibri"/>
          <w:sz w:val="22"/>
          <w:szCs w:val="22"/>
          <w:rtl/>
        </w:rPr>
        <w:t>טרם כל צפירה נעדכן את הפעוטות והילדים כי הצפירה תתחיל בעוד דקות ספורות, ונתכנס יחד.</w:t>
      </w:r>
    </w:p>
    <w:p w14:paraId="0F1A6AAC" w14:textId="77777777" w:rsidR="003A59E0" w:rsidRPr="003A59E0" w:rsidRDefault="003A59E0" w:rsidP="003A59E0">
      <w:pPr>
        <w:numPr>
          <w:ilvl w:val="0"/>
          <w:numId w:val="3"/>
        </w:numPr>
        <w:ind w:left="357" w:hanging="357"/>
        <w:jc w:val="both"/>
        <w:rPr>
          <w:rFonts w:ascii="Calibri" w:hAnsi="Calibri" w:cs="Calibri"/>
          <w:sz w:val="22"/>
          <w:szCs w:val="22"/>
          <w:rtl/>
        </w:rPr>
      </w:pPr>
      <w:r w:rsidRPr="003A59E0">
        <w:rPr>
          <w:rFonts w:ascii="Calibri" w:hAnsi="Calibri" w:cs="Calibri"/>
          <w:sz w:val="22"/>
          <w:szCs w:val="22"/>
          <w:rtl/>
        </w:rPr>
        <w:t xml:space="preserve">בהישמע הצפירה </w:t>
      </w:r>
      <w:r w:rsidRPr="003A59E0">
        <w:rPr>
          <w:rFonts w:ascii="Calibri" w:hAnsi="Calibri" w:cs="Calibri"/>
          <w:b/>
          <w:bCs/>
          <w:sz w:val="22"/>
          <w:szCs w:val="22"/>
          <w:rtl/>
        </w:rPr>
        <w:t xml:space="preserve">במסגרת החינוכית </w:t>
      </w:r>
      <w:r w:rsidRPr="003A59E0">
        <w:rPr>
          <w:rFonts w:ascii="Calibri" w:hAnsi="Calibri" w:cs="Calibri"/>
          <w:sz w:val="22"/>
          <w:szCs w:val="22"/>
          <w:rtl/>
        </w:rPr>
        <w:t>הצוות יהווה מודל לעמידת דום ויציע לילדים להצטרף לעמידה, אך לא ידרוש מהם לעמוד לאורכה או לבטא עצבות – כך אפשר לנהוג גם בבית. אם מופיעות תגובות כגון בכי, רעד, חרדה, צעקה, היצמדות למבוגר חשוב להבינן  ולהכילן בחום וברגישות.  אפשר להציע לילדים לעמוד יחד ולהחזיק ידיים, לחבק בובה, לטפל/ לעזור לבובה.</w:t>
      </w:r>
    </w:p>
    <w:p w14:paraId="76703389" w14:textId="77777777" w:rsidR="001E1E4E" w:rsidRDefault="001E1E4E" w:rsidP="001E1E4E">
      <w:pPr>
        <w:rPr>
          <w:rFonts w:ascii="Calibri" w:hAnsi="Calibri" w:cs="Calibri"/>
          <w:b/>
          <w:bCs/>
          <w:sz w:val="22"/>
          <w:szCs w:val="22"/>
        </w:rPr>
      </w:pPr>
    </w:p>
    <w:p w14:paraId="165247F6" w14:textId="77777777" w:rsidR="001E1E4E" w:rsidRDefault="00DD5299" w:rsidP="001E1E4E">
      <w:pPr>
        <w:jc w:val="both"/>
        <w:rPr>
          <w:rFonts w:ascii="Calibri" w:hAnsi="Calibri" w:cs="Calibri"/>
          <w:b/>
          <w:bCs/>
          <w:sz w:val="22"/>
          <w:szCs w:val="22"/>
          <w:rtl/>
        </w:rPr>
      </w:pPr>
      <w:r>
        <w:rPr>
          <w:noProof/>
        </w:rPr>
        <w:drawing>
          <wp:anchor distT="0" distB="0" distL="114300" distR="114300" simplePos="0" relativeHeight="251660288" behindDoc="0" locked="0" layoutInCell="1" allowOverlap="1" wp14:anchorId="725CAA3E" wp14:editId="5FD84D2C">
            <wp:simplePos x="0" y="0"/>
            <wp:positionH relativeFrom="column">
              <wp:posOffset>-923925</wp:posOffset>
            </wp:positionH>
            <wp:positionV relativeFrom="page">
              <wp:posOffset>8449256</wp:posOffset>
            </wp:positionV>
            <wp:extent cx="2897505" cy="2025650"/>
            <wp:effectExtent l="0" t="0" r="0" b="0"/>
            <wp:wrapSquare wrapText="bothSides"/>
            <wp:docPr id="936361098" name="תמונה 3" descr="A simple black and white drawing depicting an open hand with a flock of birds flying around it.&#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61098" name="תמונה 3" descr="A simple black and white drawing depicting an open hand with a flock of birds flying around it.&#10;&#10;תוכן בינה מלאכותית גנרטיבית עשוי להיות שגו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897505" cy="202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1E4E" w:rsidRPr="001E1E4E">
        <w:rPr>
          <w:rFonts w:ascii="Calibri" w:hAnsi="Calibri" w:cs="Calibri"/>
          <w:b/>
          <w:bCs/>
          <w:sz w:val="22"/>
          <w:szCs w:val="22"/>
          <w:rtl/>
        </w:rPr>
        <w:t>מומלץ להימנע מחשיפת הילדים לתמונות ולשידורי טלוויזיה שאינם מתאימים</w:t>
      </w:r>
      <w:r w:rsidR="001E1E4E">
        <w:rPr>
          <w:rFonts w:ascii="Calibri" w:hAnsi="Calibri" w:cs="Calibri" w:hint="cs"/>
          <w:b/>
          <w:bCs/>
          <w:sz w:val="22"/>
          <w:szCs w:val="22"/>
          <w:rtl/>
        </w:rPr>
        <w:t xml:space="preserve"> </w:t>
      </w:r>
      <w:r w:rsidR="001E1E4E" w:rsidRPr="001E1E4E">
        <w:rPr>
          <w:rFonts w:ascii="Calibri" w:hAnsi="Calibri" w:cs="Calibri"/>
          <w:b/>
          <w:bCs/>
          <w:sz w:val="22"/>
          <w:szCs w:val="22"/>
          <w:rtl/>
        </w:rPr>
        <w:t>לגילם.</w:t>
      </w:r>
      <w:r w:rsidR="001E1E4E">
        <w:rPr>
          <w:rFonts w:ascii="Calibri" w:hAnsi="Calibri" w:cs="Calibri" w:hint="cs"/>
          <w:b/>
          <w:bCs/>
          <w:sz w:val="22"/>
          <w:szCs w:val="22"/>
          <w:rtl/>
        </w:rPr>
        <w:t xml:space="preserve"> </w:t>
      </w:r>
    </w:p>
    <w:p w14:paraId="5D0D2FC1" w14:textId="64D33983" w:rsidR="00DD5299" w:rsidRPr="001E1E4E" w:rsidRDefault="001E1E4E" w:rsidP="001E1E4E">
      <w:pPr>
        <w:jc w:val="both"/>
        <w:rPr>
          <w:rFonts w:ascii="Calibri" w:hAnsi="Calibri" w:cs="Calibri"/>
          <w:b/>
          <w:bCs/>
          <w:sz w:val="22"/>
          <w:szCs w:val="22"/>
        </w:rPr>
      </w:pPr>
      <w:r w:rsidRPr="001E1E4E">
        <w:rPr>
          <w:rFonts w:ascii="Calibri" w:hAnsi="Calibri" w:cs="Calibri"/>
          <w:b/>
          <w:bCs/>
          <w:sz w:val="22"/>
          <w:szCs w:val="22"/>
          <w:rtl/>
        </w:rPr>
        <w:t xml:space="preserve">נזכיר לילדים שאנחנו לצידם. נעביר מסר לילדים שלא יהססו לפנות אליכם בכל מחשבה, שאלה או קושי. </w:t>
      </w:r>
    </w:p>
    <w:p w14:paraId="1E79C24C" w14:textId="3FF4E7B1" w:rsidR="00360203" w:rsidRPr="001E1E4E" w:rsidRDefault="001E1E4E" w:rsidP="001E1E4E">
      <w:pPr>
        <w:jc w:val="both"/>
        <w:rPr>
          <w:rFonts w:ascii="Calibri" w:hAnsi="Calibri" w:cs="Calibri"/>
          <w:b/>
          <w:bCs/>
          <w:sz w:val="22"/>
          <w:szCs w:val="22"/>
          <w:rtl/>
        </w:rPr>
      </w:pPr>
      <w:r w:rsidRPr="001E1E4E">
        <w:rPr>
          <w:rFonts w:ascii="Calibri" w:hAnsi="Calibri" w:cs="Calibri"/>
          <w:b/>
          <w:bCs/>
          <w:sz w:val="22"/>
          <w:szCs w:val="22"/>
          <w:rtl/>
        </w:rPr>
        <w:t xml:space="preserve">הורים יקרים, אתם מוזמנים לפנות לצוות החינוכי במעון ובגן, לשתף ולהתייעץ לקראת מועדי החודש. אנו כאן עבורכם. </w:t>
      </w:r>
      <w:r>
        <w:rPr>
          <w:rFonts w:ascii="Calibri" w:hAnsi="Calibri" w:cs="Calibri" w:hint="cs"/>
          <w:b/>
          <w:bCs/>
          <w:sz w:val="22"/>
          <w:szCs w:val="22"/>
          <w:rtl/>
        </w:rPr>
        <w:t xml:space="preserve"> בכל שאלה, </w:t>
      </w:r>
      <w:r w:rsidR="004276E6" w:rsidRPr="004276E6">
        <w:rPr>
          <w:rFonts w:ascii="Calibri" w:hAnsi="Calibri" w:cs="Calibri"/>
          <w:b/>
          <w:bCs/>
          <w:sz w:val="22"/>
          <w:szCs w:val="22"/>
          <w:rtl/>
        </w:rPr>
        <w:t>ניתן לפנות גם למוקד הסיוע הרגשי של משרד החינוך 6312*</w:t>
      </w:r>
      <w:r w:rsidR="008954E5">
        <w:rPr>
          <w:rFonts w:ascii="Calibri" w:hAnsi="Calibri" w:cs="Calibri" w:hint="cs"/>
          <w:sz w:val="22"/>
          <w:szCs w:val="22"/>
          <w:rtl/>
        </w:rPr>
        <w:t xml:space="preserve"> / </w:t>
      </w:r>
      <w:r w:rsidR="004276E6" w:rsidRPr="004276E6">
        <w:rPr>
          <w:rFonts w:ascii="Calibri" w:hAnsi="Calibri" w:cs="Calibri"/>
          <w:sz w:val="22"/>
          <w:szCs w:val="22"/>
          <w:rtl/>
        </w:rPr>
        <w:t xml:space="preserve">מייל לפניות להורים ותלמידים כבדי שמיעה וחירשים: </w:t>
      </w:r>
      <w:r w:rsidR="004276E6" w:rsidRPr="004276E6">
        <w:rPr>
          <w:rFonts w:ascii="Calibri" w:hAnsi="Calibri" w:cs="Calibri"/>
          <w:sz w:val="22"/>
          <w:szCs w:val="22"/>
        </w:rPr>
        <w:t>Sherut@education.gov.i</w:t>
      </w:r>
      <w:r w:rsidR="004276E6">
        <w:rPr>
          <w:rFonts w:ascii="Calibri" w:hAnsi="Calibri" w:cs="Calibri"/>
          <w:sz w:val="22"/>
          <w:szCs w:val="22"/>
        </w:rPr>
        <w:t>l</w:t>
      </w:r>
      <w:r w:rsidR="008954E5">
        <w:rPr>
          <w:rFonts w:ascii="Calibri" w:hAnsi="Calibri" w:cs="Calibri" w:hint="cs"/>
          <w:sz w:val="22"/>
          <w:szCs w:val="22"/>
          <w:rtl/>
        </w:rPr>
        <w:t>.</w:t>
      </w:r>
    </w:p>
    <w:sectPr w:rsidR="00360203" w:rsidRPr="001E1E4E" w:rsidSect="00DD5299">
      <w:headerReference w:type="first" r:id="rId8"/>
      <w:pgSz w:w="11906" w:h="16838"/>
      <w:pgMar w:top="1440" w:right="1080" w:bottom="567" w:left="1080" w:header="284" w:footer="70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7378" w14:textId="77777777" w:rsidR="00512268" w:rsidRDefault="00512268" w:rsidP="004276E6">
      <w:pPr>
        <w:spacing w:after="0" w:line="240" w:lineRule="auto"/>
      </w:pPr>
      <w:r>
        <w:separator/>
      </w:r>
    </w:p>
  </w:endnote>
  <w:endnote w:type="continuationSeparator" w:id="0">
    <w:p w14:paraId="6A35657B" w14:textId="77777777" w:rsidR="00512268" w:rsidRDefault="00512268" w:rsidP="00427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ll Sans MT">
    <w:panose1 w:val="020B0502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1E58E" w14:textId="77777777" w:rsidR="00512268" w:rsidRDefault="00512268" w:rsidP="004276E6">
      <w:pPr>
        <w:spacing w:after="0" w:line="240" w:lineRule="auto"/>
      </w:pPr>
      <w:r>
        <w:separator/>
      </w:r>
    </w:p>
  </w:footnote>
  <w:footnote w:type="continuationSeparator" w:id="0">
    <w:p w14:paraId="1DFB0C1D" w14:textId="77777777" w:rsidR="00512268" w:rsidRDefault="00512268" w:rsidP="00427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EEB9" w14:textId="62AD1A71" w:rsidR="008954E5" w:rsidRPr="00DD5299" w:rsidRDefault="008954E5" w:rsidP="008954E5">
    <w:pPr>
      <w:pStyle w:val="af0"/>
      <w:spacing w:line="192" w:lineRule="auto"/>
      <w:jc w:val="center"/>
      <w:rPr>
        <w:rFonts w:ascii="Calibri" w:hAnsi="Calibri" w:cs="Calibri"/>
        <w:color w:val="0070C0"/>
        <w:sz w:val="18"/>
        <w:szCs w:val="18"/>
      </w:rPr>
    </w:pPr>
    <w:r w:rsidRPr="00DD5299">
      <w:rPr>
        <w:rFonts w:ascii="Calibri" w:hAnsi="Calibri" w:cs="Calibri"/>
        <w:noProof/>
        <w:color w:val="0070C0"/>
        <w:sz w:val="18"/>
        <w:szCs w:val="18"/>
      </w:rPr>
      <w:drawing>
        <wp:anchor distT="0" distB="0" distL="114300" distR="114300" simplePos="0" relativeHeight="251658240" behindDoc="0" locked="0" layoutInCell="1" allowOverlap="1" wp14:anchorId="2FC9803D" wp14:editId="705AF7D6">
          <wp:simplePos x="0" y="0"/>
          <wp:positionH relativeFrom="column">
            <wp:posOffset>2943779</wp:posOffset>
          </wp:positionH>
          <wp:positionV relativeFrom="paragraph">
            <wp:posOffset>33020</wp:posOffset>
          </wp:positionV>
          <wp:extent cx="245745" cy="311150"/>
          <wp:effectExtent l="0" t="0" r="1905" b="0"/>
          <wp:wrapThrough wrapText="bothSides">
            <wp:wrapPolygon edited="0">
              <wp:start x="0" y="0"/>
              <wp:lineTo x="0" y="19837"/>
              <wp:lineTo x="5023" y="19837"/>
              <wp:lineTo x="15070" y="19837"/>
              <wp:lineTo x="20093" y="19837"/>
              <wp:lineTo x="20093" y="0"/>
              <wp:lineTo x="0" y="0"/>
            </wp:wrapPolygon>
          </wp:wrapThrough>
          <wp:docPr id="1913470349" name="תמונה 1" descr="ￗﾞￗﾩￗﾨￗﾓ ￗﾔￗﾗￗﾙￗﾠￗﾕￗﾚ&#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17897" name="תמונה 1" descr="ￗﾞￗﾩￗﾨￗﾓ ￗﾔￗﾗￗﾙￗﾠￗﾕￗﾚ&#10;&#10;תוכן בינה מלאכותית גנרטיבית עשוי להיות שגוי."/>
                  <pic:cNvPicPr>
                    <a:picLocks noChangeAspect="1" noChangeArrowheads="1"/>
                  </pic:cNvPicPr>
                </pic:nvPicPr>
                <pic:blipFill rotWithShape="1">
                  <a:blip r:embed="rId1">
                    <a:extLst>
                      <a:ext uri="{28A0092B-C50C-407E-A947-70E740481C1C}">
                        <a14:useLocalDpi xmlns:a14="http://schemas.microsoft.com/office/drawing/2010/main" val="0"/>
                      </a:ext>
                    </a:extLst>
                  </a:blip>
                  <a:srcRect b="15850"/>
                  <a:stretch>
                    <a:fillRect/>
                  </a:stretch>
                </pic:blipFill>
                <pic:spPr bwMode="auto">
                  <a:xfrm>
                    <a:off x="0" y="0"/>
                    <a:ext cx="245745" cy="31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01616C" w14:textId="5EAA9F0F" w:rsidR="008954E5" w:rsidRPr="00DD5299" w:rsidRDefault="008954E5" w:rsidP="008954E5">
    <w:pPr>
      <w:pStyle w:val="af0"/>
      <w:spacing w:line="192" w:lineRule="auto"/>
      <w:jc w:val="center"/>
      <w:rPr>
        <w:rFonts w:ascii="Calibri" w:hAnsi="Calibri" w:cs="Calibri"/>
        <w:color w:val="0070C0"/>
        <w:sz w:val="18"/>
        <w:szCs w:val="18"/>
      </w:rPr>
    </w:pPr>
  </w:p>
  <w:p w14:paraId="21FA2930" w14:textId="40CA9591" w:rsidR="008954E5" w:rsidRPr="00DD5299" w:rsidRDefault="008954E5" w:rsidP="00DD5299">
    <w:pPr>
      <w:pStyle w:val="af0"/>
      <w:spacing w:line="192" w:lineRule="auto"/>
      <w:rPr>
        <w:rFonts w:ascii="Calibri" w:hAnsi="Calibri" w:cs="Calibri"/>
        <w:color w:val="0070C0"/>
        <w:sz w:val="18"/>
        <w:szCs w:val="18"/>
      </w:rPr>
    </w:pPr>
  </w:p>
  <w:p w14:paraId="3BAB5A1D" w14:textId="77777777" w:rsidR="008954E5" w:rsidRPr="00DD5299" w:rsidRDefault="008954E5" w:rsidP="008954E5">
    <w:pPr>
      <w:pStyle w:val="af0"/>
      <w:spacing w:line="192" w:lineRule="auto"/>
      <w:jc w:val="center"/>
      <w:rPr>
        <w:rFonts w:ascii="Calibri" w:hAnsi="Calibri" w:cs="Calibri"/>
        <w:color w:val="0070C0"/>
        <w:sz w:val="18"/>
        <w:szCs w:val="18"/>
        <w:rtl/>
      </w:rPr>
    </w:pPr>
    <w:r w:rsidRPr="00DD5299">
      <w:rPr>
        <w:rFonts w:ascii="Calibri" w:hAnsi="Calibri" w:cs="Calibri"/>
        <w:color w:val="0070C0"/>
        <w:sz w:val="18"/>
        <w:szCs w:val="18"/>
        <w:rtl/>
      </w:rPr>
      <w:t>משרד החינוך</w:t>
    </w:r>
  </w:p>
  <w:p w14:paraId="65CFD9A2" w14:textId="77777777" w:rsidR="008954E5" w:rsidRPr="00DD5299" w:rsidRDefault="008954E5" w:rsidP="008954E5">
    <w:pPr>
      <w:pStyle w:val="af0"/>
      <w:spacing w:line="192" w:lineRule="auto"/>
      <w:jc w:val="center"/>
      <w:rPr>
        <w:rFonts w:ascii="Calibri" w:hAnsi="Calibri" w:cs="Calibri"/>
        <w:color w:val="0070C0"/>
        <w:sz w:val="18"/>
        <w:szCs w:val="18"/>
        <w:rtl/>
      </w:rPr>
    </w:pPr>
    <w:proofErr w:type="spellStart"/>
    <w:r w:rsidRPr="00DD5299">
      <w:rPr>
        <w:rFonts w:ascii="Calibri" w:hAnsi="Calibri" w:cs="Calibri"/>
        <w:color w:val="0070C0"/>
        <w:sz w:val="18"/>
        <w:szCs w:val="18"/>
        <w:rtl/>
      </w:rPr>
      <w:t>המינהל</w:t>
    </w:r>
    <w:proofErr w:type="spellEnd"/>
    <w:r w:rsidRPr="00DD5299">
      <w:rPr>
        <w:rFonts w:ascii="Calibri" w:hAnsi="Calibri" w:cs="Calibri"/>
        <w:color w:val="0070C0"/>
        <w:sz w:val="18"/>
        <w:szCs w:val="18"/>
        <w:rtl/>
      </w:rPr>
      <w:t xml:space="preserve"> הפדגוגי</w:t>
    </w:r>
  </w:p>
  <w:p w14:paraId="027BDABB" w14:textId="73145718" w:rsidR="008954E5" w:rsidRPr="00DD5299" w:rsidRDefault="008954E5" w:rsidP="008954E5">
    <w:pPr>
      <w:pStyle w:val="af0"/>
      <w:spacing w:line="192" w:lineRule="auto"/>
      <w:jc w:val="center"/>
      <w:rPr>
        <w:rFonts w:ascii="Calibri" w:hAnsi="Calibri" w:cs="Calibri"/>
        <w:color w:val="0070C0"/>
        <w:sz w:val="18"/>
        <w:szCs w:val="18"/>
        <w:rtl/>
      </w:rPr>
    </w:pPr>
    <w:r w:rsidRPr="00DD5299">
      <w:rPr>
        <w:rFonts w:ascii="Calibri" w:hAnsi="Calibri" w:cs="Calibri"/>
        <w:color w:val="0070C0"/>
        <w:sz w:val="18"/>
        <w:szCs w:val="18"/>
        <w:rtl/>
      </w:rPr>
      <w:t>אגף בכיר –</w:t>
    </w:r>
    <w:r w:rsidRPr="00DD5299">
      <w:rPr>
        <w:rFonts w:ascii="Calibri" w:hAnsi="Calibri" w:cs="Calibri" w:hint="cs"/>
        <w:color w:val="0070C0"/>
        <w:sz w:val="18"/>
        <w:szCs w:val="18"/>
        <w:rtl/>
      </w:rPr>
      <w:t xml:space="preserve"> </w:t>
    </w:r>
    <w:r w:rsidRPr="00DD5299">
      <w:rPr>
        <w:rFonts w:ascii="Calibri" w:hAnsi="Calibri" w:cs="Calibri"/>
        <w:color w:val="0070C0"/>
        <w:sz w:val="18"/>
        <w:szCs w:val="18"/>
        <w:rtl/>
      </w:rPr>
      <w:t>השירות הפסיכולוגי ייעוצי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466"/>
    <w:multiLevelType w:val="hybridMultilevel"/>
    <w:tmpl w:val="E62E0934"/>
    <w:lvl w:ilvl="0" w:tplc="7762543E">
      <w:start w:val="1"/>
      <w:numFmt w:val="bullet"/>
      <w:lvlText w:val="•"/>
      <w:lvlJc w:val="left"/>
      <w:pPr>
        <w:tabs>
          <w:tab w:val="num" w:pos="720"/>
        </w:tabs>
        <w:ind w:left="720" w:hanging="360"/>
      </w:pPr>
      <w:rPr>
        <w:rFonts w:ascii="Arial" w:hAnsi="Arial" w:hint="default"/>
      </w:rPr>
    </w:lvl>
    <w:lvl w:ilvl="1" w:tplc="3B2C6C9E" w:tentative="1">
      <w:start w:val="1"/>
      <w:numFmt w:val="bullet"/>
      <w:lvlText w:val="•"/>
      <w:lvlJc w:val="left"/>
      <w:pPr>
        <w:tabs>
          <w:tab w:val="num" w:pos="1440"/>
        </w:tabs>
        <w:ind w:left="1440" w:hanging="360"/>
      </w:pPr>
      <w:rPr>
        <w:rFonts w:ascii="Arial" w:hAnsi="Arial" w:hint="default"/>
      </w:rPr>
    </w:lvl>
    <w:lvl w:ilvl="2" w:tplc="8A763702" w:tentative="1">
      <w:start w:val="1"/>
      <w:numFmt w:val="bullet"/>
      <w:lvlText w:val="•"/>
      <w:lvlJc w:val="left"/>
      <w:pPr>
        <w:tabs>
          <w:tab w:val="num" w:pos="2160"/>
        </w:tabs>
        <w:ind w:left="2160" w:hanging="360"/>
      </w:pPr>
      <w:rPr>
        <w:rFonts w:ascii="Arial" w:hAnsi="Arial" w:hint="default"/>
      </w:rPr>
    </w:lvl>
    <w:lvl w:ilvl="3" w:tplc="9ED6EF0E" w:tentative="1">
      <w:start w:val="1"/>
      <w:numFmt w:val="bullet"/>
      <w:lvlText w:val="•"/>
      <w:lvlJc w:val="left"/>
      <w:pPr>
        <w:tabs>
          <w:tab w:val="num" w:pos="2880"/>
        </w:tabs>
        <w:ind w:left="2880" w:hanging="360"/>
      </w:pPr>
      <w:rPr>
        <w:rFonts w:ascii="Arial" w:hAnsi="Arial" w:hint="default"/>
      </w:rPr>
    </w:lvl>
    <w:lvl w:ilvl="4" w:tplc="73F02F0C" w:tentative="1">
      <w:start w:val="1"/>
      <w:numFmt w:val="bullet"/>
      <w:lvlText w:val="•"/>
      <w:lvlJc w:val="left"/>
      <w:pPr>
        <w:tabs>
          <w:tab w:val="num" w:pos="3600"/>
        </w:tabs>
        <w:ind w:left="3600" w:hanging="360"/>
      </w:pPr>
      <w:rPr>
        <w:rFonts w:ascii="Arial" w:hAnsi="Arial" w:hint="default"/>
      </w:rPr>
    </w:lvl>
    <w:lvl w:ilvl="5" w:tplc="3A009AF4" w:tentative="1">
      <w:start w:val="1"/>
      <w:numFmt w:val="bullet"/>
      <w:lvlText w:val="•"/>
      <w:lvlJc w:val="left"/>
      <w:pPr>
        <w:tabs>
          <w:tab w:val="num" w:pos="4320"/>
        </w:tabs>
        <w:ind w:left="4320" w:hanging="360"/>
      </w:pPr>
      <w:rPr>
        <w:rFonts w:ascii="Arial" w:hAnsi="Arial" w:hint="default"/>
      </w:rPr>
    </w:lvl>
    <w:lvl w:ilvl="6" w:tplc="23AE158E" w:tentative="1">
      <w:start w:val="1"/>
      <w:numFmt w:val="bullet"/>
      <w:lvlText w:val="•"/>
      <w:lvlJc w:val="left"/>
      <w:pPr>
        <w:tabs>
          <w:tab w:val="num" w:pos="5040"/>
        </w:tabs>
        <w:ind w:left="5040" w:hanging="360"/>
      </w:pPr>
      <w:rPr>
        <w:rFonts w:ascii="Arial" w:hAnsi="Arial" w:hint="default"/>
      </w:rPr>
    </w:lvl>
    <w:lvl w:ilvl="7" w:tplc="4BA684FA" w:tentative="1">
      <w:start w:val="1"/>
      <w:numFmt w:val="bullet"/>
      <w:lvlText w:val="•"/>
      <w:lvlJc w:val="left"/>
      <w:pPr>
        <w:tabs>
          <w:tab w:val="num" w:pos="5760"/>
        </w:tabs>
        <w:ind w:left="5760" w:hanging="360"/>
      </w:pPr>
      <w:rPr>
        <w:rFonts w:ascii="Arial" w:hAnsi="Arial" w:hint="default"/>
      </w:rPr>
    </w:lvl>
    <w:lvl w:ilvl="8" w:tplc="F2962F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C12DCD"/>
    <w:multiLevelType w:val="hybridMultilevel"/>
    <w:tmpl w:val="AA3068F0"/>
    <w:lvl w:ilvl="0" w:tplc="41F26870">
      <w:start w:val="1"/>
      <w:numFmt w:val="bullet"/>
      <w:lvlText w:val="•"/>
      <w:lvlJc w:val="left"/>
      <w:pPr>
        <w:tabs>
          <w:tab w:val="num" w:pos="720"/>
        </w:tabs>
        <w:ind w:left="720" w:hanging="360"/>
      </w:pPr>
      <w:rPr>
        <w:rFonts w:ascii="Arial" w:hAnsi="Arial" w:hint="default"/>
      </w:rPr>
    </w:lvl>
    <w:lvl w:ilvl="1" w:tplc="18805C02" w:tentative="1">
      <w:start w:val="1"/>
      <w:numFmt w:val="bullet"/>
      <w:lvlText w:val="•"/>
      <w:lvlJc w:val="left"/>
      <w:pPr>
        <w:tabs>
          <w:tab w:val="num" w:pos="1440"/>
        </w:tabs>
        <w:ind w:left="1440" w:hanging="360"/>
      </w:pPr>
      <w:rPr>
        <w:rFonts w:ascii="Arial" w:hAnsi="Arial" w:hint="default"/>
      </w:rPr>
    </w:lvl>
    <w:lvl w:ilvl="2" w:tplc="154C6FFC" w:tentative="1">
      <w:start w:val="1"/>
      <w:numFmt w:val="bullet"/>
      <w:lvlText w:val="•"/>
      <w:lvlJc w:val="left"/>
      <w:pPr>
        <w:tabs>
          <w:tab w:val="num" w:pos="2160"/>
        </w:tabs>
        <w:ind w:left="2160" w:hanging="360"/>
      </w:pPr>
      <w:rPr>
        <w:rFonts w:ascii="Arial" w:hAnsi="Arial" w:hint="default"/>
      </w:rPr>
    </w:lvl>
    <w:lvl w:ilvl="3" w:tplc="8EE2185A" w:tentative="1">
      <w:start w:val="1"/>
      <w:numFmt w:val="bullet"/>
      <w:lvlText w:val="•"/>
      <w:lvlJc w:val="left"/>
      <w:pPr>
        <w:tabs>
          <w:tab w:val="num" w:pos="2880"/>
        </w:tabs>
        <w:ind w:left="2880" w:hanging="360"/>
      </w:pPr>
      <w:rPr>
        <w:rFonts w:ascii="Arial" w:hAnsi="Arial" w:hint="default"/>
      </w:rPr>
    </w:lvl>
    <w:lvl w:ilvl="4" w:tplc="760C3ABC" w:tentative="1">
      <w:start w:val="1"/>
      <w:numFmt w:val="bullet"/>
      <w:lvlText w:val="•"/>
      <w:lvlJc w:val="left"/>
      <w:pPr>
        <w:tabs>
          <w:tab w:val="num" w:pos="3600"/>
        </w:tabs>
        <w:ind w:left="3600" w:hanging="360"/>
      </w:pPr>
      <w:rPr>
        <w:rFonts w:ascii="Arial" w:hAnsi="Arial" w:hint="default"/>
      </w:rPr>
    </w:lvl>
    <w:lvl w:ilvl="5" w:tplc="B95812D2" w:tentative="1">
      <w:start w:val="1"/>
      <w:numFmt w:val="bullet"/>
      <w:lvlText w:val="•"/>
      <w:lvlJc w:val="left"/>
      <w:pPr>
        <w:tabs>
          <w:tab w:val="num" w:pos="4320"/>
        </w:tabs>
        <w:ind w:left="4320" w:hanging="360"/>
      </w:pPr>
      <w:rPr>
        <w:rFonts w:ascii="Arial" w:hAnsi="Arial" w:hint="default"/>
      </w:rPr>
    </w:lvl>
    <w:lvl w:ilvl="6" w:tplc="5F8AA4AC" w:tentative="1">
      <w:start w:val="1"/>
      <w:numFmt w:val="bullet"/>
      <w:lvlText w:val="•"/>
      <w:lvlJc w:val="left"/>
      <w:pPr>
        <w:tabs>
          <w:tab w:val="num" w:pos="5040"/>
        </w:tabs>
        <w:ind w:left="5040" w:hanging="360"/>
      </w:pPr>
      <w:rPr>
        <w:rFonts w:ascii="Arial" w:hAnsi="Arial" w:hint="default"/>
      </w:rPr>
    </w:lvl>
    <w:lvl w:ilvl="7" w:tplc="050E5156" w:tentative="1">
      <w:start w:val="1"/>
      <w:numFmt w:val="bullet"/>
      <w:lvlText w:val="•"/>
      <w:lvlJc w:val="left"/>
      <w:pPr>
        <w:tabs>
          <w:tab w:val="num" w:pos="5760"/>
        </w:tabs>
        <w:ind w:left="5760" w:hanging="360"/>
      </w:pPr>
      <w:rPr>
        <w:rFonts w:ascii="Arial" w:hAnsi="Arial" w:hint="default"/>
      </w:rPr>
    </w:lvl>
    <w:lvl w:ilvl="8" w:tplc="A2A659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1131379"/>
    <w:multiLevelType w:val="hybridMultilevel"/>
    <w:tmpl w:val="B0E24DD0"/>
    <w:lvl w:ilvl="0" w:tplc="942CEB26">
      <w:start w:val="1"/>
      <w:numFmt w:val="bullet"/>
      <w:lvlText w:val="•"/>
      <w:lvlJc w:val="left"/>
      <w:pPr>
        <w:tabs>
          <w:tab w:val="num" w:pos="720"/>
        </w:tabs>
        <w:ind w:left="720" w:hanging="360"/>
      </w:pPr>
      <w:rPr>
        <w:rFonts w:ascii="Arial" w:hAnsi="Arial" w:hint="default"/>
      </w:rPr>
    </w:lvl>
    <w:lvl w:ilvl="1" w:tplc="C7FE0D12" w:tentative="1">
      <w:start w:val="1"/>
      <w:numFmt w:val="bullet"/>
      <w:lvlText w:val="•"/>
      <w:lvlJc w:val="left"/>
      <w:pPr>
        <w:tabs>
          <w:tab w:val="num" w:pos="1440"/>
        </w:tabs>
        <w:ind w:left="1440" w:hanging="360"/>
      </w:pPr>
      <w:rPr>
        <w:rFonts w:ascii="Arial" w:hAnsi="Arial" w:hint="default"/>
      </w:rPr>
    </w:lvl>
    <w:lvl w:ilvl="2" w:tplc="A8229284" w:tentative="1">
      <w:start w:val="1"/>
      <w:numFmt w:val="bullet"/>
      <w:lvlText w:val="•"/>
      <w:lvlJc w:val="left"/>
      <w:pPr>
        <w:tabs>
          <w:tab w:val="num" w:pos="2160"/>
        </w:tabs>
        <w:ind w:left="2160" w:hanging="360"/>
      </w:pPr>
      <w:rPr>
        <w:rFonts w:ascii="Arial" w:hAnsi="Arial" w:hint="default"/>
      </w:rPr>
    </w:lvl>
    <w:lvl w:ilvl="3" w:tplc="34E6D6DA" w:tentative="1">
      <w:start w:val="1"/>
      <w:numFmt w:val="bullet"/>
      <w:lvlText w:val="•"/>
      <w:lvlJc w:val="left"/>
      <w:pPr>
        <w:tabs>
          <w:tab w:val="num" w:pos="2880"/>
        </w:tabs>
        <w:ind w:left="2880" w:hanging="360"/>
      </w:pPr>
      <w:rPr>
        <w:rFonts w:ascii="Arial" w:hAnsi="Arial" w:hint="default"/>
      </w:rPr>
    </w:lvl>
    <w:lvl w:ilvl="4" w:tplc="FCBC7DE2" w:tentative="1">
      <w:start w:val="1"/>
      <w:numFmt w:val="bullet"/>
      <w:lvlText w:val="•"/>
      <w:lvlJc w:val="left"/>
      <w:pPr>
        <w:tabs>
          <w:tab w:val="num" w:pos="3600"/>
        </w:tabs>
        <w:ind w:left="3600" w:hanging="360"/>
      </w:pPr>
      <w:rPr>
        <w:rFonts w:ascii="Arial" w:hAnsi="Arial" w:hint="default"/>
      </w:rPr>
    </w:lvl>
    <w:lvl w:ilvl="5" w:tplc="ABBE15F2" w:tentative="1">
      <w:start w:val="1"/>
      <w:numFmt w:val="bullet"/>
      <w:lvlText w:val="•"/>
      <w:lvlJc w:val="left"/>
      <w:pPr>
        <w:tabs>
          <w:tab w:val="num" w:pos="4320"/>
        </w:tabs>
        <w:ind w:left="4320" w:hanging="360"/>
      </w:pPr>
      <w:rPr>
        <w:rFonts w:ascii="Arial" w:hAnsi="Arial" w:hint="default"/>
      </w:rPr>
    </w:lvl>
    <w:lvl w:ilvl="6" w:tplc="5406BD76" w:tentative="1">
      <w:start w:val="1"/>
      <w:numFmt w:val="bullet"/>
      <w:lvlText w:val="•"/>
      <w:lvlJc w:val="left"/>
      <w:pPr>
        <w:tabs>
          <w:tab w:val="num" w:pos="5040"/>
        </w:tabs>
        <w:ind w:left="5040" w:hanging="360"/>
      </w:pPr>
      <w:rPr>
        <w:rFonts w:ascii="Arial" w:hAnsi="Arial" w:hint="default"/>
      </w:rPr>
    </w:lvl>
    <w:lvl w:ilvl="7" w:tplc="0A244502" w:tentative="1">
      <w:start w:val="1"/>
      <w:numFmt w:val="bullet"/>
      <w:lvlText w:val="•"/>
      <w:lvlJc w:val="left"/>
      <w:pPr>
        <w:tabs>
          <w:tab w:val="num" w:pos="5760"/>
        </w:tabs>
        <w:ind w:left="5760" w:hanging="360"/>
      </w:pPr>
      <w:rPr>
        <w:rFonts w:ascii="Arial" w:hAnsi="Arial" w:hint="default"/>
      </w:rPr>
    </w:lvl>
    <w:lvl w:ilvl="8" w:tplc="B7AA76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733107"/>
    <w:multiLevelType w:val="hybridMultilevel"/>
    <w:tmpl w:val="9A52C8F6"/>
    <w:lvl w:ilvl="0" w:tplc="07709AE6">
      <w:start w:val="1"/>
      <w:numFmt w:val="bullet"/>
      <w:lvlText w:val="–"/>
      <w:lvlJc w:val="left"/>
      <w:pPr>
        <w:tabs>
          <w:tab w:val="num" w:pos="720"/>
        </w:tabs>
        <w:ind w:left="720" w:hanging="360"/>
      </w:pPr>
      <w:rPr>
        <w:rFonts w:ascii="David" w:hAnsi="David"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E6"/>
    <w:rsid w:val="00020F65"/>
    <w:rsid w:val="00046799"/>
    <w:rsid w:val="000A4484"/>
    <w:rsid w:val="001158AA"/>
    <w:rsid w:val="00153878"/>
    <w:rsid w:val="001D0B11"/>
    <w:rsid w:val="001E1E4E"/>
    <w:rsid w:val="00247618"/>
    <w:rsid w:val="002D2368"/>
    <w:rsid w:val="00360203"/>
    <w:rsid w:val="003A59E0"/>
    <w:rsid w:val="003B681A"/>
    <w:rsid w:val="004276E6"/>
    <w:rsid w:val="004720C8"/>
    <w:rsid w:val="00482FB7"/>
    <w:rsid w:val="004C4DFA"/>
    <w:rsid w:val="00512268"/>
    <w:rsid w:val="00542886"/>
    <w:rsid w:val="00790619"/>
    <w:rsid w:val="008954E5"/>
    <w:rsid w:val="008A6C95"/>
    <w:rsid w:val="00A452EC"/>
    <w:rsid w:val="00B270D1"/>
    <w:rsid w:val="00B34A0E"/>
    <w:rsid w:val="00B35E6B"/>
    <w:rsid w:val="00BA61C6"/>
    <w:rsid w:val="00BD19D7"/>
    <w:rsid w:val="00C56294"/>
    <w:rsid w:val="00CA54B8"/>
    <w:rsid w:val="00DC761C"/>
    <w:rsid w:val="00DD52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EA587"/>
  <w15:chartTrackingRefBased/>
  <w15:docId w15:val="{EA3397D1-0F70-4B1C-A610-053E4779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4276E6"/>
    <w:pPr>
      <w:keepNext/>
      <w:keepLines/>
      <w:spacing w:before="360" w:after="80"/>
      <w:outlineLvl w:val="0"/>
    </w:pPr>
    <w:rPr>
      <w:rFonts w:asciiTheme="majorHAnsi" w:eastAsiaTheme="majorEastAsia" w:hAnsiTheme="majorHAnsi" w:cstheme="majorBidi"/>
      <w:color w:val="CD8C06" w:themeColor="accent1" w:themeShade="BF"/>
      <w:sz w:val="40"/>
      <w:szCs w:val="40"/>
    </w:rPr>
  </w:style>
  <w:style w:type="paragraph" w:styleId="2">
    <w:name w:val="heading 2"/>
    <w:basedOn w:val="a"/>
    <w:next w:val="a"/>
    <w:link w:val="20"/>
    <w:uiPriority w:val="9"/>
    <w:semiHidden/>
    <w:unhideWhenUsed/>
    <w:qFormat/>
    <w:rsid w:val="004276E6"/>
    <w:pPr>
      <w:keepNext/>
      <w:keepLines/>
      <w:spacing w:before="160" w:after="80"/>
      <w:outlineLvl w:val="1"/>
    </w:pPr>
    <w:rPr>
      <w:rFonts w:asciiTheme="majorHAnsi" w:eastAsiaTheme="majorEastAsia" w:hAnsiTheme="majorHAnsi" w:cstheme="majorBidi"/>
      <w:color w:val="CD8C06" w:themeColor="accent1" w:themeShade="BF"/>
      <w:sz w:val="32"/>
      <w:szCs w:val="32"/>
    </w:rPr>
  </w:style>
  <w:style w:type="paragraph" w:styleId="3">
    <w:name w:val="heading 3"/>
    <w:basedOn w:val="a"/>
    <w:next w:val="a"/>
    <w:link w:val="30"/>
    <w:uiPriority w:val="9"/>
    <w:semiHidden/>
    <w:unhideWhenUsed/>
    <w:qFormat/>
    <w:rsid w:val="004276E6"/>
    <w:pPr>
      <w:keepNext/>
      <w:keepLines/>
      <w:spacing w:before="160" w:after="80"/>
      <w:outlineLvl w:val="2"/>
    </w:pPr>
    <w:rPr>
      <w:rFonts w:eastAsiaTheme="majorEastAsia" w:cstheme="majorBidi"/>
      <w:color w:val="CD8C06" w:themeColor="accent1" w:themeShade="BF"/>
      <w:sz w:val="28"/>
      <w:szCs w:val="28"/>
    </w:rPr>
  </w:style>
  <w:style w:type="paragraph" w:styleId="4">
    <w:name w:val="heading 4"/>
    <w:basedOn w:val="a"/>
    <w:next w:val="a"/>
    <w:link w:val="40"/>
    <w:uiPriority w:val="9"/>
    <w:semiHidden/>
    <w:unhideWhenUsed/>
    <w:qFormat/>
    <w:rsid w:val="004276E6"/>
    <w:pPr>
      <w:keepNext/>
      <w:keepLines/>
      <w:spacing w:before="80" w:after="40"/>
      <w:outlineLvl w:val="3"/>
    </w:pPr>
    <w:rPr>
      <w:rFonts w:eastAsiaTheme="majorEastAsia" w:cstheme="majorBidi"/>
      <w:i/>
      <w:iCs/>
      <w:color w:val="CD8C06" w:themeColor="accent1" w:themeShade="BF"/>
    </w:rPr>
  </w:style>
  <w:style w:type="paragraph" w:styleId="5">
    <w:name w:val="heading 5"/>
    <w:basedOn w:val="a"/>
    <w:next w:val="a"/>
    <w:link w:val="50"/>
    <w:uiPriority w:val="9"/>
    <w:semiHidden/>
    <w:unhideWhenUsed/>
    <w:qFormat/>
    <w:rsid w:val="004276E6"/>
    <w:pPr>
      <w:keepNext/>
      <w:keepLines/>
      <w:spacing w:before="80" w:after="40"/>
      <w:outlineLvl w:val="4"/>
    </w:pPr>
    <w:rPr>
      <w:rFonts w:eastAsiaTheme="majorEastAsia" w:cstheme="majorBidi"/>
      <w:color w:val="CD8C06" w:themeColor="accent1" w:themeShade="BF"/>
    </w:rPr>
  </w:style>
  <w:style w:type="paragraph" w:styleId="6">
    <w:name w:val="heading 6"/>
    <w:basedOn w:val="a"/>
    <w:next w:val="a"/>
    <w:link w:val="60"/>
    <w:uiPriority w:val="9"/>
    <w:semiHidden/>
    <w:unhideWhenUsed/>
    <w:qFormat/>
    <w:rsid w:val="004276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76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76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76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276E6"/>
    <w:rPr>
      <w:rFonts w:asciiTheme="majorHAnsi" w:eastAsiaTheme="majorEastAsia" w:hAnsiTheme="majorHAnsi" w:cstheme="majorBidi"/>
      <w:color w:val="CD8C06" w:themeColor="accent1" w:themeShade="BF"/>
      <w:sz w:val="40"/>
      <w:szCs w:val="40"/>
    </w:rPr>
  </w:style>
  <w:style w:type="character" w:customStyle="1" w:styleId="20">
    <w:name w:val="כותרת 2 תו"/>
    <w:basedOn w:val="a0"/>
    <w:link w:val="2"/>
    <w:uiPriority w:val="9"/>
    <w:semiHidden/>
    <w:rsid w:val="004276E6"/>
    <w:rPr>
      <w:rFonts w:asciiTheme="majorHAnsi" w:eastAsiaTheme="majorEastAsia" w:hAnsiTheme="majorHAnsi" w:cstheme="majorBidi"/>
      <w:color w:val="CD8C06" w:themeColor="accent1" w:themeShade="BF"/>
      <w:sz w:val="32"/>
      <w:szCs w:val="32"/>
    </w:rPr>
  </w:style>
  <w:style w:type="character" w:customStyle="1" w:styleId="30">
    <w:name w:val="כותרת 3 תו"/>
    <w:basedOn w:val="a0"/>
    <w:link w:val="3"/>
    <w:uiPriority w:val="9"/>
    <w:semiHidden/>
    <w:rsid w:val="004276E6"/>
    <w:rPr>
      <w:rFonts w:eastAsiaTheme="majorEastAsia" w:cstheme="majorBidi"/>
      <w:color w:val="CD8C06" w:themeColor="accent1" w:themeShade="BF"/>
      <w:sz w:val="28"/>
      <w:szCs w:val="28"/>
    </w:rPr>
  </w:style>
  <w:style w:type="character" w:customStyle="1" w:styleId="40">
    <w:name w:val="כותרת 4 תו"/>
    <w:basedOn w:val="a0"/>
    <w:link w:val="4"/>
    <w:uiPriority w:val="9"/>
    <w:semiHidden/>
    <w:rsid w:val="004276E6"/>
    <w:rPr>
      <w:rFonts w:eastAsiaTheme="majorEastAsia" w:cstheme="majorBidi"/>
      <w:i/>
      <w:iCs/>
      <w:color w:val="CD8C06" w:themeColor="accent1" w:themeShade="BF"/>
    </w:rPr>
  </w:style>
  <w:style w:type="character" w:customStyle="1" w:styleId="50">
    <w:name w:val="כותרת 5 תו"/>
    <w:basedOn w:val="a0"/>
    <w:link w:val="5"/>
    <w:uiPriority w:val="9"/>
    <w:semiHidden/>
    <w:rsid w:val="004276E6"/>
    <w:rPr>
      <w:rFonts w:eastAsiaTheme="majorEastAsia" w:cstheme="majorBidi"/>
      <w:color w:val="CD8C06" w:themeColor="accent1" w:themeShade="BF"/>
    </w:rPr>
  </w:style>
  <w:style w:type="character" w:customStyle="1" w:styleId="60">
    <w:name w:val="כותרת 6 תו"/>
    <w:basedOn w:val="a0"/>
    <w:link w:val="6"/>
    <w:uiPriority w:val="9"/>
    <w:semiHidden/>
    <w:rsid w:val="004276E6"/>
    <w:rPr>
      <w:rFonts w:eastAsiaTheme="majorEastAsia" w:cstheme="majorBidi"/>
      <w:i/>
      <w:iCs/>
      <w:color w:val="595959" w:themeColor="text1" w:themeTint="A6"/>
    </w:rPr>
  </w:style>
  <w:style w:type="character" w:customStyle="1" w:styleId="70">
    <w:name w:val="כותרת 7 תו"/>
    <w:basedOn w:val="a0"/>
    <w:link w:val="7"/>
    <w:uiPriority w:val="9"/>
    <w:semiHidden/>
    <w:rsid w:val="004276E6"/>
    <w:rPr>
      <w:rFonts w:eastAsiaTheme="majorEastAsia" w:cstheme="majorBidi"/>
      <w:color w:val="595959" w:themeColor="text1" w:themeTint="A6"/>
    </w:rPr>
  </w:style>
  <w:style w:type="character" w:customStyle="1" w:styleId="80">
    <w:name w:val="כותרת 8 תו"/>
    <w:basedOn w:val="a0"/>
    <w:link w:val="8"/>
    <w:uiPriority w:val="9"/>
    <w:semiHidden/>
    <w:rsid w:val="004276E6"/>
    <w:rPr>
      <w:rFonts w:eastAsiaTheme="majorEastAsia" w:cstheme="majorBidi"/>
      <w:i/>
      <w:iCs/>
      <w:color w:val="272727" w:themeColor="text1" w:themeTint="D8"/>
    </w:rPr>
  </w:style>
  <w:style w:type="character" w:customStyle="1" w:styleId="90">
    <w:name w:val="כותרת 9 תו"/>
    <w:basedOn w:val="a0"/>
    <w:link w:val="9"/>
    <w:uiPriority w:val="9"/>
    <w:semiHidden/>
    <w:rsid w:val="004276E6"/>
    <w:rPr>
      <w:rFonts w:eastAsiaTheme="majorEastAsia" w:cstheme="majorBidi"/>
      <w:color w:val="272727" w:themeColor="text1" w:themeTint="D8"/>
    </w:rPr>
  </w:style>
  <w:style w:type="paragraph" w:styleId="a3">
    <w:name w:val="Title"/>
    <w:basedOn w:val="a"/>
    <w:next w:val="a"/>
    <w:link w:val="a4"/>
    <w:uiPriority w:val="10"/>
    <w:qFormat/>
    <w:rsid w:val="00427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27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6E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276E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276E6"/>
    <w:pPr>
      <w:spacing w:before="160"/>
      <w:jc w:val="center"/>
    </w:pPr>
    <w:rPr>
      <w:i/>
      <w:iCs/>
      <w:color w:val="404040" w:themeColor="text1" w:themeTint="BF"/>
    </w:rPr>
  </w:style>
  <w:style w:type="character" w:customStyle="1" w:styleId="a8">
    <w:name w:val="ציטוט תו"/>
    <w:basedOn w:val="a0"/>
    <w:link w:val="a7"/>
    <w:uiPriority w:val="29"/>
    <w:rsid w:val="004276E6"/>
    <w:rPr>
      <w:i/>
      <w:iCs/>
      <w:color w:val="404040" w:themeColor="text1" w:themeTint="BF"/>
    </w:rPr>
  </w:style>
  <w:style w:type="paragraph" w:styleId="a9">
    <w:name w:val="List Paragraph"/>
    <w:basedOn w:val="a"/>
    <w:uiPriority w:val="34"/>
    <w:qFormat/>
    <w:rsid w:val="004276E6"/>
    <w:pPr>
      <w:ind w:left="720"/>
      <w:contextualSpacing/>
    </w:pPr>
  </w:style>
  <w:style w:type="character" w:styleId="aa">
    <w:name w:val="Intense Emphasis"/>
    <w:basedOn w:val="a0"/>
    <w:uiPriority w:val="21"/>
    <w:qFormat/>
    <w:rsid w:val="004276E6"/>
    <w:rPr>
      <w:i/>
      <w:iCs/>
      <w:color w:val="CD8C06" w:themeColor="accent1" w:themeShade="BF"/>
    </w:rPr>
  </w:style>
  <w:style w:type="paragraph" w:styleId="ab">
    <w:name w:val="Intense Quote"/>
    <w:basedOn w:val="a"/>
    <w:next w:val="a"/>
    <w:link w:val="ac"/>
    <w:uiPriority w:val="30"/>
    <w:qFormat/>
    <w:rsid w:val="004276E6"/>
    <w:pPr>
      <w:pBdr>
        <w:top w:val="single" w:sz="4" w:space="10" w:color="CD8C06" w:themeColor="accent1" w:themeShade="BF"/>
        <w:bottom w:val="single" w:sz="4" w:space="10" w:color="CD8C06" w:themeColor="accent1" w:themeShade="BF"/>
      </w:pBdr>
      <w:spacing w:before="360" w:after="360"/>
      <w:ind w:left="864" w:right="864"/>
      <w:jc w:val="center"/>
    </w:pPr>
    <w:rPr>
      <w:i/>
      <w:iCs/>
      <w:color w:val="CD8C06" w:themeColor="accent1" w:themeShade="BF"/>
    </w:rPr>
  </w:style>
  <w:style w:type="character" w:customStyle="1" w:styleId="ac">
    <w:name w:val="ציטוט חזק תו"/>
    <w:basedOn w:val="a0"/>
    <w:link w:val="ab"/>
    <w:uiPriority w:val="30"/>
    <w:rsid w:val="004276E6"/>
    <w:rPr>
      <w:i/>
      <w:iCs/>
      <w:color w:val="CD8C06" w:themeColor="accent1" w:themeShade="BF"/>
    </w:rPr>
  </w:style>
  <w:style w:type="character" w:styleId="ad">
    <w:name w:val="Intense Reference"/>
    <w:basedOn w:val="a0"/>
    <w:uiPriority w:val="32"/>
    <w:qFormat/>
    <w:rsid w:val="004276E6"/>
    <w:rPr>
      <w:b/>
      <w:bCs/>
      <w:smallCaps/>
      <w:color w:val="CD8C06" w:themeColor="accent1" w:themeShade="BF"/>
      <w:spacing w:val="5"/>
    </w:rPr>
  </w:style>
  <w:style w:type="paragraph" w:styleId="ae">
    <w:name w:val="No Spacing"/>
    <w:link w:val="af"/>
    <w:uiPriority w:val="1"/>
    <w:qFormat/>
    <w:rsid w:val="004276E6"/>
    <w:pPr>
      <w:bidi/>
      <w:spacing w:after="0" w:line="240" w:lineRule="auto"/>
    </w:pPr>
    <w:rPr>
      <w:rFonts w:eastAsiaTheme="minorEastAsia"/>
      <w:kern w:val="0"/>
      <w:sz w:val="22"/>
      <w:szCs w:val="22"/>
      <w14:ligatures w14:val="none"/>
    </w:rPr>
  </w:style>
  <w:style w:type="character" w:customStyle="1" w:styleId="af">
    <w:name w:val="ללא מרווח תו"/>
    <w:basedOn w:val="a0"/>
    <w:link w:val="ae"/>
    <w:uiPriority w:val="1"/>
    <w:rsid w:val="004276E6"/>
    <w:rPr>
      <w:rFonts w:eastAsiaTheme="minorEastAsia"/>
      <w:kern w:val="0"/>
      <w:sz w:val="22"/>
      <w:szCs w:val="22"/>
      <w14:ligatures w14:val="none"/>
    </w:rPr>
  </w:style>
  <w:style w:type="paragraph" w:styleId="af0">
    <w:name w:val="header"/>
    <w:basedOn w:val="a"/>
    <w:link w:val="af1"/>
    <w:uiPriority w:val="99"/>
    <w:unhideWhenUsed/>
    <w:rsid w:val="004276E6"/>
    <w:pPr>
      <w:tabs>
        <w:tab w:val="center" w:pos="4153"/>
        <w:tab w:val="right" w:pos="8306"/>
      </w:tabs>
      <w:spacing w:after="0" w:line="240" w:lineRule="auto"/>
    </w:pPr>
  </w:style>
  <w:style w:type="character" w:customStyle="1" w:styleId="af1">
    <w:name w:val="כותרת עליונה תו"/>
    <w:basedOn w:val="a0"/>
    <w:link w:val="af0"/>
    <w:uiPriority w:val="99"/>
    <w:rsid w:val="004276E6"/>
  </w:style>
  <w:style w:type="paragraph" w:styleId="af2">
    <w:name w:val="footer"/>
    <w:basedOn w:val="a"/>
    <w:link w:val="af3"/>
    <w:uiPriority w:val="99"/>
    <w:unhideWhenUsed/>
    <w:rsid w:val="004276E6"/>
    <w:pPr>
      <w:tabs>
        <w:tab w:val="center" w:pos="4153"/>
        <w:tab w:val="right" w:pos="8306"/>
      </w:tabs>
      <w:spacing w:after="0" w:line="240" w:lineRule="auto"/>
    </w:pPr>
  </w:style>
  <w:style w:type="character" w:customStyle="1" w:styleId="af3">
    <w:name w:val="כותרת תחתונה תו"/>
    <w:basedOn w:val="a0"/>
    <w:link w:val="af2"/>
    <w:uiPriority w:val="99"/>
    <w:rsid w:val="004276E6"/>
  </w:style>
  <w:style w:type="paragraph" w:styleId="NormalWeb">
    <w:name w:val="Normal (Web)"/>
    <w:basedOn w:val="a"/>
    <w:uiPriority w:val="99"/>
    <w:semiHidden/>
    <w:unhideWhenUsed/>
    <w:rsid w:val="001E1E4E"/>
    <w:pPr>
      <w:bidi w:val="0"/>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תג">
  <a:themeElements>
    <a:clrScheme name="תג">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תג">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תג">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2157</Characters>
  <Application>Microsoft Office Word</Application>
  <DocSecurity>0</DocSecurity>
  <Lines>17</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אפרת בועז</dc:creator>
  <cp:keywords/>
  <dc:description/>
  <cp:lastModifiedBy>יפעת זץ</cp:lastModifiedBy>
  <cp:revision>2</cp:revision>
  <dcterms:created xsi:type="dcterms:W3CDTF">2026-04-13T11:40:00Z</dcterms:created>
  <dcterms:modified xsi:type="dcterms:W3CDTF">2026-04-13T11:40:00Z</dcterms:modified>
</cp:coreProperties>
</file>