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D634E" w14:textId="77777777" w:rsidR="00C25097" w:rsidRDefault="00C25097" w:rsidP="00C25097">
      <w:pPr>
        <w:shd w:val="clear" w:color="auto" w:fill="FFFFFF"/>
        <w:spacing w:before="300" w:after="150" w:line="240" w:lineRule="auto"/>
        <w:jc w:val="center"/>
        <w:outlineLvl w:val="2"/>
        <w:rPr>
          <w:rFonts w:ascii="Assistant" w:eastAsia="Times New Roman" w:hAnsi="Assistant" w:cs="Times New Roman"/>
          <w:b/>
          <w:bCs/>
          <w:color w:val="048FA4"/>
          <w:sz w:val="33"/>
          <w:szCs w:val="33"/>
          <w:rtl/>
        </w:rPr>
      </w:pPr>
      <w:r w:rsidRPr="00AC5B7C">
        <w:rPr>
          <w:rFonts w:ascii="Assistant" w:eastAsia="Times New Roman" w:hAnsi="Assistant" w:cs="Times New Roman" w:hint="cs"/>
          <w:b/>
          <w:bCs/>
          <w:color w:val="048FA4"/>
          <w:sz w:val="33"/>
          <w:szCs w:val="33"/>
          <w:rtl/>
        </w:rPr>
        <w:t xml:space="preserve">שאלון </w:t>
      </w:r>
      <w:r>
        <w:rPr>
          <w:rFonts w:ascii="Assistant" w:eastAsia="Times New Roman" w:hAnsi="Assistant" w:cs="Times New Roman"/>
          <w:b/>
          <w:bCs/>
          <w:color w:val="048FA4"/>
          <w:sz w:val="33"/>
          <w:szCs w:val="33"/>
        </w:rPr>
        <w:t>4</w:t>
      </w:r>
      <w:r>
        <w:rPr>
          <w:rFonts w:ascii="Assistant" w:eastAsia="Times New Roman" w:hAnsi="Assistant" w:cs="Times New Roman" w:hint="cs"/>
          <w:b/>
          <w:bCs/>
          <w:color w:val="048FA4"/>
          <w:sz w:val="33"/>
          <w:szCs w:val="33"/>
          <w:rtl/>
        </w:rPr>
        <w:t>638</w:t>
      </w:r>
      <w:r w:rsidRPr="00AC5B7C">
        <w:rPr>
          <w:rFonts w:ascii="Assistant" w:eastAsia="Times New Roman" w:hAnsi="Assistant" w:cs="Times New Roman" w:hint="cs"/>
          <w:b/>
          <w:bCs/>
          <w:color w:val="048FA4"/>
          <w:sz w:val="33"/>
          <w:szCs w:val="33"/>
          <w:rtl/>
        </w:rPr>
        <w:t xml:space="preserve"> </w:t>
      </w:r>
      <w:r w:rsidRPr="00AC5B7C">
        <w:rPr>
          <w:rFonts w:ascii="Assistant" w:eastAsia="Times New Roman" w:hAnsi="Assistant" w:cs="Times New Roman"/>
          <w:b/>
          <w:bCs/>
          <w:color w:val="048FA4"/>
          <w:sz w:val="33"/>
          <w:szCs w:val="33"/>
          <w:rtl/>
        </w:rPr>
        <w:t>–</w:t>
      </w:r>
      <w:r w:rsidRPr="00AC5B7C">
        <w:rPr>
          <w:rFonts w:ascii="Assistant" w:eastAsia="Times New Roman" w:hAnsi="Assistant" w:cs="Times New Roman" w:hint="cs"/>
          <w:b/>
          <w:bCs/>
          <w:color w:val="048FA4"/>
          <w:sz w:val="33"/>
          <w:szCs w:val="33"/>
          <w:rtl/>
        </w:rPr>
        <w:t xml:space="preserve"> </w:t>
      </w:r>
      <w:r>
        <w:rPr>
          <w:rFonts w:ascii="Assistant" w:eastAsia="Times New Roman" w:hAnsi="Assistant" w:cs="Times New Roman" w:hint="cs"/>
          <w:b/>
          <w:bCs/>
          <w:color w:val="048FA4"/>
          <w:sz w:val="33"/>
          <w:szCs w:val="33"/>
          <w:rtl/>
        </w:rPr>
        <w:t>גמרא מסכת סנהדרין מסלול תלמוד לעולים</w:t>
      </w:r>
    </w:p>
    <w:p w14:paraId="5F760610" w14:textId="038D1B3E" w:rsidR="00C70725" w:rsidRDefault="0065270E" w:rsidP="00C93CF3">
      <w:pPr>
        <w:spacing w:after="0" w:line="360" w:lineRule="auto"/>
        <w:rPr>
          <w:rFonts w:cs="Narkisim"/>
          <w:b/>
          <w:bCs/>
          <w:color w:val="0070C0"/>
          <w:sz w:val="32"/>
          <w:szCs w:val="32"/>
          <w:rtl/>
        </w:rPr>
      </w:pPr>
      <w:r w:rsidRPr="00DD29B5">
        <w:rPr>
          <w:rFonts w:ascii="Assistant" w:eastAsia="Times New Roman" w:hAnsi="Assistant" w:cs="Times New Roman" w:hint="cs"/>
          <w:sz w:val="28"/>
          <w:szCs w:val="28"/>
          <w:rtl/>
        </w:rPr>
        <w:t xml:space="preserve">שימו לב: שאלון זה הוא שאלון מפמ"ר. המפמ"ר מכין את השאלון והתלמידים נבחנים במועד הרגיל, אולם בדיקת המחברות נעשית בבית הספר שמדווח את הציונים.  </w:t>
      </w:r>
    </w:p>
    <w:p w14:paraId="51CD86CB" w14:textId="77777777" w:rsidR="0065270E" w:rsidRDefault="0065270E" w:rsidP="00C70725">
      <w:pPr>
        <w:spacing w:after="0" w:line="360" w:lineRule="auto"/>
        <w:rPr>
          <w:rFonts w:ascii="Assistant" w:eastAsia="Times New Roman" w:hAnsi="Assistant" w:cs="Times New Roman"/>
          <w:b/>
          <w:bCs/>
          <w:color w:val="048FA4"/>
          <w:sz w:val="28"/>
          <w:szCs w:val="28"/>
          <w:rtl/>
        </w:rPr>
      </w:pPr>
    </w:p>
    <w:p w14:paraId="2FCD6088" w14:textId="3E48F0B6" w:rsidR="00C25097" w:rsidRDefault="00C25097" w:rsidP="008D7985">
      <w:pPr>
        <w:spacing w:after="0" w:line="360" w:lineRule="auto"/>
        <w:rPr>
          <w:rFonts w:ascii="Assistant" w:eastAsia="Times New Roman" w:hAnsi="Assistant" w:cs="Times New Roman"/>
          <w:b/>
          <w:bCs/>
          <w:color w:val="048FA4"/>
          <w:sz w:val="28"/>
          <w:szCs w:val="28"/>
          <w:rtl/>
        </w:rPr>
      </w:pPr>
      <w:r w:rsidRPr="00AC5B7C">
        <w:rPr>
          <w:rFonts w:ascii="Assistant" w:eastAsia="Times New Roman" w:hAnsi="Assistant" w:cs="Times New Roman"/>
          <w:b/>
          <w:bCs/>
          <w:color w:val="048FA4"/>
          <w:sz w:val="28"/>
          <w:szCs w:val="28"/>
          <w:rtl/>
        </w:rPr>
        <w:t>חומר הלימוד לשנה"ל תשפ"</w:t>
      </w:r>
      <w:r w:rsidR="008D7985">
        <w:rPr>
          <w:rFonts w:ascii="Assistant" w:eastAsia="Times New Roman" w:hAnsi="Assistant" w:cs="Times New Roman" w:hint="cs"/>
          <w:b/>
          <w:bCs/>
          <w:color w:val="048FA4"/>
          <w:sz w:val="28"/>
          <w:szCs w:val="28"/>
          <w:rtl/>
        </w:rPr>
        <w:t>ג</w:t>
      </w:r>
      <w:r>
        <w:rPr>
          <w:rFonts w:ascii="Assistant" w:eastAsia="Times New Roman" w:hAnsi="Assistant" w:cs="Times New Roman" w:hint="cs"/>
          <w:b/>
          <w:bCs/>
          <w:color w:val="048FA4"/>
          <w:sz w:val="28"/>
          <w:szCs w:val="28"/>
          <w:rtl/>
        </w:rPr>
        <w:t xml:space="preserve"> </w:t>
      </w:r>
    </w:p>
    <w:p w14:paraId="7042B450" w14:textId="0744EA96" w:rsidR="00C70725" w:rsidRPr="001A68D2" w:rsidRDefault="00C70725" w:rsidP="008D7985">
      <w:pPr>
        <w:spacing w:after="0" w:line="360" w:lineRule="auto"/>
        <w:rPr>
          <w:rFonts w:cs="Narkisim"/>
          <w:b/>
          <w:bCs/>
          <w:color w:val="0070C0"/>
          <w:sz w:val="24"/>
          <w:szCs w:val="24"/>
          <w:rtl/>
        </w:rPr>
      </w:pPr>
      <w:r w:rsidRPr="001A68D2">
        <w:rPr>
          <w:rFonts w:cs="Narkisim" w:hint="cs"/>
          <w:b/>
          <w:bCs/>
          <w:color w:val="0070C0"/>
          <w:sz w:val="24"/>
          <w:szCs w:val="24"/>
          <w:rtl/>
        </w:rPr>
        <w:t>רשימת הדפים למבחן הבגרות</w:t>
      </w:r>
      <w:r w:rsidR="008B02F4">
        <w:rPr>
          <w:rFonts w:cs="Narkisim" w:hint="cs"/>
          <w:b/>
          <w:bCs/>
          <w:color w:val="0070C0"/>
          <w:sz w:val="24"/>
          <w:szCs w:val="24"/>
          <w:rtl/>
        </w:rPr>
        <w:t xml:space="preserve"> </w:t>
      </w:r>
      <w:bookmarkStart w:id="0" w:name="_GoBack"/>
      <w:bookmarkEnd w:id="0"/>
      <w:r w:rsidR="00883B13">
        <w:rPr>
          <w:rFonts w:cs="Narkisim" w:hint="cs"/>
          <w:b/>
          <w:bCs/>
          <w:color w:val="0070C0"/>
          <w:sz w:val="24"/>
          <w:szCs w:val="24"/>
          <w:rtl/>
        </w:rPr>
        <w:t>תשפ"ג</w:t>
      </w:r>
    </w:p>
    <w:p w14:paraId="4A0C57D3" w14:textId="63145626" w:rsidR="00C70725" w:rsidRPr="00EE54A4" w:rsidRDefault="00F30D3F" w:rsidP="00C70725">
      <w:pPr>
        <w:spacing w:after="0" w:line="360" w:lineRule="auto"/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 xml:space="preserve">פרק ראשון:  </w:t>
      </w:r>
      <w:r w:rsidR="00C70725" w:rsidRPr="00EE54A4">
        <w:rPr>
          <w:rFonts w:cs="Narkisim" w:hint="cs"/>
          <w:sz w:val="24"/>
          <w:szCs w:val="24"/>
          <w:rtl/>
        </w:rPr>
        <w:t xml:space="preserve">ב ע"א (מהמשנה) </w:t>
      </w:r>
      <w:r w:rsidR="00883B13">
        <w:rPr>
          <w:rFonts w:cs="Narkisim"/>
          <w:sz w:val="24"/>
          <w:szCs w:val="24"/>
          <w:rtl/>
        </w:rPr>
        <w:t>–</w:t>
      </w:r>
      <w:r w:rsidR="00C70725" w:rsidRPr="00EE54A4">
        <w:rPr>
          <w:rFonts w:cs="Narkisim" w:hint="cs"/>
          <w:sz w:val="24"/>
          <w:szCs w:val="24"/>
          <w:rtl/>
        </w:rPr>
        <w:t xml:space="preserve"> </w:t>
      </w:r>
      <w:r w:rsidR="00883B13">
        <w:rPr>
          <w:rFonts w:cs="Narkisim" w:hint="cs"/>
          <w:sz w:val="24"/>
          <w:szCs w:val="24"/>
          <w:rtl/>
        </w:rPr>
        <w:t>ח ע"א</w:t>
      </w:r>
      <w:r w:rsidR="00C70725" w:rsidRPr="00EE54A4">
        <w:rPr>
          <w:rFonts w:cs="Narkisim" w:hint="cs"/>
          <w:sz w:val="24"/>
          <w:szCs w:val="24"/>
          <w:rtl/>
        </w:rPr>
        <w:t xml:space="preserve"> (עד: "</w:t>
      </w:r>
      <w:r w:rsidR="00883B13">
        <w:rPr>
          <w:rFonts w:cs="Narkisim" w:hint="cs"/>
          <w:sz w:val="24"/>
          <w:szCs w:val="24"/>
          <w:rtl/>
        </w:rPr>
        <w:t xml:space="preserve">אלא </w:t>
      </w:r>
      <w:proofErr w:type="spellStart"/>
      <w:r w:rsidR="00883B13">
        <w:rPr>
          <w:rFonts w:cs="Narkisim" w:hint="cs"/>
          <w:sz w:val="24"/>
          <w:szCs w:val="24"/>
          <w:rtl/>
        </w:rPr>
        <w:t>מומחין</w:t>
      </w:r>
      <w:proofErr w:type="spellEnd"/>
      <w:r w:rsidR="00883B13">
        <w:rPr>
          <w:rFonts w:cs="Narkisim" w:hint="cs"/>
          <w:sz w:val="24"/>
          <w:szCs w:val="24"/>
          <w:rtl/>
        </w:rPr>
        <w:t xml:space="preserve"> </w:t>
      </w:r>
      <w:proofErr w:type="spellStart"/>
      <w:r w:rsidR="00883B13">
        <w:rPr>
          <w:rFonts w:cs="Narkisim" w:hint="cs"/>
          <w:sz w:val="24"/>
          <w:szCs w:val="24"/>
          <w:rtl/>
        </w:rPr>
        <w:t>וקאמר</w:t>
      </w:r>
      <w:proofErr w:type="spellEnd"/>
      <w:r w:rsidR="00883B13">
        <w:rPr>
          <w:rFonts w:cs="Narkisim" w:hint="cs"/>
          <w:sz w:val="24"/>
          <w:szCs w:val="24"/>
          <w:rtl/>
        </w:rPr>
        <w:t xml:space="preserve"> שלשה</w:t>
      </w:r>
      <w:r w:rsidR="00C70725" w:rsidRPr="00EE54A4">
        <w:rPr>
          <w:rFonts w:cs="Narkisim" w:hint="cs"/>
          <w:sz w:val="24"/>
          <w:szCs w:val="24"/>
          <w:rtl/>
        </w:rPr>
        <w:t xml:space="preserve">") </w:t>
      </w:r>
    </w:p>
    <w:p w14:paraId="56920FBE" w14:textId="6FC005C0" w:rsidR="00C70725" w:rsidRPr="00EE54A4" w:rsidRDefault="00F30D3F" w:rsidP="00F30D3F">
      <w:pPr>
        <w:spacing w:after="0" w:line="360" w:lineRule="auto"/>
        <w:rPr>
          <w:rFonts w:ascii="Narkisim" w:hAnsi="Narkisim"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 xml:space="preserve">פרק שני:     </w:t>
      </w:r>
      <w:proofErr w:type="spellStart"/>
      <w:r w:rsidR="00C70725" w:rsidRPr="00EE54A4">
        <w:rPr>
          <w:rFonts w:cs="Narkisim" w:hint="cs"/>
          <w:sz w:val="24"/>
          <w:szCs w:val="24"/>
          <w:rtl/>
        </w:rPr>
        <w:t>יח</w:t>
      </w:r>
      <w:proofErr w:type="spellEnd"/>
      <w:r w:rsidR="00C70725" w:rsidRPr="00EE54A4">
        <w:rPr>
          <w:rFonts w:cs="Narkisim" w:hint="cs"/>
          <w:sz w:val="24"/>
          <w:szCs w:val="24"/>
          <w:rtl/>
        </w:rPr>
        <w:t xml:space="preserve"> ע"א (מהמשנה) -</w:t>
      </w:r>
      <w:r w:rsidR="00C70725" w:rsidRPr="00EE54A4">
        <w:rPr>
          <w:rFonts w:ascii="Narkisim" w:hAnsi="Narkisim" w:cs="Narkisim" w:hint="cs"/>
          <w:sz w:val="24"/>
          <w:szCs w:val="24"/>
          <w:rtl/>
        </w:rPr>
        <w:t xml:space="preserve"> </w:t>
      </w:r>
      <w:proofErr w:type="spellStart"/>
      <w:r w:rsidR="00C70725" w:rsidRPr="00EE54A4">
        <w:rPr>
          <w:rFonts w:ascii="Narkisim" w:hAnsi="Narkisim" w:cs="Narkisim"/>
          <w:sz w:val="24"/>
          <w:szCs w:val="24"/>
          <w:rtl/>
        </w:rPr>
        <w:t>כ</w:t>
      </w:r>
      <w:r>
        <w:rPr>
          <w:rFonts w:ascii="Narkisim" w:hAnsi="Narkisim" w:cs="Narkisim" w:hint="cs"/>
          <w:sz w:val="24"/>
          <w:szCs w:val="24"/>
          <w:rtl/>
        </w:rPr>
        <w:t>ב</w:t>
      </w:r>
      <w:proofErr w:type="spellEnd"/>
      <w:r w:rsidR="00C70725" w:rsidRPr="00EE54A4">
        <w:rPr>
          <w:rFonts w:ascii="Narkisim" w:hAnsi="Narkisim" w:cs="Narkisim"/>
          <w:sz w:val="24"/>
          <w:szCs w:val="24"/>
          <w:rtl/>
        </w:rPr>
        <w:t xml:space="preserve"> ע"</w:t>
      </w:r>
      <w:r>
        <w:rPr>
          <w:rFonts w:ascii="Narkisim" w:hAnsi="Narkisim" w:cs="Narkisim" w:hint="cs"/>
          <w:sz w:val="24"/>
          <w:szCs w:val="24"/>
          <w:rtl/>
        </w:rPr>
        <w:t>ב</w:t>
      </w:r>
      <w:r w:rsidR="00C70725" w:rsidRPr="00EE54A4">
        <w:rPr>
          <w:rFonts w:ascii="Narkisim" w:hAnsi="Narkisim" w:cs="Narkisim"/>
          <w:sz w:val="24"/>
          <w:szCs w:val="24"/>
          <w:rtl/>
        </w:rPr>
        <w:t xml:space="preserve"> (עד </w:t>
      </w:r>
      <w:r>
        <w:rPr>
          <w:rFonts w:ascii="Narkisim" w:hAnsi="Narkisim" w:cs="Narkisim" w:hint="cs"/>
          <w:sz w:val="24"/>
          <w:szCs w:val="24"/>
          <w:rtl/>
        </w:rPr>
        <w:t>סוף הפרק)</w:t>
      </w:r>
    </w:p>
    <w:p w14:paraId="1E2B3246" w14:textId="062011B1" w:rsidR="00C70725" w:rsidRPr="00EE54A4" w:rsidRDefault="00F30D3F" w:rsidP="00C70725">
      <w:pPr>
        <w:spacing w:after="0" w:line="360" w:lineRule="auto"/>
        <w:rPr>
          <w:rFonts w:ascii="Narkisim" w:hAnsi="Narkisim" w:cs="Narkisim"/>
          <w:sz w:val="24"/>
          <w:szCs w:val="24"/>
          <w:rtl/>
        </w:rPr>
      </w:pPr>
      <w:r>
        <w:rPr>
          <w:rFonts w:ascii="Narkisim" w:hAnsi="Narkisim" w:cs="Narkisim" w:hint="cs"/>
          <w:sz w:val="24"/>
          <w:szCs w:val="24"/>
          <w:rtl/>
        </w:rPr>
        <w:t xml:space="preserve">פרק שלישי: </w:t>
      </w:r>
      <w:r w:rsidR="00C70725" w:rsidRPr="00EE54A4">
        <w:rPr>
          <w:rFonts w:ascii="Narkisim" w:hAnsi="Narkisim" w:cs="Narkisim"/>
          <w:sz w:val="24"/>
          <w:szCs w:val="24"/>
          <w:rtl/>
        </w:rPr>
        <w:t xml:space="preserve">כד ע"ב (מהמשנה) - </w:t>
      </w:r>
      <w:proofErr w:type="spellStart"/>
      <w:r w:rsidR="00C70725" w:rsidRPr="00EE54A4">
        <w:rPr>
          <w:rFonts w:ascii="Narkisim" w:hAnsi="Narkisim" w:cs="Narkisim"/>
          <w:sz w:val="24"/>
          <w:szCs w:val="24"/>
          <w:rtl/>
        </w:rPr>
        <w:t>כ</w:t>
      </w:r>
      <w:r w:rsidR="00210523">
        <w:rPr>
          <w:rFonts w:ascii="Narkisim" w:hAnsi="Narkisim" w:cs="Narkisim" w:hint="cs"/>
          <w:sz w:val="24"/>
          <w:szCs w:val="24"/>
          <w:rtl/>
        </w:rPr>
        <w:t>ו</w:t>
      </w:r>
      <w:proofErr w:type="spellEnd"/>
      <w:r w:rsidR="00C70725" w:rsidRPr="00EE54A4">
        <w:rPr>
          <w:rFonts w:ascii="Narkisim" w:hAnsi="Narkisim" w:cs="Narkisim"/>
          <w:sz w:val="24"/>
          <w:szCs w:val="24"/>
          <w:rtl/>
        </w:rPr>
        <w:t xml:space="preserve"> ע"ב (עד</w:t>
      </w:r>
      <w:r w:rsidR="00C70725">
        <w:rPr>
          <w:rFonts w:ascii="Narkisim" w:hAnsi="Narkisim" w:cs="Narkisim" w:hint="cs"/>
          <w:sz w:val="24"/>
          <w:szCs w:val="24"/>
          <w:rtl/>
        </w:rPr>
        <w:t xml:space="preserve"> </w:t>
      </w:r>
      <w:r w:rsidR="00210523">
        <w:rPr>
          <w:rFonts w:ascii="Narkisim" w:hAnsi="Narkisim" w:cs="Narkisim" w:hint="cs"/>
          <w:sz w:val="24"/>
          <w:szCs w:val="24"/>
          <w:rtl/>
        </w:rPr>
        <w:t>"סברי כפרה עבדי לן רבנן"</w:t>
      </w:r>
      <w:r w:rsidR="00C70725" w:rsidRPr="00EE54A4">
        <w:rPr>
          <w:rFonts w:ascii="Narkisim" w:hAnsi="Narkisim" w:cs="Narkisim"/>
          <w:sz w:val="24"/>
          <w:szCs w:val="24"/>
          <w:rtl/>
        </w:rPr>
        <w:t xml:space="preserve">)                             </w:t>
      </w:r>
    </w:p>
    <w:p w14:paraId="7A3462EB" w14:textId="053819DC" w:rsidR="00C70725" w:rsidRPr="00EE54A4" w:rsidRDefault="00F30D3F" w:rsidP="00C70725">
      <w:pPr>
        <w:spacing w:after="0" w:line="360" w:lineRule="auto"/>
        <w:rPr>
          <w:rFonts w:ascii="Narkisim" w:hAnsi="Narkisim" w:cs="Narkisim"/>
          <w:sz w:val="24"/>
          <w:szCs w:val="24"/>
          <w:rtl/>
        </w:rPr>
      </w:pPr>
      <w:r>
        <w:rPr>
          <w:rFonts w:ascii="Narkisim" w:hAnsi="Narkisim" w:cs="Narkisim" w:hint="cs"/>
          <w:sz w:val="24"/>
          <w:szCs w:val="24"/>
          <w:rtl/>
        </w:rPr>
        <w:t xml:space="preserve">פרק שמיני: </w:t>
      </w:r>
      <w:r w:rsidR="00C70725" w:rsidRPr="00EE54A4">
        <w:rPr>
          <w:rFonts w:ascii="Narkisim" w:hAnsi="Narkisim" w:cs="Narkisim"/>
          <w:sz w:val="24"/>
          <w:szCs w:val="24"/>
          <w:rtl/>
        </w:rPr>
        <w:t xml:space="preserve">עב ע"א (מהמשנה: "הבא  במחתרת") – </w:t>
      </w:r>
      <w:proofErr w:type="spellStart"/>
      <w:r w:rsidR="00C70725" w:rsidRPr="00EE54A4">
        <w:rPr>
          <w:rFonts w:ascii="Narkisim" w:hAnsi="Narkisim" w:cs="Narkisim"/>
          <w:sz w:val="24"/>
          <w:szCs w:val="24"/>
          <w:rtl/>
        </w:rPr>
        <w:t>עג</w:t>
      </w:r>
      <w:proofErr w:type="spellEnd"/>
      <w:r w:rsidR="00C70725" w:rsidRPr="00EE54A4">
        <w:rPr>
          <w:rFonts w:ascii="Narkisim" w:hAnsi="Narkisim" w:cs="Narkisim"/>
          <w:sz w:val="24"/>
          <w:szCs w:val="24"/>
          <w:rtl/>
        </w:rPr>
        <w:t xml:space="preserve"> ע"א (עד המילים: "...הניחו לו שלא </w:t>
      </w:r>
      <w:proofErr w:type="spellStart"/>
      <w:r w:rsidR="00C70725" w:rsidRPr="00EE54A4">
        <w:rPr>
          <w:rFonts w:ascii="Narkisim" w:hAnsi="Narkisim" w:cs="Narkisim"/>
          <w:sz w:val="24"/>
          <w:szCs w:val="24"/>
          <w:rtl/>
        </w:rPr>
        <w:t>יהרגנה</w:t>
      </w:r>
      <w:proofErr w:type="spellEnd"/>
      <w:r w:rsidR="00C70725" w:rsidRPr="00EE54A4">
        <w:rPr>
          <w:rFonts w:ascii="Narkisim" w:hAnsi="Narkisim" w:cs="Narkisim"/>
          <w:sz w:val="24"/>
          <w:szCs w:val="24"/>
          <w:rtl/>
        </w:rPr>
        <w:t>")</w:t>
      </w:r>
    </w:p>
    <w:p w14:paraId="46C3DA1D" w14:textId="559D2EB3" w:rsidR="00C70725" w:rsidRPr="00EE54A4" w:rsidRDefault="00F30D3F" w:rsidP="00C70725">
      <w:pPr>
        <w:spacing w:after="0" w:line="360" w:lineRule="auto"/>
        <w:rPr>
          <w:rFonts w:ascii="Narkisim" w:hAnsi="Narkisim" w:cs="Narkisim"/>
          <w:sz w:val="24"/>
          <w:szCs w:val="24"/>
          <w:rtl/>
        </w:rPr>
      </w:pPr>
      <w:r>
        <w:rPr>
          <w:rFonts w:ascii="Narkisim" w:hAnsi="Narkisim" w:cs="Narkisim" w:hint="cs"/>
          <w:sz w:val="24"/>
          <w:szCs w:val="24"/>
          <w:rtl/>
        </w:rPr>
        <w:t xml:space="preserve">                </w:t>
      </w:r>
      <w:r w:rsidR="00C70725" w:rsidRPr="00EE54A4">
        <w:rPr>
          <w:rFonts w:ascii="Narkisim" w:hAnsi="Narkisim" w:cs="Narkisim"/>
          <w:sz w:val="24"/>
          <w:szCs w:val="24"/>
          <w:rtl/>
        </w:rPr>
        <w:t xml:space="preserve">עד ע"א (מהמילים: "אמר ר' יוחנן משום ר' שמעון בן </w:t>
      </w:r>
      <w:proofErr w:type="spellStart"/>
      <w:r w:rsidR="00C70725" w:rsidRPr="00EE54A4">
        <w:rPr>
          <w:rFonts w:ascii="Narkisim" w:hAnsi="Narkisim" w:cs="Narkisim"/>
          <w:sz w:val="24"/>
          <w:szCs w:val="24"/>
          <w:rtl/>
        </w:rPr>
        <w:t>יהוצדק</w:t>
      </w:r>
      <w:proofErr w:type="spellEnd"/>
      <w:r w:rsidR="00C70725" w:rsidRPr="00EE54A4">
        <w:rPr>
          <w:rFonts w:ascii="Narkisim" w:hAnsi="Narkisim" w:cs="Narkisim"/>
          <w:sz w:val="24"/>
          <w:szCs w:val="24"/>
          <w:rtl/>
        </w:rPr>
        <w:t xml:space="preserve">") - </w:t>
      </w:r>
      <w:proofErr w:type="spellStart"/>
      <w:r w:rsidR="00C70725" w:rsidRPr="00EE54A4">
        <w:rPr>
          <w:rFonts w:ascii="Narkisim" w:hAnsi="Narkisim" w:cs="Narkisim"/>
          <w:sz w:val="24"/>
          <w:szCs w:val="24"/>
          <w:rtl/>
        </w:rPr>
        <w:t>עה</w:t>
      </w:r>
      <w:proofErr w:type="spellEnd"/>
      <w:r w:rsidR="00C70725" w:rsidRPr="00EE54A4">
        <w:rPr>
          <w:rFonts w:ascii="Narkisim" w:hAnsi="Narkisim" w:cs="Narkisim"/>
          <w:sz w:val="24"/>
          <w:szCs w:val="24"/>
          <w:rtl/>
        </w:rPr>
        <w:t xml:space="preserve"> ע"א (עד סוף הפרק)               </w:t>
      </w:r>
    </w:p>
    <w:p w14:paraId="3577ABCE" w14:textId="5E57D3D8" w:rsidR="00C70725" w:rsidRDefault="00C70725" w:rsidP="00C70725">
      <w:pPr>
        <w:pStyle w:val="a3"/>
        <w:spacing w:after="0" w:line="360" w:lineRule="auto"/>
        <w:ind w:left="0"/>
        <w:rPr>
          <w:rFonts w:cs="Narkisim"/>
          <w:b/>
          <w:bCs/>
          <w:color w:val="0070C0"/>
          <w:sz w:val="24"/>
          <w:szCs w:val="24"/>
          <w:rtl/>
        </w:rPr>
      </w:pPr>
    </w:p>
    <w:p w14:paraId="2C1D48A6" w14:textId="1D29E8EB" w:rsidR="00C70725" w:rsidRDefault="00C70725" w:rsidP="00C70725">
      <w:pPr>
        <w:pStyle w:val="a3"/>
        <w:spacing w:after="0" w:line="360" w:lineRule="auto"/>
        <w:ind w:left="0"/>
        <w:rPr>
          <w:rFonts w:cs="Narkisim"/>
          <w:b/>
          <w:bCs/>
          <w:color w:val="0070C0"/>
          <w:sz w:val="24"/>
          <w:szCs w:val="24"/>
          <w:rtl/>
        </w:rPr>
      </w:pPr>
    </w:p>
    <w:p w14:paraId="283FD9F4" w14:textId="77777777" w:rsidR="00C70725" w:rsidRPr="00C70725" w:rsidRDefault="00C70725" w:rsidP="00C70725">
      <w:pPr>
        <w:spacing w:line="360" w:lineRule="auto"/>
        <w:rPr>
          <w:rFonts w:cs="Narkisim"/>
          <w:b/>
          <w:bCs/>
          <w:sz w:val="24"/>
          <w:szCs w:val="24"/>
          <w:rtl/>
        </w:rPr>
      </w:pPr>
      <w:r w:rsidRPr="00C70725">
        <w:rPr>
          <w:rFonts w:cs="Narkisim" w:hint="cs"/>
          <w:b/>
          <w:bCs/>
          <w:sz w:val="24"/>
          <w:szCs w:val="24"/>
          <w:rtl/>
        </w:rPr>
        <w:t>רשימת הסוגיות</w:t>
      </w:r>
    </w:p>
    <w:p w14:paraId="34992FE5" w14:textId="78447958" w:rsidR="00C70725" w:rsidRPr="00C70725" w:rsidRDefault="00C70725" w:rsidP="00C70725">
      <w:pPr>
        <w:pStyle w:val="a3"/>
        <w:numPr>
          <w:ilvl w:val="0"/>
          <w:numId w:val="1"/>
        </w:numPr>
        <w:spacing w:line="360" w:lineRule="auto"/>
        <w:rPr>
          <w:rFonts w:cs="Narkisim"/>
          <w:sz w:val="24"/>
          <w:szCs w:val="24"/>
        </w:rPr>
      </w:pPr>
      <w:r w:rsidRPr="00C70725">
        <w:rPr>
          <w:rFonts w:cs="Narkisim" w:hint="cs"/>
          <w:sz w:val="24"/>
          <w:szCs w:val="24"/>
          <w:rtl/>
        </w:rPr>
        <w:t xml:space="preserve">פשרה (ה ע"ב - ז ע"א)       </w:t>
      </w:r>
    </w:p>
    <w:p w14:paraId="70942A30" w14:textId="57A19DCB" w:rsidR="00C70725" w:rsidRPr="00C70725" w:rsidRDefault="00C70725" w:rsidP="00C70725">
      <w:pPr>
        <w:pStyle w:val="a3"/>
        <w:numPr>
          <w:ilvl w:val="0"/>
          <w:numId w:val="1"/>
        </w:numPr>
        <w:spacing w:line="360" w:lineRule="auto"/>
        <w:rPr>
          <w:rFonts w:cs="Narkisim"/>
          <w:sz w:val="24"/>
          <w:szCs w:val="24"/>
          <w:rtl/>
        </w:rPr>
      </w:pPr>
      <w:r w:rsidRPr="00C70725">
        <w:rPr>
          <w:rFonts w:cs="Narkisim" w:hint="cs"/>
          <w:sz w:val="24"/>
          <w:szCs w:val="24"/>
          <w:rtl/>
        </w:rPr>
        <w:t xml:space="preserve">אסמכתא, משחק </w:t>
      </w:r>
      <w:proofErr w:type="spellStart"/>
      <w:r w:rsidRPr="00C70725">
        <w:rPr>
          <w:rFonts w:cs="Narkisim" w:hint="cs"/>
          <w:sz w:val="24"/>
          <w:szCs w:val="24"/>
          <w:rtl/>
        </w:rPr>
        <w:t>בקוביה</w:t>
      </w:r>
      <w:proofErr w:type="spellEnd"/>
      <w:r w:rsidRPr="00C70725">
        <w:rPr>
          <w:rFonts w:cs="Narkisim" w:hint="cs"/>
          <w:sz w:val="24"/>
          <w:szCs w:val="24"/>
          <w:rtl/>
        </w:rPr>
        <w:t xml:space="preserve">, הגרלות והימורים (כד ע"ב - כה ע"ב) </w:t>
      </w:r>
    </w:p>
    <w:p w14:paraId="7F2366E6" w14:textId="6E888195" w:rsidR="00C70725" w:rsidRPr="00C70725" w:rsidRDefault="00C70725" w:rsidP="00C70725">
      <w:pPr>
        <w:pStyle w:val="a3"/>
        <w:numPr>
          <w:ilvl w:val="0"/>
          <w:numId w:val="1"/>
        </w:numPr>
        <w:spacing w:line="360" w:lineRule="auto"/>
        <w:rPr>
          <w:rFonts w:cs="Narkisim"/>
          <w:sz w:val="24"/>
          <w:szCs w:val="24"/>
        </w:rPr>
      </w:pPr>
      <w:r w:rsidRPr="00C70725">
        <w:rPr>
          <w:rFonts w:cs="Narkisim" w:hint="cs"/>
          <w:sz w:val="24"/>
          <w:szCs w:val="24"/>
          <w:rtl/>
        </w:rPr>
        <w:t>שמיטה - בזמן הזה, בקרקע של גוי, אוצר בית דין (</w:t>
      </w:r>
      <w:proofErr w:type="spellStart"/>
      <w:r w:rsidRPr="00C70725">
        <w:rPr>
          <w:rFonts w:cs="Narkisim" w:hint="cs"/>
          <w:sz w:val="24"/>
          <w:szCs w:val="24"/>
          <w:rtl/>
        </w:rPr>
        <w:t>כו</w:t>
      </w:r>
      <w:proofErr w:type="spellEnd"/>
      <w:r w:rsidRPr="00C70725">
        <w:rPr>
          <w:rFonts w:cs="Narkisim" w:hint="cs"/>
          <w:sz w:val="24"/>
          <w:szCs w:val="24"/>
          <w:rtl/>
        </w:rPr>
        <w:t xml:space="preserve"> ע"א)       </w:t>
      </w:r>
    </w:p>
    <w:p w14:paraId="0C2F8250" w14:textId="02C25150" w:rsidR="00C70725" w:rsidRPr="00C70725" w:rsidRDefault="00C70725" w:rsidP="00C70725">
      <w:pPr>
        <w:pStyle w:val="a3"/>
        <w:numPr>
          <w:ilvl w:val="0"/>
          <w:numId w:val="1"/>
        </w:numPr>
        <w:spacing w:line="360" w:lineRule="auto"/>
        <w:rPr>
          <w:rFonts w:cs="Narkisim"/>
          <w:sz w:val="24"/>
          <w:szCs w:val="24"/>
        </w:rPr>
      </w:pPr>
      <w:r w:rsidRPr="00C70725">
        <w:rPr>
          <w:rFonts w:cs="Narkisim" w:hint="cs"/>
          <w:sz w:val="24"/>
          <w:szCs w:val="24"/>
          <w:rtl/>
        </w:rPr>
        <w:t xml:space="preserve">קשר רשעים אינו מן </w:t>
      </w:r>
      <w:proofErr w:type="spellStart"/>
      <w:r w:rsidRPr="00C70725">
        <w:rPr>
          <w:rFonts w:cs="Narkisim" w:hint="cs"/>
          <w:sz w:val="24"/>
          <w:szCs w:val="24"/>
          <w:rtl/>
        </w:rPr>
        <w:t>המנין</w:t>
      </w:r>
      <w:proofErr w:type="spellEnd"/>
      <w:r w:rsidRPr="00C70725">
        <w:rPr>
          <w:rFonts w:cs="Narkisim" w:hint="cs"/>
          <w:sz w:val="24"/>
          <w:szCs w:val="24"/>
          <w:rtl/>
        </w:rPr>
        <w:t xml:space="preserve"> (</w:t>
      </w:r>
      <w:proofErr w:type="spellStart"/>
      <w:r w:rsidRPr="00C70725">
        <w:rPr>
          <w:rFonts w:cs="Narkisim" w:hint="cs"/>
          <w:sz w:val="24"/>
          <w:szCs w:val="24"/>
          <w:rtl/>
        </w:rPr>
        <w:t>כו</w:t>
      </w:r>
      <w:proofErr w:type="spellEnd"/>
      <w:r w:rsidRPr="00C70725">
        <w:rPr>
          <w:rFonts w:cs="Narkisim" w:hint="cs"/>
          <w:sz w:val="24"/>
          <w:szCs w:val="24"/>
          <w:rtl/>
        </w:rPr>
        <w:t xml:space="preserve"> ע"א - ע"ב)                            </w:t>
      </w:r>
    </w:p>
    <w:p w14:paraId="41FEA518" w14:textId="6414B384" w:rsidR="00C70725" w:rsidRPr="00C70725" w:rsidRDefault="00C70725" w:rsidP="00C70725">
      <w:pPr>
        <w:pStyle w:val="a3"/>
        <w:numPr>
          <w:ilvl w:val="0"/>
          <w:numId w:val="1"/>
        </w:numPr>
        <w:spacing w:line="360" w:lineRule="auto"/>
        <w:rPr>
          <w:rFonts w:cs="Narkisim"/>
          <w:sz w:val="24"/>
          <w:szCs w:val="24"/>
        </w:rPr>
      </w:pPr>
      <w:r w:rsidRPr="00C70725">
        <w:rPr>
          <w:rFonts w:cs="Narkisim" w:hint="cs"/>
          <w:sz w:val="24"/>
          <w:szCs w:val="24"/>
          <w:rtl/>
        </w:rPr>
        <w:t xml:space="preserve">בא במחתרת ורודף (עב ע"א - עד ע"א)                                </w:t>
      </w:r>
    </w:p>
    <w:p w14:paraId="78B1ED94" w14:textId="77777777" w:rsidR="00C25097" w:rsidRPr="00C25097" w:rsidRDefault="00883B13" w:rsidP="00C70725">
      <w:pPr>
        <w:pStyle w:val="a3"/>
        <w:numPr>
          <w:ilvl w:val="0"/>
          <w:numId w:val="1"/>
        </w:numPr>
        <w:spacing w:after="0" w:line="360" w:lineRule="auto"/>
        <w:rPr>
          <w:rFonts w:cs="Narkisim"/>
          <w:b/>
          <w:bCs/>
          <w:color w:val="0070C0"/>
        </w:rPr>
      </w:pPr>
      <w:r>
        <w:rPr>
          <w:rFonts w:cs="Narkisim" w:hint="cs"/>
          <w:sz w:val="24"/>
          <w:szCs w:val="24"/>
          <w:rtl/>
        </w:rPr>
        <w:t>מ</w:t>
      </w:r>
      <w:r w:rsidR="00C70725" w:rsidRPr="00C70725">
        <w:rPr>
          <w:rFonts w:cs="Narkisim" w:hint="cs"/>
          <w:sz w:val="24"/>
          <w:szCs w:val="24"/>
          <w:rtl/>
        </w:rPr>
        <w:t xml:space="preserve">סירות נפש ו"יהרג ואל יעבור" (עד ע"א - </w:t>
      </w:r>
      <w:proofErr w:type="spellStart"/>
      <w:r w:rsidR="00C70725" w:rsidRPr="00C70725">
        <w:rPr>
          <w:rFonts w:cs="Narkisim" w:hint="cs"/>
          <w:sz w:val="24"/>
          <w:szCs w:val="24"/>
          <w:rtl/>
        </w:rPr>
        <w:t>עה</w:t>
      </w:r>
      <w:proofErr w:type="spellEnd"/>
      <w:r w:rsidR="00C70725" w:rsidRPr="00C70725">
        <w:rPr>
          <w:rFonts w:cs="Narkisim" w:hint="cs"/>
          <w:sz w:val="24"/>
          <w:szCs w:val="24"/>
          <w:rtl/>
        </w:rPr>
        <w:t xml:space="preserve"> ע"א)   </w:t>
      </w:r>
    </w:p>
    <w:p w14:paraId="005EB158" w14:textId="77777777" w:rsidR="00C25097" w:rsidRDefault="00C25097" w:rsidP="00C25097">
      <w:pPr>
        <w:pStyle w:val="a3"/>
        <w:spacing w:after="0" w:line="360" w:lineRule="auto"/>
        <w:ind w:left="0"/>
        <w:rPr>
          <w:rFonts w:cs="Narkisim"/>
          <w:sz w:val="24"/>
          <w:szCs w:val="24"/>
          <w:rtl/>
        </w:rPr>
      </w:pPr>
    </w:p>
    <w:p w14:paraId="394D1CD4" w14:textId="2EC3F914" w:rsidR="00C70725" w:rsidRPr="00C25097" w:rsidRDefault="008D7985" w:rsidP="00C25097">
      <w:pPr>
        <w:spacing w:after="0" w:line="360" w:lineRule="auto"/>
        <w:rPr>
          <w:rFonts w:cs="Narkisim"/>
          <w:b/>
          <w:bCs/>
          <w:color w:val="0070C0"/>
          <w:rtl/>
        </w:rPr>
      </w:pPr>
      <w:hyperlink r:id="rId5" w:history="1">
        <w:r w:rsidR="00C25097" w:rsidRPr="00C25097">
          <w:rPr>
            <w:rStyle w:val="Hyperlink"/>
            <w:rFonts w:cs="Narkisim" w:hint="cs"/>
            <w:sz w:val="24"/>
            <w:szCs w:val="24"/>
            <w:rtl/>
          </w:rPr>
          <w:t>קישור לקובץ הסוגיות</w:t>
        </w:r>
        <w:r w:rsidR="00675D46" w:rsidRPr="00C25097">
          <w:rPr>
            <w:rFonts w:eastAsiaTheme="minorEastAsia" w:hint="cs"/>
            <w:rtl/>
          </w:rPr>
          <w:t xml:space="preserve"> </w:t>
        </w:r>
        <w:r w:rsidR="00C25097" w:rsidRPr="00C25097">
          <w:rPr>
            <w:rFonts w:eastAsiaTheme="minorEastAsia" w:hint="cs"/>
            <w:rtl/>
          </w:rPr>
          <w:t>[הקובץ כולל גם שתי סוגיות שאינן בחומר של העולים]</w:t>
        </w:r>
        <w:r w:rsidR="00675D46" w:rsidRPr="00C25097">
          <w:rPr>
            <w:rFonts w:eastAsiaTheme="minorEastAsia" w:hint="cs"/>
            <w:rtl/>
          </w:rPr>
          <w:t xml:space="preserve">    </w:t>
        </w:r>
        <w:r w:rsidR="00C70725" w:rsidRPr="00C25097">
          <w:rPr>
            <w:rFonts w:eastAsiaTheme="minorEastAsia" w:hint="cs"/>
            <w:rtl/>
          </w:rPr>
          <w:t xml:space="preserve">            </w:t>
        </w:r>
      </w:hyperlink>
      <w:r w:rsidR="00C70725" w:rsidRPr="00C25097">
        <w:rPr>
          <w:rFonts w:cs="Narkisim" w:hint="cs"/>
          <w:sz w:val="24"/>
          <w:szCs w:val="24"/>
          <w:rtl/>
        </w:rPr>
        <w:t xml:space="preserve"> </w:t>
      </w:r>
    </w:p>
    <w:p w14:paraId="60559CAE" w14:textId="77777777" w:rsidR="00C70725" w:rsidRDefault="00C70725" w:rsidP="00C70725">
      <w:pPr>
        <w:pStyle w:val="a3"/>
        <w:spacing w:after="0" w:line="360" w:lineRule="auto"/>
        <w:ind w:left="0"/>
        <w:rPr>
          <w:rFonts w:cs="Narkisim"/>
          <w:b/>
          <w:bCs/>
          <w:color w:val="0070C0"/>
          <w:sz w:val="24"/>
          <w:szCs w:val="24"/>
          <w:rtl/>
        </w:rPr>
      </w:pPr>
    </w:p>
    <w:p w14:paraId="62937767" w14:textId="69F1123D" w:rsidR="00C70725" w:rsidRPr="001A68D2" w:rsidRDefault="00C70725" w:rsidP="00C70725">
      <w:pPr>
        <w:pStyle w:val="a3"/>
        <w:spacing w:after="0" w:line="360" w:lineRule="auto"/>
        <w:ind w:left="0"/>
        <w:rPr>
          <w:rFonts w:cs="Narkisim"/>
          <w:b/>
          <w:bCs/>
          <w:color w:val="0070C0"/>
          <w:sz w:val="24"/>
          <w:szCs w:val="24"/>
          <w:rtl/>
        </w:rPr>
      </w:pPr>
      <w:r w:rsidRPr="001A68D2">
        <w:rPr>
          <w:rFonts w:cs="Narkisim" w:hint="cs"/>
          <w:b/>
          <w:bCs/>
          <w:color w:val="0070C0"/>
          <w:sz w:val="24"/>
          <w:szCs w:val="24"/>
          <w:rtl/>
        </w:rPr>
        <w:t>רשימת תוספות</w:t>
      </w:r>
    </w:p>
    <w:p w14:paraId="4E58A7B3" w14:textId="77777777" w:rsidR="00C70725" w:rsidRPr="001A68D2" w:rsidRDefault="00C70725" w:rsidP="00C70725">
      <w:pPr>
        <w:pStyle w:val="a3"/>
        <w:spacing w:after="0" w:line="360" w:lineRule="auto"/>
        <w:ind w:left="0"/>
        <w:rPr>
          <w:rFonts w:cs="Narkisim"/>
          <w:sz w:val="24"/>
          <w:szCs w:val="24"/>
          <w:rtl/>
        </w:rPr>
      </w:pPr>
      <w:r w:rsidRPr="001A68D2">
        <w:rPr>
          <w:rFonts w:cs="Narkisim" w:hint="cs"/>
          <w:sz w:val="24"/>
          <w:szCs w:val="24"/>
          <w:rtl/>
        </w:rPr>
        <w:t>ב ע"א ד"ה דיני</w:t>
      </w:r>
    </w:p>
    <w:p w14:paraId="3A264C7A" w14:textId="77777777" w:rsidR="00C70725" w:rsidRPr="001A68D2" w:rsidRDefault="00C70725" w:rsidP="00C70725">
      <w:pPr>
        <w:pStyle w:val="a3"/>
        <w:spacing w:after="0" w:line="360" w:lineRule="auto"/>
        <w:ind w:left="0"/>
        <w:rPr>
          <w:rFonts w:cs="Narkisim"/>
          <w:sz w:val="24"/>
          <w:szCs w:val="24"/>
          <w:rtl/>
        </w:rPr>
      </w:pPr>
      <w:r w:rsidRPr="001A68D2">
        <w:rPr>
          <w:rFonts w:cs="Narkisim" w:hint="cs"/>
          <w:sz w:val="24"/>
          <w:szCs w:val="24"/>
          <w:rtl/>
        </w:rPr>
        <w:t xml:space="preserve">ב ע"ב: ד"ה </w:t>
      </w:r>
      <w:proofErr w:type="spellStart"/>
      <w:r w:rsidRPr="001A68D2">
        <w:rPr>
          <w:rFonts w:cs="Narkisim" w:hint="cs"/>
          <w:sz w:val="24"/>
          <w:szCs w:val="24"/>
          <w:rtl/>
        </w:rPr>
        <w:t>ליבעי</w:t>
      </w:r>
      <w:proofErr w:type="spellEnd"/>
    </w:p>
    <w:p w14:paraId="6A50C4FA" w14:textId="77777777" w:rsidR="00C70725" w:rsidRPr="001A68D2" w:rsidRDefault="00C70725" w:rsidP="00C70725">
      <w:pPr>
        <w:pStyle w:val="a3"/>
        <w:spacing w:after="0" w:line="360" w:lineRule="auto"/>
        <w:ind w:left="0"/>
        <w:rPr>
          <w:rFonts w:cs="Narkisim"/>
          <w:sz w:val="24"/>
          <w:szCs w:val="24"/>
          <w:rtl/>
        </w:rPr>
      </w:pPr>
      <w:r w:rsidRPr="001A68D2">
        <w:rPr>
          <w:rFonts w:cs="Narkisim" w:hint="cs"/>
          <w:sz w:val="24"/>
          <w:szCs w:val="24"/>
          <w:rtl/>
        </w:rPr>
        <w:t>ג ע"א: ד"ה שלא</w:t>
      </w:r>
    </w:p>
    <w:p w14:paraId="37A190CC" w14:textId="77777777" w:rsidR="00C70725" w:rsidRPr="001A68D2" w:rsidRDefault="00C70725" w:rsidP="00C70725">
      <w:pPr>
        <w:pStyle w:val="a3"/>
        <w:spacing w:after="0" w:line="360" w:lineRule="auto"/>
        <w:ind w:left="0"/>
        <w:rPr>
          <w:rFonts w:cs="Narkisim"/>
          <w:sz w:val="24"/>
          <w:szCs w:val="24"/>
          <w:rtl/>
        </w:rPr>
      </w:pPr>
      <w:r w:rsidRPr="001A68D2">
        <w:rPr>
          <w:rFonts w:cs="Narkisim" w:hint="cs"/>
          <w:sz w:val="24"/>
          <w:szCs w:val="24"/>
          <w:rtl/>
        </w:rPr>
        <w:t>ג ע"ב: ד"ה רבי יהודה; ד"ה מוקי; ד"ה דיני</w:t>
      </w:r>
    </w:p>
    <w:p w14:paraId="4C3CC41D" w14:textId="77777777" w:rsidR="00C70725" w:rsidRPr="001A68D2" w:rsidRDefault="00C70725" w:rsidP="00C70725">
      <w:pPr>
        <w:pStyle w:val="a3"/>
        <w:spacing w:after="0" w:line="360" w:lineRule="auto"/>
        <w:ind w:left="0"/>
        <w:rPr>
          <w:rFonts w:cs="Narkisim"/>
          <w:sz w:val="24"/>
          <w:szCs w:val="24"/>
          <w:rtl/>
        </w:rPr>
      </w:pPr>
      <w:r w:rsidRPr="001A68D2">
        <w:rPr>
          <w:rFonts w:cs="Narkisim" w:hint="cs"/>
          <w:sz w:val="24"/>
          <w:szCs w:val="24"/>
          <w:rtl/>
        </w:rPr>
        <w:t xml:space="preserve">ד ע"ב: כדרך; ד"ה דרך </w:t>
      </w:r>
    </w:p>
    <w:p w14:paraId="523C7CDA" w14:textId="77777777" w:rsidR="00C70725" w:rsidRPr="001A68D2" w:rsidRDefault="00C70725" w:rsidP="00C70725">
      <w:pPr>
        <w:pStyle w:val="a3"/>
        <w:spacing w:after="0" w:line="360" w:lineRule="auto"/>
        <w:ind w:left="0"/>
        <w:rPr>
          <w:rFonts w:cs="Narkisim"/>
          <w:sz w:val="24"/>
          <w:szCs w:val="24"/>
          <w:rtl/>
        </w:rPr>
      </w:pPr>
      <w:r w:rsidRPr="001A68D2">
        <w:rPr>
          <w:rFonts w:cs="Narkisim" w:hint="cs"/>
          <w:sz w:val="24"/>
          <w:szCs w:val="24"/>
          <w:rtl/>
        </w:rPr>
        <w:t xml:space="preserve">ה ע"א: ד"ה מומחה; ד"ה דן; ד"ה כגון; ד"ה </w:t>
      </w:r>
      <w:proofErr w:type="spellStart"/>
      <w:r w:rsidRPr="001A68D2">
        <w:rPr>
          <w:rFonts w:cs="Narkisim" w:hint="cs"/>
          <w:sz w:val="24"/>
          <w:szCs w:val="24"/>
          <w:rtl/>
        </w:rPr>
        <w:t>דהכא</w:t>
      </w:r>
      <w:proofErr w:type="spellEnd"/>
      <w:r w:rsidRPr="001A68D2">
        <w:rPr>
          <w:rFonts w:cs="Narkisim" w:hint="cs"/>
          <w:sz w:val="24"/>
          <w:szCs w:val="24"/>
          <w:rtl/>
        </w:rPr>
        <w:t xml:space="preserve">; ד"ה </w:t>
      </w:r>
      <w:proofErr w:type="spellStart"/>
      <w:r w:rsidRPr="001A68D2">
        <w:rPr>
          <w:rFonts w:cs="Narkisim" w:hint="cs"/>
          <w:sz w:val="24"/>
          <w:szCs w:val="24"/>
          <w:rtl/>
        </w:rPr>
        <w:t>נקיטנא</w:t>
      </w:r>
      <w:proofErr w:type="spellEnd"/>
    </w:p>
    <w:p w14:paraId="758E9BBF" w14:textId="77777777" w:rsidR="00C70725" w:rsidRPr="001A68D2" w:rsidRDefault="00C70725" w:rsidP="00C70725">
      <w:pPr>
        <w:pStyle w:val="a3"/>
        <w:spacing w:after="0" w:line="360" w:lineRule="auto"/>
        <w:ind w:left="0"/>
        <w:rPr>
          <w:rFonts w:cs="Narkisim"/>
          <w:sz w:val="24"/>
          <w:szCs w:val="24"/>
          <w:rtl/>
        </w:rPr>
      </w:pPr>
      <w:r w:rsidRPr="001A68D2">
        <w:rPr>
          <w:rFonts w:cs="Narkisim" w:hint="cs"/>
          <w:sz w:val="24"/>
          <w:szCs w:val="24"/>
          <w:rtl/>
        </w:rPr>
        <w:t>ה ע"ב: ד"ה אלא; ד"ה שניים; ד"ה יפה</w:t>
      </w:r>
    </w:p>
    <w:p w14:paraId="7AF9E572" w14:textId="77777777" w:rsidR="00C70725" w:rsidRPr="001A68D2" w:rsidRDefault="00C70725" w:rsidP="00C70725">
      <w:pPr>
        <w:pStyle w:val="a3"/>
        <w:spacing w:after="0" w:line="360" w:lineRule="auto"/>
        <w:ind w:left="0"/>
        <w:rPr>
          <w:rFonts w:cs="Narkisim"/>
          <w:sz w:val="24"/>
          <w:szCs w:val="24"/>
          <w:rtl/>
        </w:rPr>
      </w:pPr>
      <w:r w:rsidRPr="001A68D2">
        <w:rPr>
          <w:rFonts w:cs="Narkisim" w:hint="cs"/>
          <w:sz w:val="24"/>
          <w:szCs w:val="24"/>
          <w:rtl/>
        </w:rPr>
        <w:t xml:space="preserve">ו ע"א: ד"ה ביצוע; ד"ה דכולי; ד"ה </w:t>
      </w:r>
      <w:proofErr w:type="spellStart"/>
      <w:r w:rsidRPr="001A68D2">
        <w:rPr>
          <w:rFonts w:cs="Narkisim" w:hint="cs"/>
          <w:sz w:val="24"/>
          <w:szCs w:val="24"/>
          <w:rtl/>
        </w:rPr>
        <w:t>מקשינן</w:t>
      </w:r>
      <w:proofErr w:type="spellEnd"/>
      <w:r w:rsidRPr="001A68D2">
        <w:rPr>
          <w:rFonts w:cs="Narkisim" w:hint="cs"/>
          <w:sz w:val="24"/>
          <w:szCs w:val="24"/>
          <w:rtl/>
        </w:rPr>
        <w:t>; ד"ה צריכה [עד המילים: "צריך לאלם הדבר ע"י קנין"]</w:t>
      </w:r>
    </w:p>
    <w:p w14:paraId="5FE43861" w14:textId="77777777" w:rsidR="00C70725" w:rsidRPr="001A68D2" w:rsidRDefault="00C70725" w:rsidP="00C70725">
      <w:pPr>
        <w:pStyle w:val="a3"/>
        <w:spacing w:after="0" w:line="360" w:lineRule="auto"/>
        <w:ind w:left="0"/>
        <w:rPr>
          <w:rFonts w:cs="Narkisim"/>
          <w:sz w:val="24"/>
          <w:szCs w:val="24"/>
          <w:rtl/>
        </w:rPr>
      </w:pPr>
      <w:r w:rsidRPr="001A68D2">
        <w:rPr>
          <w:rFonts w:cs="Narkisim" w:hint="cs"/>
          <w:sz w:val="24"/>
          <w:szCs w:val="24"/>
          <w:rtl/>
        </w:rPr>
        <w:t>ו ע"ב: ד"ה נגמר; ד"ה אבל; ד"ה ונמצא; ד"ה לא</w:t>
      </w:r>
    </w:p>
    <w:p w14:paraId="5153C5B7" w14:textId="77777777" w:rsidR="00C70725" w:rsidRPr="001A68D2" w:rsidRDefault="00C70725" w:rsidP="00C70725">
      <w:pPr>
        <w:pStyle w:val="a3"/>
        <w:spacing w:after="0" w:line="360" w:lineRule="auto"/>
        <w:ind w:left="0"/>
        <w:rPr>
          <w:rFonts w:cs="Narkisim"/>
          <w:sz w:val="24"/>
          <w:szCs w:val="24"/>
          <w:rtl/>
        </w:rPr>
      </w:pPr>
      <w:r w:rsidRPr="001A68D2">
        <w:rPr>
          <w:rFonts w:cs="Narkisim" w:hint="cs"/>
          <w:sz w:val="24"/>
          <w:szCs w:val="24"/>
          <w:rtl/>
        </w:rPr>
        <w:t>ז ע"א: ד"ה אלא</w:t>
      </w:r>
    </w:p>
    <w:p w14:paraId="4BDBF8F3" w14:textId="77777777" w:rsidR="00C70725" w:rsidRDefault="00C70725" w:rsidP="00C70725">
      <w:pPr>
        <w:pStyle w:val="a3"/>
        <w:spacing w:line="360" w:lineRule="auto"/>
        <w:ind w:left="0"/>
        <w:rPr>
          <w:rFonts w:cs="Narkisim"/>
          <w:sz w:val="24"/>
          <w:szCs w:val="24"/>
          <w:rtl/>
        </w:rPr>
      </w:pPr>
    </w:p>
    <w:p w14:paraId="50EA60E9" w14:textId="77777777" w:rsidR="00C70725" w:rsidRDefault="00C70725" w:rsidP="00C70725">
      <w:pPr>
        <w:pStyle w:val="a3"/>
        <w:spacing w:line="360" w:lineRule="auto"/>
        <w:ind w:left="0"/>
        <w:rPr>
          <w:rFonts w:cs="Narkisim"/>
          <w:sz w:val="24"/>
          <w:szCs w:val="24"/>
          <w:rtl/>
        </w:rPr>
      </w:pPr>
      <w:proofErr w:type="spellStart"/>
      <w:r>
        <w:rPr>
          <w:rFonts w:cs="Narkisim" w:hint="cs"/>
          <w:sz w:val="24"/>
          <w:szCs w:val="24"/>
          <w:rtl/>
        </w:rPr>
        <w:lastRenderedPageBreak/>
        <w:t>יח</w:t>
      </w:r>
      <w:proofErr w:type="spellEnd"/>
      <w:r>
        <w:rPr>
          <w:rFonts w:cs="Narkisim" w:hint="cs"/>
          <w:sz w:val="24"/>
          <w:szCs w:val="24"/>
          <w:rtl/>
        </w:rPr>
        <w:t xml:space="preserve"> ע"ב: ד"ה מעיד; ד"ה והא אין; ד"ה משום</w:t>
      </w:r>
    </w:p>
    <w:p w14:paraId="4A94B44B" w14:textId="77777777" w:rsidR="00C70725" w:rsidRDefault="00C70725" w:rsidP="00C70725">
      <w:pPr>
        <w:pStyle w:val="a3"/>
        <w:spacing w:line="360" w:lineRule="auto"/>
        <w:ind w:left="0"/>
        <w:rPr>
          <w:rFonts w:cs="Narkisim"/>
          <w:sz w:val="24"/>
          <w:szCs w:val="24"/>
          <w:rtl/>
        </w:rPr>
      </w:pPr>
      <w:proofErr w:type="spellStart"/>
      <w:r>
        <w:rPr>
          <w:rFonts w:cs="Narkisim" w:hint="cs"/>
          <w:sz w:val="24"/>
          <w:szCs w:val="24"/>
          <w:rtl/>
        </w:rPr>
        <w:t>יט</w:t>
      </w:r>
      <w:proofErr w:type="spellEnd"/>
      <w:r>
        <w:rPr>
          <w:rFonts w:cs="Narkisim" w:hint="cs"/>
          <w:sz w:val="24"/>
          <w:szCs w:val="24"/>
          <w:rtl/>
        </w:rPr>
        <w:t xml:space="preserve"> ע"א: ד"ה אבל; ד"ה ינאי [הראשון]; ד"ה ינאי [השני]</w:t>
      </w:r>
    </w:p>
    <w:p w14:paraId="45D57F6E" w14:textId="77777777" w:rsidR="00C70725" w:rsidRDefault="00C70725" w:rsidP="00C70725">
      <w:pPr>
        <w:pStyle w:val="a3"/>
        <w:spacing w:line="360" w:lineRule="auto"/>
        <w:ind w:left="0"/>
        <w:rPr>
          <w:rFonts w:cs="Narkisim"/>
          <w:sz w:val="24"/>
          <w:szCs w:val="24"/>
          <w:rtl/>
        </w:rPr>
      </w:pPr>
      <w:proofErr w:type="spellStart"/>
      <w:r>
        <w:rPr>
          <w:rFonts w:cs="Narkisim" w:hint="cs"/>
          <w:sz w:val="24"/>
          <w:szCs w:val="24"/>
          <w:rtl/>
        </w:rPr>
        <w:t>יט</w:t>
      </w:r>
      <w:proofErr w:type="spellEnd"/>
      <w:r>
        <w:rPr>
          <w:rFonts w:cs="Narkisim" w:hint="cs"/>
          <w:sz w:val="24"/>
          <w:szCs w:val="24"/>
          <w:rtl/>
        </w:rPr>
        <w:t xml:space="preserve"> ע"ב: ד"ה מצוה</w:t>
      </w:r>
    </w:p>
    <w:p w14:paraId="2A86852A" w14:textId="77777777" w:rsidR="00C70725" w:rsidRDefault="00C70725" w:rsidP="00C70725">
      <w:pPr>
        <w:pStyle w:val="a3"/>
        <w:spacing w:line="360" w:lineRule="auto"/>
        <w:ind w:left="0"/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>כ ע"ב: ד"ה מלך</w:t>
      </w:r>
    </w:p>
    <w:p w14:paraId="05AF6CCF" w14:textId="77777777" w:rsidR="00C70725" w:rsidRDefault="00C70725" w:rsidP="00C70725">
      <w:pPr>
        <w:pStyle w:val="a3"/>
        <w:spacing w:line="360" w:lineRule="auto"/>
        <w:ind w:left="0"/>
        <w:rPr>
          <w:rFonts w:cs="Narkisim"/>
          <w:sz w:val="24"/>
          <w:szCs w:val="24"/>
          <w:rtl/>
        </w:rPr>
      </w:pPr>
      <w:proofErr w:type="spellStart"/>
      <w:r>
        <w:rPr>
          <w:rFonts w:cs="Narkisim" w:hint="cs"/>
          <w:sz w:val="24"/>
          <w:szCs w:val="24"/>
          <w:rtl/>
        </w:rPr>
        <w:t>כב</w:t>
      </w:r>
      <w:proofErr w:type="spellEnd"/>
      <w:r>
        <w:rPr>
          <w:rFonts w:cs="Narkisim" w:hint="cs"/>
          <w:sz w:val="24"/>
          <w:szCs w:val="24"/>
          <w:rtl/>
        </w:rPr>
        <w:t xml:space="preserve"> ע"א: ד"ה ארבעים </w:t>
      </w:r>
    </w:p>
    <w:p w14:paraId="35EDFECB" w14:textId="77777777" w:rsidR="00C70725" w:rsidRDefault="00C70725" w:rsidP="00C70725">
      <w:pPr>
        <w:pStyle w:val="a3"/>
        <w:spacing w:line="360" w:lineRule="auto"/>
        <w:ind w:left="0"/>
        <w:rPr>
          <w:rFonts w:cs="Narkisim"/>
          <w:sz w:val="24"/>
          <w:szCs w:val="24"/>
          <w:rtl/>
        </w:rPr>
      </w:pPr>
    </w:p>
    <w:p w14:paraId="06547110" w14:textId="77777777" w:rsidR="00C70725" w:rsidRDefault="00C70725" w:rsidP="00C70725">
      <w:pPr>
        <w:pStyle w:val="a3"/>
        <w:spacing w:line="360" w:lineRule="auto"/>
        <w:ind w:left="0"/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 xml:space="preserve">כד ע"ב: ד"ה ואלו; ד"ה כל [עד: "גמר </w:t>
      </w:r>
      <w:proofErr w:type="spellStart"/>
      <w:r>
        <w:rPr>
          <w:rFonts w:cs="Narkisim" w:hint="cs"/>
          <w:sz w:val="24"/>
          <w:szCs w:val="24"/>
          <w:rtl/>
        </w:rPr>
        <w:t>נמי</w:t>
      </w:r>
      <w:proofErr w:type="spellEnd"/>
      <w:r>
        <w:rPr>
          <w:rFonts w:cs="Narkisim" w:hint="cs"/>
          <w:sz w:val="24"/>
          <w:szCs w:val="24"/>
          <w:rtl/>
        </w:rPr>
        <w:t xml:space="preserve"> ומקני"] </w:t>
      </w:r>
    </w:p>
    <w:p w14:paraId="708238F1" w14:textId="77777777" w:rsidR="00C70725" w:rsidRDefault="00C70725" w:rsidP="00C70725">
      <w:pPr>
        <w:pStyle w:val="a3"/>
        <w:spacing w:line="360" w:lineRule="auto"/>
        <w:ind w:left="0"/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>כה ע"ב: ד"ה מעיקרא; ד"ה מגדלי; ד"ה סתם</w:t>
      </w:r>
    </w:p>
    <w:p w14:paraId="4ECF765A" w14:textId="77777777" w:rsidR="00C70725" w:rsidRDefault="00C70725" w:rsidP="00C70725">
      <w:pPr>
        <w:pStyle w:val="a3"/>
        <w:spacing w:line="360" w:lineRule="auto"/>
        <w:ind w:left="0"/>
        <w:rPr>
          <w:rFonts w:cs="Narkisim"/>
          <w:sz w:val="24"/>
          <w:szCs w:val="24"/>
          <w:rtl/>
        </w:rPr>
      </w:pPr>
      <w:proofErr w:type="spellStart"/>
      <w:r>
        <w:rPr>
          <w:rFonts w:cs="Narkisim" w:hint="cs"/>
          <w:sz w:val="24"/>
          <w:szCs w:val="24"/>
          <w:rtl/>
        </w:rPr>
        <w:t>כו</w:t>
      </w:r>
      <w:proofErr w:type="spellEnd"/>
      <w:r>
        <w:rPr>
          <w:rFonts w:cs="Narkisim" w:hint="cs"/>
          <w:sz w:val="24"/>
          <w:szCs w:val="24"/>
          <w:rtl/>
        </w:rPr>
        <w:t xml:space="preserve"> ע"א: ד"ה משרבו; ד"ה לעבר; ד"ה </w:t>
      </w:r>
      <w:proofErr w:type="spellStart"/>
      <w:r>
        <w:rPr>
          <w:rFonts w:cs="Narkisim" w:hint="cs"/>
          <w:sz w:val="24"/>
          <w:szCs w:val="24"/>
          <w:rtl/>
        </w:rPr>
        <w:t>אגיסטון</w:t>
      </w:r>
      <w:proofErr w:type="spellEnd"/>
      <w:r>
        <w:rPr>
          <w:rFonts w:cs="Narkisim" w:hint="cs"/>
          <w:sz w:val="24"/>
          <w:szCs w:val="24"/>
          <w:rtl/>
        </w:rPr>
        <w:t>; ד"ה לעקל; ד"ה ימכרו</w:t>
      </w:r>
    </w:p>
    <w:p w14:paraId="07FC3DD4" w14:textId="77777777" w:rsidR="00C70725" w:rsidRDefault="00C70725" w:rsidP="00C70725">
      <w:pPr>
        <w:pStyle w:val="a3"/>
        <w:spacing w:line="360" w:lineRule="auto"/>
        <w:ind w:left="0"/>
        <w:rPr>
          <w:rFonts w:cs="Narkisim"/>
          <w:sz w:val="24"/>
          <w:szCs w:val="24"/>
          <w:rtl/>
        </w:rPr>
      </w:pPr>
      <w:proofErr w:type="spellStart"/>
      <w:r>
        <w:rPr>
          <w:rFonts w:cs="Narkisim" w:hint="cs"/>
          <w:sz w:val="24"/>
          <w:szCs w:val="24"/>
          <w:rtl/>
        </w:rPr>
        <w:t>כו</w:t>
      </w:r>
      <w:proofErr w:type="spellEnd"/>
      <w:r>
        <w:rPr>
          <w:rFonts w:cs="Narkisim" w:hint="cs"/>
          <w:sz w:val="24"/>
          <w:szCs w:val="24"/>
          <w:rtl/>
        </w:rPr>
        <w:t xml:space="preserve"> ע"ב: ד"ה מחשבה; ד"ה הלכה; ד"ה אוכלי; ד"ה החשוד</w:t>
      </w:r>
    </w:p>
    <w:p w14:paraId="3ABAE7E3" w14:textId="77777777" w:rsidR="00883B13" w:rsidRDefault="00883B13" w:rsidP="00C70725">
      <w:pPr>
        <w:pStyle w:val="a3"/>
        <w:spacing w:line="360" w:lineRule="auto"/>
        <w:ind w:left="0"/>
        <w:rPr>
          <w:rFonts w:cs="Narkisim"/>
          <w:sz w:val="24"/>
          <w:szCs w:val="24"/>
          <w:rtl/>
        </w:rPr>
      </w:pPr>
    </w:p>
    <w:p w14:paraId="16F53BE3" w14:textId="3566904F" w:rsidR="00C70725" w:rsidRDefault="00C70725" w:rsidP="00C70725">
      <w:pPr>
        <w:pStyle w:val="a3"/>
        <w:spacing w:line="360" w:lineRule="auto"/>
        <w:ind w:left="0"/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>עב ע"ב: ד"ה כאן</w:t>
      </w:r>
    </w:p>
    <w:p w14:paraId="5907237E" w14:textId="77777777" w:rsidR="00C70725" w:rsidRDefault="00C70725" w:rsidP="00C70725">
      <w:pPr>
        <w:pStyle w:val="a3"/>
        <w:spacing w:line="360" w:lineRule="auto"/>
        <w:ind w:left="0"/>
        <w:rPr>
          <w:rFonts w:cs="Narkisim"/>
          <w:sz w:val="24"/>
          <w:szCs w:val="24"/>
          <w:rtl/>
        </w:rPr>
      </w:pPr>
      <w:proofErr w:type="spellStart"/>
      <w:r>
        <w:rPr>
          <w:rFonts w:cs="Narkisim" w:hint="cs"/>
          <w:sz w:val="24"/>
          <w:szCs w:val="24"/>
          <w:rtl/>
        </w:rPr>
        <w:t>עג</w:t>
      </w:r>
      <w:proofErr w:type="spellEnd"/>
      <w:r>
        <w:rPr>
          <w:rFonts w:cs="Narkisim" w:hint="cs"/>
          <w:sz w:val="24"/>
          <w:szCs w:val="24"/>
          <w:rtl/>
        </w:rPr>
        <w:t xml:space="preserve"> ע"א: ד"ה אף; ד"ה להצילו</w:t>
      </w:r>
    </w:p>
    <w:p w14:paraId="68B031DE" w14:textId="77777777" w:rsidR="00675D46" w:rsidRDefault="00C70725" w:rsidP="00C70725">
      <w:pPr>
        <w:pStyle w:val="a3"/>
        <w:spacing w:line="360" w:lineRule="auto"/>
        <w:ind w:left="575" w:hanging="575"/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 xml:space="preserve">עד ע"ב: ד"ה אפילו; ד"ה והא [מהמילים: "והא דלא פריך הכא", עד: "כיון דלא עביד מעשה"]; ד"ה קטול </w:t>
      </w:r>
    </w:p>
    <w:p w14:paraId="2A30DC91" w14:textId="77777777" w:rsidR="00675D46" w:rsidRDefault="00675D46" w:rsidP="00C70725">
      <w:pPr>
        <w:pStyle w:val="a3"/>
        <w:spacing w:line="360" w:lineRule="auto"/>
        <w:ind w:left="575" w:hanging="575"/>
        <w:rPr>
          <w:rFonts w:cs="Narkisim"/>
          <w:sz w:val="24"/>
          <w:szCs w:val="24"/>
          <w:rtl/>
        </w:rPr>
      </w:pPr>
    </w:p>
    <w:p w14:paraId="2F8A5DE6" w14:textId="77777777" w:rsidR="00675D46" w:rsidRPr="00AC5B7C" w:rsidRDefault="00675D46" w:rsidP="00675D46">
      <w:pPr>
        <w:shd w:val="clear" w:color="auto" w:fill="FFFFFF"/>
        <w:spacing w:before="300" w:after="150" w:line="240" w:lineRule="auto"/>
        <w:outlineLvl w:val="2"/>
        <w:rPr>
          <w:rFonts w:ascii="Assistant" w:eastAsia="Times New Roman" w:hAnsi="Assistant" w:cs="Times New Roman"/>
          <w:b/>
          <w:bCs/>
          <w:color w:val="048FA4"/>
          <w:sz w:val="28"/>
          <w:szCs w:val="28"/>
        </w:rPr>
      </w:pPr>
      <w:r>
        <w:rPr>
          <w:rFonts w:ascii="Assistant" w:eastAsia="Times New Roman" w:hAnsi="Assistant" w:cs="Times New Roman" w:hint="cs"/>
          <w:b/>
          <w:bCs/>
          <w:color w:val="048FA4"/>
          <w:sz w:val="28"/>
          <w:szCs w:val="28"/>
          <w:rtl/>
        </w:rPr>
        <w:t>מבנה המבחן</w:t>
      </w:r>
    </w:p>
    <w:p w14:paraId="6A41155F" w14:textId="56D9D4A3" w:rsidR="00675D46" w:rsidRDefault="00675D46" w:rsidP="00675D46">
      <w:pPr>
        <w:pStyle w:val="NormalWeb"/>
        <w:shd w:val="clear" w:color="auto" w:fill="FFFFFF"/>
        <w:bidi/>
        <w:spacing w:before="0" w:beforeAutospacing="0" w:after="150" w:afterAutospacing="0"/>
        <w:rPr>
          <w:rFonts w:ascii="Assistant" w:hAnsi="Assistant"/>
          <w:color w:val="333333"/>
          <w:sz w:val="26"/>
          <w:szCs w:val="26"/>
        </w:rPr>
      </w:pPr>
      <w:r>
        <w:rPr>
          <w:rFonts w:ascii="Assistant" w:hAnsi="Assistant"/>
          <w:color w:val="333333"/>
          <w:sz w:val="26"/>
          <w:szCs w:val="26"/>
          <w:rtl/>
        </w:rPr>
        <w:t xml:space="preserve">10 שאלות על דפי הגמרא, רש"י, </w:t>
      </w:r>
      <w:proofErr w:type="spellStart"/>
      <w:r>
        <w:rPr>
          <w:rFonts w:ascii="Assistant" w:hAnsi="Assistant"/>
          <w:color w:val="333333"/>
          <w:sz w:val="26"/>
          <w:szCs w:val="26"/>
          <w:rtl/>
        </w:rPr>
        <w:t>תוס</w:t>
      </w:r>
      <w:proofErr w:type="spellEnd"/>
      <w:r>
        <w:rPr>
          <w:rFonts w:ascii="Assistant" w:hAnsi="Assistant"/>
          <w:color w:val="333333"/>
          <w:sz w:val="26"/>
          <w:szCs w:val="26"/>
          <w:rtl/>
        </w:rPr>
        <w:t>' והסוגיות</w:t>
      </w:r>
      <w:r>
        <w:rPr>
          <w:rFonts w:ascii="Assistant" w:hAnsi="Assistant"/>
          <w:color w:val="333333"/>
          <w:sz w:val="26"/>
          <w:szCs w:val="26"/>
        </w:rPr>
        <w:t>.</w:t>
      </w:r>
    </w:p>
    <w:p w14:paraId="5DDDCF07" w14:textId="5B88B0B2" w:rsidR="00675D46" w:rsidRDefault="00675D46" w:rsidP="00675D46">
      <w:pPr>
        <w:pStyle w:val="NormalWeb"/>
        <w:shd w:val="clear" w:color="auto" w:fill="FFFFFF"/>
        <w:bidi/>
        <w:spacing w:before="0" w:beforeAutospacing="0" w:after="150" w:afterAutospacing="0"/>
        <w:rPr>
          <w:rFonts w:ascii="Assistant" w:hAnsi="Assistant"/>
          <w:color w:val="333333"/>
          <w:sz w:val="26"/>
          <w:szCs w:val="26"/>
          <w:rtl/>
        </w:rPr>
      </w:pPr>
      <w:r>
        <w:rPr>
          <w:rFonts w:ascii="Assistant" w:hAnsi="Assistant"/>
          <w:color w:val="333333"/>
          <w:sz w:val="26"/>
          <w:szCs w:val="26"/>
          <w:rtl/>
        </w:rPr>
        <w:t>מתוכן יש לענות על 7 שאלות [כל שאלה 1</w:t>
      </w:r>
      <w:r>
        <w:rPr>
          <w:rFonts w:ascii="Assistant" w:hAnsi="Assistant" w:hint="cs"/>
          <w:color w:val="333333"/>
          <w:sz w:val="26"/>
          <w:szCs w:val="26"/>
          <w:rtl/>
        </w:rPr>
        <w:t>4</w:t>
      </w:r>
      <w:r>
        <w:rPr>
          <w:rFonts w:ascii="Assistant" w:hAnsi="Assistant"/>
          <w:color w:val="333333"/>
          <w:sz w:val="26"/>
          <w:szCs w:val="26"/>
          <w:rtl/>
        </w:rPr>
        <w:t xml:space="preserve"> נקודות]</w:t>
      </w:r>
    </w:p>
    <w:p w14:paraId="044D027D" w14:textId="13537062" w:rsidR="00675D46" w:rsidRDefault="00675D46" w:rsidP="00675D46">
      <w:pPr>
        <w:pStyle w:val="NormalWeb"/>
        <w:shd w:val="clear" w:color="auto" w:fill="FFFFFF"/>
        <w:bidi/>
        <w:spacing w:before="0" w:beforeAutospacing="0" w:after="150" w:afterAutospacing="0"/>
        <w:rPr>
          <w:rFonts w:ascii="Assistant" w:hAnsi="Assistant"/>
          <w:color w:val="333333"/>
          <w:sz w:val="26"/>
          <w:szCs w:val="26"/>
        </w:rPr>
      </w:pPr>
      <w:r>
        <w:rPr>
          <w:rFonts w:ascii="Assistant" w:hAnsi="Assistant" w:hint="cs"/>
          <w:color w:val="333333"/>
          <w:sz w:val="26"/>
          <w:szCs w:val="26"/>
          <w:rtl/>
        </w:rPr>
        <w:t>2 נקודות יש לחלק באופן יחסי</w:t>
      </w:r>
    </w:p>
    <w:p w14:paraId="215C2081" w14:textId="2A6098FC" w:rsidR="00675D46" w:rsidRDefault="00675D46" w:rsidP="00675D46">
      <w:pPr>
        <w:pStyle w:val="NormalWeb"/>
        <w:shd w:val="clear" w:color="auto" w:fill="FFFFFF"/>
        <w:bidi/>
        <w:spacing w:before="0" w:beforeAutospacing="0" w:after="150" w:afterAutospacing="0"/>
        <w:rPr>
          <w:rFonts w:ascii="Assistant" w:hAnsi="Assistant"/>
          <w:color w:val="333333"/>
          <w:sz w:val="26"/>
          <w:szCs w:val="26"/>
        </w:rPr>
      </w:pPr>
    </w:p>
    <w:p w14:paraId="4C21206F" w14:textId="77777777" w:rsidR="00675D46" w:rsidRPr="004C26D7" w:rsidRDefault="00675D46" w:rsidP="00675D46">
      <w:pPr>
        <w:shd w:val="clear" w:color="auto" w:fill="FFFFFF"/>
        <w:spacing w:before="300" w:after="150" w:line="240" w:lineRule="auto"/>
        <w:outlineLvl w:val="2"/>
        <w:rPr>
          <w:rFonts w:ascii="Assistant" w:eastAsia="Times New Roman" w:hAnsi="Assistant" w:cs="Times New Roman"/>
          <w:b/>
          <w:bCs/>
          <w:color w:val="048FA4"/>
          <w:sz w:val="28"/>
          <w:szCs w:val="28"/>
          <w:rtl/>
        </w:rPr>
      </w:pPr>
      <w:r w:rsidRPr="004C26D7">
        <w:rPr>
          <w:rFonts w:ascii="Assistant" w:eastAsia="Times New Roman" w:hAnsi="Assistant" w:cs="Times New Roman" w:hint="cs"/>
          <w:b/>
          <w:bCs/>
          <w:color w:val="048FA4"/>
          <w:sz w:val="28"/>
          <w:szCs w:val="28"/>
          <w:rtl/>
        </w:rPr>
        <w:t>משך המבחן</w:t>
      </w:r>
    </w:p>
    <w:p w14:paraId="2DE60DC7" w14:textId="77777777" w:rsidR="00675D46" w:rsidRDefault="00675D46" w:rsidP="00675D46">
      <w:pPr>
        <w:pStyle w:val="NormalWeb"/>
        <w:shd w:val="clear" w:color="auto" w:fill="FFFFFF"/>
        <w:bidi/>
        <w:spacing w:before="0" w:beforeAutospacing="0" w:after="150" w:afterAutospacing="0"/>
        <w:rPr>
          <w:rFonts w:ascii="Assistant" w:hAnsi="Assistant"/>
          <w:color w:val="333333"/>
          <w:sz w:val="26"/>
          <w:szCs w:val="26"/>
          <w:rtl/>
        </w:rPr>
      </w:pPr>
      <w:r>
        <w:rPr>
          <w:rFonts w:ascii="Assistant" w:hAnsi="Assistant" w:hint="cs"/>
          <w:color w:val="333333"/>
          <w:sz w:val="26"/>
          <w:szCs w:val="26"/>
          <w:rtl/>
        </w:rPr>
        <w:t>שעתיים וחצי</w:t>
      </w:r>
    </w:p>
    <w:p w14:paraId="6DAB61C2" w14:textId="77777777" w:rsidR="00675D46" w:rsidRDefault="00675D46" w:rsidP="00675D46">
      <w:pPr>
        <w:pStyle w:val="NormalWeb"/>
        <w:shd w:val="clear" w:color="auto" w:fill="FFFFFF"/>
        <w:bidi/>
        <w:spacing w:before="0" w:beforeAutospacing="0" w:after="150" w:afterAutospacing="0"/>
        <w:rPr>
          <w:rFonts w:ascii="Assistant" w:hAnsi="Assistant"/>
          <w:color w:val="333333"/>
          <w:sz w:val="26"/>
          <w:szCs w:val="26"/>
          <w:rtl/>
        </w:rPr>
      </w:pPr>
    </w:p>
    <w:p w14:paraId="62D240D7" w14:textId="77777777" w:rsidR="00675D46" w:rsidRPr="004C26D7" w:rsidRDefault="00675D46" w:rsidP="00675D46">
      <w:pPr>
        <w:shd w:val="clear" w:color="auto" w:fill="FFFFFF"/>
        <w:spacing w:before="300" w:after="150" w:line="240" w:lineRule="auto"/>
        <w:outlineLvl w:val="2"/>
        <w:rPr>
          <w:rFonts w:ascii="Assistant" w:eastAsia="Times New Roman" w:hAnsi="Assistant" w:cs="Times New Roman"/>
          <w:b/>
          <w:bCs/>
          <w:color w:val="048FA4"/>
          <w:sz w:val="28"/>
          <w:szCs w:val="28"/>
        </w:rPr>
      </w:pPr>
      <w:r w:rsidRPr="004C26D7">
        <w:rPr>
          <w:rFonts w:ascii="Assistant" w:eastAsia="Times New Roman" w:hAnsi="Assistant" w:cs="Times New Roman" w:hint="cs"/>
          <w:b/>
          <w:bCs/>
          <w:color w:val="048FA4"/>
          <w:sz w:val="28"/>
          <w:szCs w:val="28"/>
          <w:rtl/>
        </w:rPr>
        <w:t>התאמות ללקויי למידה</w:t>
      </w:r>
    </w:p>
    <w:p w14:paraId="370E7191" w14:textId="030B1747" w:rsidR="00675D46" w:rsidRDefault="00675D46" w:rsidP="00675D46">
      <w:pPr>
        <w:pStyle w:val="NormalWeb"/>
        <w:shd w:val="clear" w:color="auto" w:fill="FFFFFF"/>
        <w:bidi/>
        <w:spacing w:before="0" w:beforeAutospacing="0" w:after="150" w:afterAutospacing="0"/>
        <w:rPr>
          <w:rFonts w:ascii="Assistant" w:hAnsi="Assistant"/>
          <w:color w:val="333333"/>
          <w:sz w:val="26"/>
          <w:szCs w:val="26"/>
        </w:rPr>
      </w:pPr>
      <w:r>
        <w:rPr>
          <w:rFonts w:ascii="Assistant" w:hAnsi="Assistant"/>
          <w:color w:val="333333"/>
          <w:sz w:val="26"/>
          <w:szCs w:val="26"/>
          <w:rtl/>
        </w:rPr>
        <w:t xml:space="preserve">10 שאלות על דפי הגמרא, רש"י, </w:t>
      </w:r>
      <w:proofErr w:type="spellStart"/>
      <w:r>
        <w:rPr>
          <w:rFonts w:ascii="Assistant" w:hAnsi="Assistant"/>
          <w:color w:val="333333"/>
          <w:sz w:val="26"/>
          <w:szCs w:val="26"/>
          <w:rtl/>
        </w:rPr>
        <w:t>תוס</w:t>
      </w:r>
      <w:proofErr w:type="spellEnd"/>
      <w:r>
        <w:rPr>
          <w:rFonts w:ascii="Assistant" w:hAnsi="Assistant"/>
          <w:color w:val="333333"/>
          <w:sz w:val="26"/>
          <w:szCs w:val="26"/>
          <w:rtl/>
        </w:rPr>
        <w:t>' והסוגיות</w:t>
      </w:r>
      <w:r>
        <w:rPr>
          <w:rFonts w:ascii="Assistant" w:hAnsi="Assistant"/>
          <w:color w:val="333333"/>
          <w:sz w:val="26"/>
          <w:szCs w:val="26"/>
        </w:rPr>
        <w:t>.</w:t>
      </w:r>
    </w:p>
    <w:p w14:paraId="40278C03" w14:textId="6D9CD7CF" w:rsidR="00675D46" w:rsidRDefault="00675D46" w:rsidP="00675D46">
      <w:pPr>
        <w:pStyle w:val="NormalWeb"/>
        <w:shd w:val="clear" w:color="auto" w:fill="FFFFFF"/>
        <w:bidi/>
        <w:spacing w:before="0" w:beforeAutospacing="0" w:after="150" w:afterAutospacing="0"/>
        <w:rPr>
          <w:rFonts w:ascii="Assistant" w:hAnsi="Assistant"/>
          <w:color w:val="333333"/>
          <w:sz w:val="26"/>
          <w:szCs w:val="26"/>
          <w:rtl/>
        </w:rPr>
      </w:pPr>
      <w:r>
        <w:rPr>
          <w:rFonts w:ascii="Assistant" w:hAnsi="Assistant"/>
          <w:color w:val="333333"/>
          <w:sz w:val="26"/>
          <w:szCs w:val="26"/>
        </w:rPr>
        <w:t xml:space="preserve">              </w:t>
      </w:r>
      <w:r>
        <w:rPr>
          <w:rFonts w:ascii="Assistant" w:hAnsi="Assistant"/>
          <w:color w:val="333333"/>
          <w:sz w:val="26"/>
          <w:szCs w:val="26"/>
          <w:rtl/>
        </w:rPr>
        <w:t xml:space="preserve">מתוכן יש לענות על </w:t>
      </w:r>
      <w:r>
        <w:rPr>
          <w:rFonts w:ascii="Assistant" w:hAnsi="Assistant"/>
          <w:color w:val="333333"/>
          <w:sz w:val="26"/>
          <w:szCs w:val="26"/>
        </w:rPr>
        <w:t>6</w:t>
      </w:r>
      <w:r>
        <w:rPr>
          <w:rFonts w:ascii="Assistant" w:hAnsi="Assistant"/>
          <w:color w:val="333333"/>
          <w:sz w:val="26"/>
          <w:szCs w:val="26"/>
          <w:rtl/>
        </w:rPr>
        <w:t xml:space="preserve"> שאלות [כל שאלה </w:t>
      </w:r>
      <w:r>
        <w:rPr>
          <w:rFonts w:ascii="Assistant" w:hAnsi="Assistant" w:hint="cs"/>
          <w:color w:val="333333"/>
          <w:sz w:val="26"/>
          <w:szCs w:val="26"/>
          <w:rtl/>
        </w:rPr>
        <w:t>17</w:t>
      </w:r>
      <w:r>
        <w:rPr>
          <w:rFonts w:ascii="Assistant" w:hAnsi="Assistant"/>
          <w:color w:val="333333"/>
          <w:sz w:val="26"/>
          <w:szCs w:val="26"/>
          <w:rtl/>
        </w:rPr>
        <w:t xml:space="preserve"> נקודות]</w:t>
      </w:r>
    </w:p>
    <w:p w14:paraId="351011A4" w14:textId="1C5D6BC4" w:rsidR="00675D46" w:rsidRDefault="00675D46" w:rsidP="00675D46">
      <w:pPr>
        <w:pStyle w:val="NormalWeb"/>
        <w:shd w:val="clear" w:color="auto" w:fill="FFFFFF"/>
        <w:bidi/>
        <w:spacing w:before="0" w:beforeAutospacing="0" w:after="150" w:afterAutospacing="0"/>
        <w:rPr>
          <w:rFonts w:ascii="Assistant" w:hAnsi="Assistant"/>
          <w:color w:val="333333"/>
          <w:sz w:val="26"/>
          <w:szCs w:val="26"/>
        </w:rPr>
      </w:pPr>
      <w:r>
        <w:rPr>
          <w:rFonts w:ascii="Assistant" w:hAnsi="Assistant" w:hint="cs"/>
          <w:color w:val="333333"/>
          <w:sz w:val="26"/>
          <w:szCs w:val="26"/>
          <w:rtl/>
        </w:rPr>
        <w:t>יש להוריד 2 נקודות מהסיכום הכללי.</w:t>
      </w:r>
    </w:p>
    <w:p w14:paraId="1BAE4CB0" w14:textId="6BBC1AE4" w:rsidR="00283F52" w:rsidRPr="00C70725" w:rsidRDefault="00283F52" w:rsidP="00C70725">
      <w:pPr>
        <w:pStyle w:val="a3"/>
        <w:spacing w:line="360" w:lineRule="auto"/>
        <w:ind w:left="575" w:hanging="575"/>
      </w:pPr>
    </w:p>
    <w:sectPr w:rsidR="00283F52" w:rsidRPr="00C70725" w:rsidSect="00210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ssistan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43F9D"/>
    <w:multiLevelType w:val="hybridMultilevel"/>
    <w:tmpl w:val="8DDC9E22"/>
    <w:lvl w:ilvl="0" w:tplc="F3D6E65E">
      <w:start w:val="1"/>
      <w:numFmt w:val="hebrew1"/>
      <w:lvlText w:val="%1."/>
      <w:lvlJc w:val="left"/>
      <w:pPr>
        <w:ind w:left="720" w:hanging="360"/>
      </w:pPr>
      <w:rPr>
        <w:rFonts w:asciiTheme="minorHAnsi" w:eastAsiaTheme="minorHAnsi" w:hAnsiTheme="minorHAnsi" w:cs="Narkisim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7D2"/>
    <w:rsid w:val="00210523"/>
    <w:rsid w:val="002105BE"/>
    <w:rsid w:val="00283F52"/>
    <w:rsid w:val="003F6A8C"/>
    <w:rsid w:val="0065270E"/>
    <w:rsid w:val="00675D46"/>
    <w:rsid w:val="00883B13"/>
    <w:rsid w:val="008B02F4"/>
    <w:rsid w:val="008D7985"/>
    <w:rsid w:val="00A93445"/>
    <w:rsid w:val="00C067D2"/>
    <w:rsid w:val="00C25097"/>
    <w:rsid w:val="00C70725"/>
    <w:rsid w:val="00C93CF3"/>
    <w:rsid w:val="00F3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71348"/>
  <w15:chartTrackingRefBased/>
  <w15:docId w15:val="{3C4E277B-E514-4981-A9AE-7D911746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725"/>
    <w:pPr>
      <w:spacing w:after="200" w:line="276" w:lineRule="auto"/>
    </w:pPr>
    <w:rPr>
      <w:rFonts w:eastAsia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725"/>
    <w:pPr>
      <w:ind w:left="720"/>
      <w:contextualSpacing/>
    </w:pPr>
    <w:rPr>
      <w:rFonts w:eastAsiaTheme="minorEastAsia"/>
    </w:rPr>
  </w:style>
  <w:style w:type="character" w:styleId="Hyperlink">
    <w:name w:val="Hyperlink"/>
    <w:basedOn w:val="a0"/>
    <w:uiPriority w:val="99"/>
    <w:unhideWhenUsed/>
    <w:rsid w:val="00C25097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C25097"/>
    <w:rPr>
      <w:color w:val="954F72" w:themeColor="followedHyperlink"/>
      <w:u w:val="single"/>
    </w:rPr>
  </w:style>
  <w:style w:type="paragraph" w:styleId="NormalWeb">
    <w:name w:val="Normal (Web)"/>
    <w:basedOn w:val="a"/>
    <w:uiPriority w:val="99"/>
    <w:semiHidden/>
    <w:unhideWhenUsed/>
    <w:rsid w:val="00675D4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yda.education.gov.il/files/mazkirut_pedagogit/toshbammd/san3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זולדן</dc:creator>
  <cp:keywords/>
  <dc:description/>
  <cp:lastModifiedBy>דוד עצמון</cp:lastModifiedBy>
  <cp:revision>13</cp:revision>
  <dcterms:created xsi:type="dcterms:W3CDTF">2021-02-04T16:30:00Z</dcterms:created>
  <dcterms:modified xsi:type="dcterms:W3CDTF">2022-06-19T06:15:00Z</dcterms:modified>
</cp:coreProperties>
</file>