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44FC" w:rsidRDefault="00DB44FC" w:rsidP="00DB44FC">
      <w:pPr>
        <w:bidi/>
        <w:rPr>
          <w:rtl/>
        </w:rPr>
      </w:pPr>
      <w:r>
        <w:rPr>
          <w:rFonts w:hint="cs"/>
          <w:rtl/>
        </w:rPr>
        <w:t xml:space="preserve">נספח 12: </w:t>
      </w:r>
      <w:r w:rsidRPr="006419CD">
        <w:rPr>
          <w:rFonts w:hint="cs"/>
          <w:highlight w:val="lightGray"/>
          <w:rtl/>
        </w:rPr>
        <w:t>מענה בהתאם לסוג המוגבלות ולרמת התפקוד</w:t>
      </w:r>
      <w:r>
        <w:rPr>
          <w:rFonts w:hint="cs"/>
          <w:rtl/>
        </w:rPr>
        <w:t xml:space="preserve"> </w:t>
      </w:r>
    </w:p>
    <w:p w:rsidR="00DB44FC" w:rsidRPr="000741A2" w:rsidRDefault="00DB44FC" w:rsidP="00DB44FC">
      <w:pPr>
        <w:bidi/>
        <w:rPr>
          <w:rFonts w:cs="Arial"/>
          <w:color w:val="1F4E79" w:themeColor="accent1" w:themeShade="80"/>
          <w:rtl/>
        </w:rPr>
      </w:pPr>
      <w:r>
        <w:rPr>
          <w:rFonts w:hint="cs"/>
          <w:rtl/>
        </w:rPr>
        <w:t xml:space="preserve">12.1 </w:t>
      </w:r>
      <w:r w:rsidRPr="006419CD">
        <w:rPr>
          <w:rFonts w:hint="cs"/>
          <w:highlight w:val="lightGray"/>
          <w:rtl/>
        </w:rPr>
        <w:t xml:space="preserve">מענה בהתאם לסוג המוגבלות ולרמת התפקוד </w:t>
      </w:r>
      <w:r w:rsidRPr="006419CD">
        <w:rPr>
          <w:highlight w:val="lightGray"/>
          <w:rtl/>
        </w:rPr>
        <w:t>–</w:t>
      </w:r>
      <w:r w:rsidRPr="006419CD">
        <w:rPr>
          <w:rFonts w:hint="cs"/>
          <w:highlight w:val="lightGray"/>
          <w:rtl/>
        </w:rPr>
        <w:t xml:space="preserve"> תוספת שני</w:t>
      </w:r>
      <w:r>
        <w:rPr>
          <w:rFonts w:hint="cs"/>
          <w:highlight w:val="lightGray"/>
          <w:rtl/>
        </w:rPr>
        <w:t>י</w:t>
      </w:r>
      <w:r w:rsidRPr="006419CD">
        <w:rPr>
          <w:rFonts w:hint="cs"/>
          <w:highlight w:val="lightGray"/>
          <w:rtl/>
        </w:rPr>
        <w:t>ה לחוק החינוך המיוחד</w:t>
      </w:r>
      <w:r>
        <w:rPr>
          <w:rFonts w:cs="Arial" w:hint="cs"/>
          <w:rtl/>
        </w:rPr>
        <w:t xml:space="preserve"> </w:t>
      </w:r>
    </w:p>
    <w:p w:rsidR="00DB44FC" w:rsidRPr="00C025F8" w:rsidRDefault="00DB44FC" w:rsidP="00DB44FC">
      <w:pPr>
        <w:bidi/>
        <w:spacing w:before="72" w:after="0" w:line="240" w:lineRule="auto"/>
        <w:ind w:right="1134"/>
        <w:jc w:val="center"/>
        <w:rPr>
          <w:rFonts w:ascii="Times New Roman" w:eastAsia="Times New Roman" w:hAnsi="Times New Roman" w:cs="Times New Roman"/>
          <w:color w:val="000000"/>
          <w:sz w:val="20"/>
          <w:szCs w:val="20"/>
          <w:rtl/>
        </w:rPr>
      </w:pPr>
    </w:p>
    <w:p w:rsidR="00DB44FC" w:rsidRPr="00916FF9" w:rsidRDefault="00DB44FC" w:rsidP="00DB44FC">
      <w:pPr>
        <w:bidi/>
        <w:spacing w:before="72" w:after="120" w:line="240" w:lineRule="auto"/>
        <w:ind w:right="1134"/>
        <w:jc w:val="center"/>
        <w:rPr>
          <w:rFonts w:ascii="Times New Roman" w:eastAsia="Times New Roman" w:hAnsi="Times New Roman" w:cs="David"/>
          <w:color w:val="000000"/>
          <w:sz w:val="24"/>
          <w:szCs w:val="24"/>
          <w:rtl/>
        </w:rPr>
      </w:pPr>
      <w:r w:rsidRPr="00916FF9">
        <w:rPr>
          <w:rFonts w:ascii="Times New Roman" w:eastAsia="Times New Roman" w:hAnsi="Times New Roman" w:cs="David" w:hint="cs"/>
          <w:b/>
          <w:bCs/>
          <w:color w:val="000000"/>
          <w:sz w:val="24"/>
          <w:szCs w:val="24"/>
          <w:rtl/>
        </w:rPr>
        <w:t>חלק א': כיתה רגילה במוסד חינוך רגיל</w:t>
      </w:r>
    </w:p>
    <w:p w:rsidR="00DB44FC" w:rsidRPr="00916FF9" w:rsidRDefault="00DB44FC" w:rsidP="00DB44FC">
      <w:pPr>
        <w:pStyle w:val="a3"/>
        <w:numPr>
          <w:ilvl w:val="3"/>
          <w:numId w:val="1"/>
        </w:numPr>
        <w:bidi/>
        <w:spacing w:before="72" w:after="0" w:line="240" w:lineRule="auto"/>
        <w:ind w:left="368" w:right="1134" w:hanging="284"/>
        <w:jc w:val="both"/>
        <w:rPr>
          <w:rFonts w:ascii="Times New Roman" w:eastAsia="Times New Roman" w:hAnsi="Times New Roman" w:cs="David"/>
          <w:color w:val="000000"/>
          <w:rtl/>
        </w:rPr>
      </w:pPr>
      <w:bookmarkStart w:id="0" w:name="Rov94"/>
      <w:bookmarkEnd w:id="0"/>
      <w:r w:rsidRPr="00916FF9">
        <w:rPr>
          <w:rFonts w:ascii="Times New Roman" w:eastAsia="Times New Roman" w:hAnsi="Times New Roman" w:cs="David" w:hint="cs"/>
          <w:color w:val="000000"/>
          <w:rtl/>
        </w:rPr>
        <w:t>תלמיד משולב כהגדרתו בסעיף 20א זכאי לשירותי חינוך מיוחדים כמפורט בטבלה</w:t>
      </w:r>
      <w:r>
        <w:rPr>
          <w:rFonts w:ascii="Times New Roman" w:eastAsia="Times New Roman" w:hAnsi="Times New Roman" w:cs="David" w:hint="cs"/>
          <w:color w:val="000000"/>
          <w:rtl/>
        </w:rPr>
        <w:t xml:space="preserve"> </w:t>
      </w:r>
      <w:r w:rsidRPr="00916FF9">
        <w:rPr>
          <w:rFonts w:ascii="Times New Roman" w:eastAsia="Times New Roman" w:hAnsi="Times New Roman" w:cs="David" w:hint="cs"/>
          <w:color w:val="000000"/>
          <w:rtl/>
        </w:rPr>
        <w:t>שלהלן, לפי העניין, והכול נוסף על התקציב הבסיסי של מוסד החינוך בעבור כלל התלמידים במוסד.</w:t>
      </w:r>
    </w:p>
    <w:p w:rsidR="00DB44FC" w:rsidRPr="00916FF9" w:rsidRDefault="00DB44FC" w:rsidP="00DB44FC">
      <w:pPr>
        <w:pStyle w:val="a3"/>
        <w:numPr>
          <w:ilvl w:val="3"/>
          <w:numId w:val="1"/>
        </w:numPr>
        <w:bidi/>
        <w:spacing w:before="72" w:after="0" w:line="240" w:lineRule="auto"/>
        <w:ind w:left="368" w:right="1134" w:hanging="284"/>
        <w:jc w:val="both"/>
        <w:rPr>
          <w:rFonts w:ascii="Times New Roman" w:eastAsia="Times New Roman" w:hAnsi="Times New Roman" w:cs="David"/>
          <w:color w:val="000000"/>
          <w:rtl/>
        </w:rPr>
      </w:pPr>
      <w:r>
        <w:rPr>
          <w:rFonts w:ascii="Times New Roman" w:eastAsia="Times New Roman" w:hAnsi="Times New Roman" w:cs="David" w:hint="cs"/>
          <w:color w:val="000000"/>
          <w:rtl/>
        </w:rPr>
        <w:t xml:space="preserve">תלמיד משולב כהגדרתו בסעיף 20א </w:t>
      </w:r>
      <w:r w:rsidRPr="00916FF9">
        <w:rPr>
          <w:rFonts w:ascii="Times New Roman" w:eastAsia="Times New Roman" w:hAnsi="Times New Roman" w:cs="David" w:hint="cs"/>
          <w:color w:val="000000"/>
          <w:rtl/>
        </w:rPr>
        <w:t>שאינו תלמיד הזכאי למענה פרטני או קבוצתי בהתאם להוראות חוזר מנכ"ל, כמפורט בטבלה שלהלן, יהיה זכאי לסל אישי, וכן לשירותים המנויים בטורים ב' עד ה', לצד סוג המוגבלות, לפי העניין</w:t>
      </w:r>
      <w:r>
        <w:rPr>
          <w:rFonts w:ascii="Times New Roman" w:eastAsia="Times New Roman" w:hAnsi="Times New Roman" w:cs="David" w:hint="cs"/>
          <w:color w:val="000000"/>
          <w:rtl/>
        </w:rPr>
        <w:t>.</w:t>
      </w:r>
      <w:r w:rsidRPr="00916FF9">
        <w:rPr>
          <w:rFonts w:ascii="Times New Roman" w:eastAsia="Times New Roman" w:hAnsi="Times New Roman" w:cs="David" w:hint="cs"/>
          <w:color w:val="000000"/>
          <w:rtl/>
        </w:rPr>
        <w:t xml:space="preserve"> הסל האישי יכלול בין השאר תקציב אישי גמיש הכולל שעות הוראה, טיפול וסיוע, וכן </w:t>
      </w:r>
      <w:r>
        <w:rPr>
          <w:rFonts w:ascii="Times New Roman" w:eastAsia="Times New Roman" w:hAnsi="Times New Roman" w:cs="David" w:hint="cs"/>
          <w:color w:val="000000"/>
          <w:rtl/>
        </w:rPr>
        <w:t xml:space="preserve">שעות </w:t>
      </w:r>
      <w:r w:rsidRPr="00916FF9">
        <w:rPr>
          <w:rFonts w:ascii="Times New Roman" w:eastAsia="Times New Roman" w:hAnsi="Times New Roman" w:cs="David" w:hint="cs"/>
          <w:color w:val="000000"/>
          <w:rtl/>
        </w:rPr>
        <w:t>הנחיית הצוות במוסד החינוך</w:t>
      </w:r>
      <w:r>
        <w:rPr>
          <w:rFonts w:ascii="Times New Roman" w:eastAsia="Times New Roman" w:hAnsi="Times New Roman" w:cs="David" w:hint="cs"/>
          <w:color w:val="000000"/>
          <w:rtl/>
        </w:rPr>
        <w:t>.</w:t>
      </w:r>
      <w:r w:rsidRPr="00916FF9">
        <w:rPr>
          <w:rFonts w:ascii="Times New Roman" w:eastAsia="Times New Roman" w:hAnsi="Times New Roman" w:cs="David" w:hint="cs"/>
          <w:color w:val="000000"/>
          <w:rtl/>
        </w:rPr>
        <w:t xml:space="preserve"> </w:t>
      </w:r>
      <w:r>
        <w:rPr>
          <w:rFonts w:ascii="Times New Roman" w:eastAsia="Times New Roman" w:hAnsi="Times New Roman" w:cs="David" w:hint="cs"/>
          <w:color w:val="000000"/>
          <w:rtl/>
        </w:rPr>
        <w:t>אפשר</w:t>
      </w:r>
      <w:r w:rsidRPr="00916FF9">
        <w:rPr>
          <w:rFonts w:ascii="Times New Roman" w:eastAsia="Times New Roman" w:hAnsi="Times New Roman" w:cs="David" w:hint="cs"/>
          <w:color w:val="000000"/>
          <w:rtl/>
        </w:rPr>
        <w:t xml:space="preserve"> לבצע חלוקה שונה מזו שנקבעה לשעות שהוקצו להוראה, לטיפול ולסיוע בהתאם לצרכים האישיים של התלמיד, על פי המלצת הצוות הרב-מקצועי ובשיתוף הורי התלמיד</w:t>
      </w:r>
      <w:r>
        <w:rPr>
          <w:rFonts w:ascii="Times New Roman" w:eastAsia="Times New Roman" w:hAnsi="Times New Roman" w:cs="David" w:hint="cs"/>
          <w:color w:val="000000"/>
          <w:rtl/>
        </w:rPr>
        <w:t>.</w:t>
      </w:r>
      <w:r w:rsidRPr="00916FF9">
        <w:rPr>
          <w:rFonts w:ascii="Times New Roman" w:eastAsia="Times New Roman" w:hAnsi="Times New Roman" w:cs="David" w:hint="cs"/>
          <w:color w:val="000000"/>
          <w:rtl/>
        </w:rPr>
        <w:t xml:space="preserve"> היקף השעות השבועיות במסגרת הסל האישי, בחלוקה לשכבות גיל</w:t>
      </w:r>
      <w:r>
        <w:rPr>
          <w:rFonts w:ascii="Times New Roman" w:eastAsia="Times New Roman" w:hAnsi="Times New Roman" w:cs="David" w:hint="cs"/>
          <w:color w:val="000000"/>
          <w:rtl/>
        </w:rPr>
        <w:t>,</w:t>
      </w:r>
      <w:r w:rsidRPr="00916FF9">
        <w:rPr>
          <w:rFonts w:ascii="Times New Roman" w:eastAsia="Times New Roman" w:hAnsi="Times New Roman" w:cs="David" w:hint="cs"/>
          <w:color w:val="000000"/>
          <w:rtl/>
        </w:rPr>
        <w:t xml:space="preserve"> יהיה כמפורט להלן:</w:t>
      </w:r>
    </w:p>
    <w:p w:rsidR="00DB44FC" w:rsidRPr="00916FF9" w:rsidRDefault="00DB44FC" w:rsidP="00DB44FC">
      <w:pPr>
        <w:pStyle w:val="a3"/>
        <w:numPr>
          <w:ilvl w:val="4"/>
          <w:numId w:val="2"/>
        </w:numPr>
        <w:bidi/>
        <w:spacing w:before="72" w:after="0" w:line="240" w:lineRule="auto"/>
        <w:ind w:left="935" w:right="1134" w:hanging="426"/>
        <w:jc w:val="both"/>
        <w:rPr>
          <w:rFonts w:ascii="Times New Roman" w:eastAsia="Times New Roman" w:hAnsi="Times New Roman" w:cs="David"/>
          <w:color w:val="000000"/>
          <w:rtl/>
        </w:rPr>
      </w:pPr>
      <w:r w:rsidRPr="00916FF9">
        <w:rPr>
          <w:rFonts w:ascii="Times New Roman" w:eastAsia="Times New Roman" w:hAnsi="Times New Roman" w:cs="David" w:hint="cs"/>
          <w:color w:val="000000"/>
          <w:rtl/>
        </w:rPr>
        <w:t>גן ילדים, בית ספר יסודי, חטיבת ביניים</w:t>
      </w:r>
      <w:r>
        <w:rPr>
          <w:rFonts w:ascii="Times New Roman" w:eastAsia="Times New Roman" w:hAnsi="Times New Roman" w:cs="David" w:hint="cs"/>
          <w:color w:val="000000"/>
          <w:rtl/>
        </w:rPr>
        <w:t>:</w:t>
      </w:r>
      <w:r w:rsidRPr="00916FF9">
        <w:rPr>
          <w:rFonts w:ascii="Times New Roman" w:eastAsia="Times New Roman" w:hAnsi="Times New Roman" w:cs="David" w:hint="cs"/>
          <w:color w:val="000000"/>
          <w:rtl/>
        </w:rPr>
        <w:t xml:space="preserve"> 2.7 (הוראה, טיפול והנחיית הצוות)</w:t>
      </w:r>
    </w:p>
    <w:p w:rsidR="00DB44FC" w:rsidRPr="00916FF9" w:rsidRDefault="00DB44FC" w:rsidP="00DB44FC">
      <w:pPr>
        <w:pStyle w:val="a3"/>
        <w:numPr>
          <w:ilvl w:val="4"/>
          <w:numId w:val="2"/>
        </w:numPr>
        <w:bidi/>
        <w:spacing w:before="72" w:after="0" w:line="240" w:lineRule="auto"/>
        <w:ind w:left="935" w:right="1134" w:hanging="426"/>
        <w:jc w:val="both"/>
        <w:rPr>
          <w:rFonts w:ascii="Times New Roman" w:eastAsia="Times New Roman" w:hAnsi="Times New Roman" w:cs="David"/>
          <w:color w:val="000000"/>
          <w:rtl/>
        </w:rPr>
      </w:pPr>
      <w:r w:rsidRPr="00916FF9">
        <w:rPr>
          <w:rFonts w:ascii="Times New Roman" w:eastAsia="Times New Roman" w:hAnsi="Times New Roman" w:cs="David" w:hint="cs"/>
          <w:color w:val="000000"/>
          <w:rtl/>
        </w:rPr>
        <w:t xml:space="preserve">חטיבה עליונה (פרט ללקויות למידה רב-בעייתיות, </w:t>
      </w:r>
      <w:r>
        <w:rPr>
          <w:rFonts w:ascii="Times New Roman" w:eastAsia="Times New Roman" w:hAnsi="Times New Roman" w:cs="David" w:hint="cs"/>
          <w:color w:val="000000"/>
          <w:rtl/>
        </w:rPr>
        <w:t>ל</w:t>
      </w:r>
      <w:r w:rsidRPr="00916FF9">
        <w:rPr>
          <w:rFonts w:ascii="Times New Roman" w:eastAsia="Times New Roman" w:hAnsi="Times New Roman" w:cs="David" w:hint="cs"/>
          <w:color w:val="000000"/>
          <w:rtl/>
        </w:rPr>
        <w:t>הפרעות התנהגותיות ורגשיות ו</w:t>
      </w:r>
      <w:r>
        <w:rPr>
          <w:rFonts w:ascii="Times New Roman" w:eastAsia="Times New Roman" w:hAnsi="Times New Roman" w:cs="David" w:hint="cs"/>
          <w:color w:val="000000"/>
          <w:rtl/>
        </w:rPr>
        <w:t>ל</w:t>
      </w:r>
      <w:r w:rsidRPr="00916FF9">
        <w:rPr>
          <w:rFonts w:ascii="Times New Roman" w:eastAsia="Times New Roman" w:hAnsi="Times New Roman" w:cs="David" w:hint="cs"/>
          <w:color w:val="000000"/>
          <w:rtl/>
        </w:rPr>
        <w:t>משכל גבולי)</w:t>
      </w:r>
      <w:r>
        <w:rPr>
          <w:rFonts w:ascii="Times New Roman" w:eastAsia="Times New Roman" w:hAnsi="Times New Roman" w:cs="David" w:hint="cs"/>
          <w:color w:val="000000"/>
          <w:rtl/>
        </w:rPr>
        <w:t>:</w:t>
      </w:r>
      <w:r w:rsidRPr="00916FF9">
        <w:rPr>
          <w:rFonts w:ascii="Times New Roman" w:eastAsia="Times New Roman" w:hAnsi="Times New Roman" w:cs="David" w:hint="cs"/>
          <w:color w:val="000000"/>
          <w:rtl/>
        </w:rPr>
        <w:t xml:space="preserve"> 4.55 (הוראה, טיפול והנחיית הצוות)</w:t>
      </w:r>
    </w:p>
    <w:p w:rsidR="00DB44FC" w:rsidRPr="00916FF9" w:rsidRDefault="00DB44FC" w:rsidP="00DB44FC">
      <w:pPr>
        <w:pStyle w:val="a3"/>
        <w:numPr>
          <w:ilvl w:val="4"/>
          <w:numId w:val="2"/>
        </w:numPr>
        <w:bidi/>
        <w:spacing w:before="72" w:after="0" w:line="240" w:lineRule="auto"/>
        <w:ind w:left="935" w:right="1134" w:hanging="426"/>
        <w:jc w:val="both"/>
        <w:rPr>
          <w:rFonts w:ascii="Times New Roman" w:eastAsia="Times New Roman" w:hAnsi="Times New Roman" w:cs="David"/>
          <w:color w:val="000000"/>
        </w:rPr>
      </w:pPr>
      <w:r w:rsidRPr="00916FF9">
        <w:rPr>
          <w:rFonts w:ascii="Times New Roman" w:eastAsia="Times New Roman" w:hAnsi="Times New Roman" w:cs="David" w:hint="cs"/>
          <w:color w:val="000000"/>
          <w:rtl/>
        </w:rPr>
        <w:t xml:space="preserve">חטיבה עליונה (ללקויות למידה רב-בעייתיות, </w:t>
      </w:r>
      <w:r>
        <w:rPr>
          <w:rFonts w:ascii="Times New Roman" w:eastAsia="Times New Roman" w:hAnsi="Times New Roman" w:cs="David" w:hint="cs"/>
          <w:color w:val="000000"/>
          <w:rtl/>
        </w:rPr>
        <w:t>ל</w:t>
      </w:r>
      <w:r w:rsidRPr="00916FF9">
        <w:rPr>
          <w:rFonts w:ascii="Times New Roman" w:eastAsia="Times New Roman" w:hAnsi="Times New Roman" w:cs="David" w:hint="cs"/>
          <w:color w:val="000000"/>
          <w:rtl/>
        </w:rPr>
        <w:t>הפרעות התנהגותיות ורגשיות ו</w:t>
      </w:r>
      <w:r>
        <w:rPr>
          <w:rFonts w:ascii="Times New Roman" w:eastAsia="Times New Roman" w:hAnsi="Times New Roman" w:cs="David" w:hint="cs"/>
          <w:color w:val="000000"/>
          <w:rtl/>
        </w:rPr>
        <w:t>ל</w:t>
      </w:r>
      <w:r w:rsidRPr="00916FF9">
        <w:rPr>
          <w:rFonts w:ascii="Times New Roman" w:eastAsia="Times New Roman" w:hAnsi="Times New Roman" w:cs="David" w:hint="cs"/>
          <w:color w:val="000000"/>
          <w:rtl/>
        </w:rPr>
        <w:t>משכל גבולי)</w:t>
      </w:r>
      <w:r>
        <w:rPr>
          <w:rFonts w:ascii="Times New Roman" w:eastAsia="Times New Roman" w:hAnsi="Times New Roman" w:cs="David" w:hint="cs"/>
          <w:color w:val="000000"/>
          <w:rtl/>
        </w:rPr>
        <w:t>:</w:t>
      </w:r>
      <w:r w:rsidRPr="00916FF9">
        <w:rPr>
          <w:rFonts w:ascii="Times New Roman" w:eastAsia="Times New Roman" w:hAnsi="Times New Roman" w:cs="David" w:hint="cs"/>
          <w:color w:val="000000"/>
          <w:rtl/>
        </w:rPr>
        <w:t xml:space="preserve"> 2.4 עד 2.9</w:t>
      </w:r>
      <w:r>
        <w:rPr>
          <w:rFonts w:ascii="Times New Roman" w:eastAsia="Times New Roman" w:hAnsi="Times New Roman" w:cs="David" w:hint="cs"/>
          <w:color w:val="000000"/>
          <w:rtl/>
        </w:rPr>
        <w:t>.</w:t>
      </w:r>
    </w:p>
    <w:p w:rsidR="00DB44FC" w:rsidRDefault="00DB44FC" w:rsidP="00DB44FC">
      <w:pPr>
        <w:pStyle w:val="a3"/>
        <w:bidi/>
        <w:spacing w:before="72" w:after="0" w:line="240" w:lineRule="auto"/>
        <w:ind w:left="935" w:right="1134"/>
        <w:jc w:val="both"/>
        <w:rPr>
          <w:rFonts w:ascii="Times New Roman" w:eastAsia="Times New Roman" w:hAnsi="Times New Roman" w:cs="David"/>
          <w:color w:val="000000"/>
          <w:sz w:val="24"/>
          <w:szCs w:val="24"/>
          <w:rtl/>
        </w:rPr>
      </w:pPr>
    </w:p>
    <w:p w:rsidR="00DB44FC" w:rsidRDefault="00DB44FC" w:rsidP="00DB44FC">
      <w:pPr>
        <w:pStyle w:val="a3"/>
        <w:bidi/>
        <w:spacing w:before="72" w:after="0" w:line="240" w:lineRule="auto"/>
        <w:ind w:left="935" w:right="1134"/>
        <w:jc w:val="both"/>
        <w:rPr>
          <w:rFonts w:ascii="Times New Roman" w:eastAsia="Times New Roman" w:hAnsi="Times New Roman" w:cs="David"/>
          <w:color w:val="000000"/>
          <w:sz w:val="24"/>
          <w:szCs w:val="24"/>
        </w:rPr>
      </w:pPr>
    </w:p>
    <w:tbl>
      <w:tblPr>
        <w:bidiVisual/>
        <w:tblW w:w="9122" w:type="dxa"/>
        <w:tblInd w:w="113" w:type="dxa"/>
        <w:tblCellMar>
          <w:left w:w="0" w:type="dxa"/>
          <w:right w:w="0" w:type="dxa"/>
        </w:tblCellMar>
        <w:tblLook w:val="04A0" w:firstRow="1" w:lastRow="0" w:firstColumn="1" w:lastColumn="0" w:noHBand="0" w:noVBand="1"/>
      </w:tblPr>
      <w:tblGrid>
        <w:gridCol w:w="1754"/>
        <w:gridCol w:w="1864"/>
        <w:gridCol w:w="1841"/>
        <w:gridCol w:w="1831"/>
        <w:gridCol w:w="1832"/>
      </w:tblGrid>
      <w:tr w:rsidR="00DB44FC" w:rsidRPr="00C025F8" w:rsidTr="004F64B4">
        <w:trPr>
          <w:trHeight w:val="154"/>
          <w:tblHeader/>
        </w:trPr>
        <w:tc>
          <w:tcPr>
            <w:tcW w:w="17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B44FC" w:rsidRPr="00916FF9" w:rsidRDefault="00DB44FC" w:rsidP="004F64B4">
            <w:pPr>
              <w:bidi/>
              <w:spacing w:after="0" w:line="240" w:lineRule="auto"/>
              <w:jc w:val="center"/>
              <w:rPr>
                <w:rFonts w:ascii="Times New Roman" w:eastAsia="Times New Roman" w:hAnsi="Times New Roman" w:cs="David"/>
                <w:b/>
                <w:bCs/>
                <w:sz w:val="24"/>
                <w:szCs w:val="24"/>
                <w:rtl/>
              </w:rPr>
            </w:pPr>
            <w:r w:rsidRPr="00916FF9">
              <w:rPr>
                <w:rFonts w:ascii="Times New Roman" w:eastAsia="Times New Roman" w:hAnsi="Times New Roman" w:cs="David" w:hint="cs"/>
                <w:b/>
                <w:bCs/>
                <w:sz w:val="24"/>
                <w:szCs w:val="24"/>
                <w:rtl/>
              </w:rPr>
              <w:t>טור א'</w:t>
            </w:r>
          </w:p>
          <w:p w:rsidR="00DB44FC" w:rsidRPr="00916FF9" w:rsidRDefault="00DB44FC" w:rsidP="004F64B4">
            <w:pPr>
              <w:bidi/>
              <w:spacing w:after="0" w:line="240" w:lineRule="auto"/>
              <w:jc w:val="center"/>
              <w:rPr>
                <w:rFonts w:ascii="Times New Roman" w:eastAsia="Times New Roman" w:hAnsi="Times New Roman" w:cs="David"/>
                <w:b/>
                <w:bCs/>
                <w:sz w:val="24"/>
                <w:szCs w:val="24"/>
              </w:rPr>
            </w:pPr>
            <w:r w:rsidRPr="00916FF9">
              <w:rPr>
                <w:rFonts w:ascii="Times New Roman" w:eastAsia="Times New Roman" w:hAnsi="Times New Roman" w:cs="David" w:hint="cs"/>
                <w:b/>
                <w:bCs/>
                <w:sz w:val="24"/>
                <w:szCs w:val="24"/>
                <w:rtl/>
              </w:rPr>
              <w:t>סוג המוגבלות</w:t>
            </w:r>
          </w:p>
        </w:tc>
        <w:tc>
          <w:tcPr>
            <w:tcW w:w="186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B44FC" w:rsidRPr="00916FF9" w:rsidRDefault="00DB44FC" w:rsidP="004F64B4">
            <w:pPr>
              <w:bidi/>
              <w:spacing w:after="0" w:line="240" w:lineRule="auto"/>
              <w:jc w:val="center"/>
              <w:rPr>
                <w:rFonts w:ascii="Times New Roman" w:eastAsia="Times New Roman" w:hAnsi="Times New Roman" w:cs="David"/>
                <w:b/>
                <w:bCs/>
                <w:sz w:val="24"/>
                <w:szCs w:val="24"/>
                <w:rtl/>
              </w:rPr>
            </w:pPr>
            <w:r w:rsidRPr="00916FF9">
              <w:rPr>
                <w:rFonts w:ascii="Times New Roman" w:eastAsia="Times New Roman" w:hAnsi="Times New Roman" w:cs="David" w:hint="cs"/>
                <w:b/>
                <w:bCs/>
                <w:sz w:val="24"/>
                <w:szCs w:val="24"/>
                <w:rtl/>
              </w:rPr>
              <w:t>טור ב'</w:t>
            </w:r>
          </w:p>
          <w:p w:rsidR="00DB44FC" w:rsidRPr="00916FF9" w:rsidRDefault="00DB44FC" w:rsidP="004F64B4">
            <w:pPr>
              <w:bidi/>
              <w:spacing w:after="0" w:line="240" w:lineRule="auto"/>
              <w:jc w:val="center"/>
              <w:rPr>
                <w:rFonts w:ascii="Times New Roman" w:eastAsia="Times New Roman" w:hAnsi="Times New Roman" w:cs="David"/>
                <w:b/>
                <w:bCs/>
                <w:sz w:val="24"/>
                <w:szCs w:val="24"/>
                <w:rtl/>
              </w:rPr>
            </w:pPr>
            <w:r w:rsidRPr="00916FF9">
              <w:rPr>
                <w:rFonts w:ascii="Times New Roman" w:eastAsia="Times New Roman" w:hAnsi="Times New Roman" w:cs="David" w:hint="cs"/>
                <w:b/>
                <w:bCs/>
                <w:sz w:val="24"/>
                <w:szCs w:val="24"/>
                <w:rtl/>
              </w:rPr>
              <w:t>רמת תפקוד 1</w:t>
            </w:r>
          </w:p>
          <w:p w:rsidR="00DB44FC" w:rsidRPr="00916FF9" w:rsidRDefault="00DB44FC" w:rsidP="004F64B4">
            <w:pPr>
              <w:bidi/>
              <w:spacing w:after="0" w:line="240" w:lineRule="auto"/>
              <w:jc w:val="center"/>
              <w:rPr>
                <w:rFonts w:ascii="Times New Roman" w:eastAsia="Times New Roman" w:hAnsi="Times New Roman" w:cs="David"/>
                <w:b/>
                <w:bCs/>
                <w:sz w:val="24"/>
                <w:szCs w:val="24"/>
              </w:rPr>
            </w:pPr>
            <w:r w:rsidRPr="00916FF9">
              <w:rPr>
                <w:rFonts w:ascii="Times New Roman" w:eastAsia="Times New Roman" w:hAnsi="Times New Roman" w:cs="David" w:hint="cs"/>
                <w:b/>
                <w:bCs/>
                <w:sz w:val="24"/>
                <w:szCs w:val="24"/>
                <w:rtl/>
              </w:rPr>
              <w:t>גבוהה</w:t>
            </w:r>
          </w:p>
        </w:tc>
        <w:tc>
          <w:tcPr>
            <w:tcW w:w="184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B44FC" w:rsidRPr="00916FF9" w:rsidRDefault="00DB44FC" w:rsidP="004F64B4">
            <w:pPr>
              <w:bidi/>
              <w:spacing w:after="0" w:line="240" w:lineRule="auto"/>
              <w:jc w:val="center"/>
              <w:rPr>
                <w:rFonts w:ascii="Times New Roman" w:eastAsia="Times New Roman" w:hAnsi="Times New Roman" w:cs="David"/>
                <w:b/>
                <w:bCs/>
                <w:sz w:val="24"/>
                <w:szCs w:val="24"/>
                <w:rtl/>
              </w:rPr>
            </w:pPr>
            <w:r w:rsidRPr="00916FF9">
              <w:rPr>
                <w:rFonts w:ascii="Times New Roman" w:eastAsia="Times New Roman" w:hAnsi="Times New Roman" w:cs="David" w:hint="cs"/>
                <w:b/>
                <w:bCs/>
                <w:sz w:val="24"/>
                <w:szCs w:val="24"/>
                <w:rtl/>
              </w:rPr>
              <w:t>טור ג'</w:t>
            </w:r>
          </w:p>
          <w:p w:rsidR="00DB44FC" w:rsidRPr="00916FF9" w:rsidRDefault="00DB44FC" w:rsidP="004F64B4">
            <w:pPr>
              <w:bidi/>
              <w:spacing w:after="0" w:line="240" w:lineRule="auto"/>
              <w:jc w:val="center"/>
              <w:rPr>
                <w:rFonts w:ascii="Times New Roman" w:eastAsia="Times New Roman" w:hAnsi="Times New Roman" w:cs="David"/>
                <w:b/>
                <w:bCs/>
                <w:sz w:val="24"/>
                <w:szCs w:val="24"/>
                <w:rtl/>
              </w:rPr>
            </w:pPr>
            <w:r w:rsidRPr="00916FF9">
              <w:rPr>
                <w:rFonts w:ascii="Times New Roman" w:eastAsia="Times New Roman" w:hAnsi="Times New Roman" w:cs="David" w:hint="cs"/>
                <w:b/>
                <w:bCs/>
                <w:sz w:val="24"/>
                <w:szCs w:val="24"/>
                <w:rtl/>
              </w:rPr>
              <w:t>רמת תפקוד 2</w:t>
            </w:r>
          </w:p>
          <w:p w:rsidR="00DB44FC" w:rsidRPr="00916FF9" w:rsidRDefault="00DB44FC" w:rsidP="004F64B4">
            <w:pPr>
              <w:bidi/>
              <w:spacing w:after="0" w:line="240" w:lineRule="auto"/>
              <w:jc w:val="center"/>
              <w:rPr>
                <w:rFonts w:ascii="Times New Roman" w:eastAsia="Times New Roman" w:hAnsi="Times New Roman" w:cs="David"/>
                <w:b/>
                <w:bCs/>
                <w:sz w:val="24"/>
                <w:szCs w:val="24"/>
              </w:rPr>
            </w:pPr>
            <w:r w:rsidRPr="00916FF9">
              <w:rPr>
                <w:rFonts w:ascii="Times New Roman" w:eastAsia="Times New Roman" w:hAnsi="Times New Roman" w:cs="David" w:hint="cs"/>
                <w:b/>
                <w:bCs/>
                <w:sz w:val="24"/>
                <w:szCs w:val="24"/>
                <w:rtl/>
              </w:rPr>
              <w:t>בינונית גבוהה</w:t>
            </w:r>
          </w:p>
        </w:tc>
        <w:tc>
          <w:tcPr>
            <w:tcW w:w="183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B44FC" w:rsidRPr="00916FF9" w:rsidRDefault="00DB44FC" w:rsidP="004F64B4">
            <w:pPr>
              <w:bidi/>
              <w:spacing w:after="0" w:line="240" w:lineRule="auto"/>
              <w:jc w:val="center"/>
              <w:rPr>
                <w:rFonts w:ascii="Times New Roman" w:eastAsia="Times New Roman" w:hAnsi="Times New Roman" w:cs="David"/>
                <w:b/>
                <w:bCs/>
                <w:sz w:val="24"/>
                <w:szCs w:val="24"/>
                <w:rtl/>
              </w:rPr>
            </w:pPr>
            <w:r w:rsidRPr="00916FF9">
              <w:rPr>
                <w:rFonts w:ascii="Times New Roman" w:eastAsia="Times New Roman" w:hAnsi="Times New Roman" w:cs="David" w:hint="cs"/>
                <w:b/>
                <w:bCs/>
                <w:sz w:val="24"/>
                <w:szCs w:val="24"/>
                <w:rtl/>
              </w:rPr>
              <w:t>טור ד'</w:t>
            </w:r>
          </w:p>
          <w:p w:rsidR="00DB44FC" w:rsidRPr="00916FF9" w:rsidRDefault="00DB44FC" w:rsidP="004F64B4">
            <w:pPr>
              <w:bidi/>
              <w:spacing w:after="0" w:line="240" w:lineRule="auto"/>
              <w:jc w:val="center"/>
              <w:rPr>
                <w:rFonts w:ascii="Times New Roman" w:eastAsia="Times New Roman" w:hAnsi="Times New Roman" w:cs="David"/>
                <w:b/>
                <w:bCs/>
                <w:sz w:val="24"/>
                <w:szCs w:val="24"/>
                <w:rtl/>
              </w:rPr>
            </w:pPr>
            <w:r w:rsidRPr="00916FF9">
              <w:rPr>
                <w:rFonts w:ascii="Times New Roman" w:eastAsia="Times New Roman" w:hAnsi="Times New Roman" w:cs="David" w:hint="cs"/>
                <w:b/>
                <w:bCs/>
                <w:sz w:val="24"/>
                <w:szCs w:val="24"/>
                <w:rtl/>
              </w:rPr>
              <w:t>רמת תפקוד 3</w:t>
            </w:r>
          </w:p>
          <w:p w:rsidR="00DB44FC" w:rsidRPr="00916FF9" w:rsidRDefault="00DB44FC" w:rsidP="004F64B4">
            <w:pPr>
              <w:bidi/>
              <w:spacing w:after="0" w:line="240" w:lineRule="auto"/>
              <w:jc w:val="center"/>
              <w:rPr>
                <w:rFonts w:ascii="Times New Roman" w:eastAsia="Times New Roman" w:hAnsi="Times New Roman" w:cs="David"/>
                <w:b/>
                <w:bCs/>
                <w:sz w:val="24"/>
                <w:szCs w:val="24"/>
              </w:rPr>
            </w:pPr>
            <w:r w:rsidRPr="00916FF9">
              <w:rPr>
                <w:rFonts w:ascii="Times New Roman" w:eastAsia="Times New Roman" w:hAnsi="Times New Roman" w:cs="David" w:hint="cs"/>
                <w:b/>
                <w:bCs/>
                <w:sz w:val="24"/>
                <w:szCs w:val="24"/>
                <w:rtl/>
              </w:rPr>
              <w:t>בינונית נמוכה</w:t>
            </w:r>
          </w:p>
        </w:tc>
        <w:tc>
          <w:tcPr>
            <w:tcW w:w="183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B44FC" w:rsidRPr="00916FF9" w:rsidRDefault="00DB44FC" w:rsidP="004F64B4">
            <w:pPr>
              <w:bidi/>
              <w:spacing w:after="0" w:line="240" w:lineRule="auto"/>
              <w:jc w:val="center"/>
              <w:rPr>
                <w:rFonts w:ascii="Times New Roman" w:eastAsia="Times New Roman" w:hAnsi="Times New Roman" w:cs="David"/>
                <w:b/>
                <w:bCs/>
                <w:sz w:val="24"/>
                <w:szCs w:val="24"/>
                <w:rtl/>
              </w:rPr>
            </w:pPr>
            <w:r w:rsidRPr="00916FF9">
              <w:rPr>
                <w:rFonts w:ascii="Times New Roman" w:eastAsia="Times New Roman" w:hAnsi="Times New Roman" w:cs="David" w:hint="cs"/>
                <w:b/>
                <w:bCs/>
                <w:sz w:val="24"/>
                <w:szCs w:val="24"/>
                <w:rtl/>
              </w:rPr>
              <w:t>טור ה'</w:t>
            </w:r>
          </w:p>
          <w:p w:rsidR="00DB44FC" w:rsidRPr="00916FF9" w:rsidRDefault="00DB44FC" w:rsidP="004F64B4">
            <w:pPr>
              <w:bidi/>
              <w:spacing w:after="0" w:line="240" w:lineRule="auto"/>
              <w:jc w:val="center"/>
              <w:rPr>
                <w:rFonts w:ascii="Times New Roman" w:eastAsia="Times New Roman" w:hAnsi="Times New Roman" w:cs="David"/>
                <w:b/>
                <w:bCs/>
                <w:sz w:val="24"/>
                <w:szCs w:val="24"/>
                <w:rtl/>
              </w:rPr>
            </w:pPr>
            <w:r w:rsidRPr="00916FF9">
              <w:rPr>
                <w:rFonts w:ascii="Times New Roman" w:eastAsia="Times New Roman" w:hAnsi="Times New Roman" w:cs="David" w:hint="cs"/>
                <w:b/>
                <w:bCs/>
                <w:sz w:val="24"/>
                <w:szCs w:val="24"/>
                <w:rtl/>
              </w:rPr>
              <w:t>רמת תפקוד 4</w:t>
            </w:r>
          </w:p>
          <w:p w:rsidR="00DB44FC" w:rsidRPr="00916FF9" w:rsidRDefault="00DB44FC" w:rsidP="004F64B4">
            <w:pPr>
              <w:bidi/>
              <w:spacing w:after="120" w:line="240" w:lineRule="auto"/>
              <w:jc w:val="center"/>
              <w:rPr>
                <w:rFonts w:ascii="Times New Roman" w:eastAsia="Times New Roman" w:hAnsi="Times New Roman" w:cs="David"/>
                <w:b/>
                <w:bCs/>
                <w:sz w:val="24"/>
                <w:szCs w:val="24"/>
              </w:rPr>
            </w:pPr>
            <w:r w:rsidRPr="00916FF9">
              <w:rPr>
                <w:rFonts w:ascii="Times New Roman" w:eastAsia="Times New Roman" w:hAnsi="Times New Roman" w:cs="David" w:hint="cs"/>
                <w:b/>
                <w:bCs/>
                <w:sz w:val="24"/>
                <w:szCs w:val="24"/>
                <w:rtl/>
              </w:rPr>
              <w:t>נמוכה</w:t>
            </w:r>
          </w:p>
        </w:tc>
      </w:tr>
      <w:tr w:rsidR="00DB44FC" w:rsidRPr="00C025F8" w:rsidTr="004F64B4">
        <w:trPr>
          <w:trHeight w:val="154"/>
        </w:trPr>
        <w:tc>
          <w:tcPr>
            <w:tcW w:w="17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44FC" w:rsidRPr="00916FF9" w:rsidRDefault="00DB44FC" w:rsidP="004F64B4">
            <w:pPr>
              <w:bidi/>
              <w:spacing w:after="0" w:line="240" w:lineRule="auto"/>
              <w:rPr>
                <w:rFonts w:ascii="Times New Roman" w:eastAsia="Times New Roman" w:hAnsi="Times New Roman" w:cs="David"/>
              </w:rPr>
            </w:pPr>
            <w:r w:rsidRPr="00916FF9">
              <w:rPr>
                <w:rFonts w:ascii="Times New Roman" w:eastAsia="Times New Roman" w:hAnsi="Times New Roman" w:cs="David" w:hint="cs"/>
                <w:rtl/>
              </w:rPr>
              <w:t>משכל גבולי</w:t>
            </w:r>
          </w:p>
        </w:tc>
        <w:tc>
          <w:tcPr>
            <w:tcW w:w="1864"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מענה פרטני או קבוצתי, וכן הנחיית הצוות</w:t>
            </w:r>
          </w:p>
        </w:tc>
        <w:tc>
          <w:tcPr>
            <w:tcW w:w="1841"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 xml:space="preserve">במידת הצורך שעות סיוע לפי </w:t>
            </w:r>
            <w:r>
              <w:rPr>
                <w:rFonts w:ascii="Times New Roman" w:eastAsia="Times New Roman" w:hAnsi="Times New Roman" w:cs="David" w:hint="cs"/>
                <w:rtl/>
              </w:rPr>
              <w:t>ה</w:t>
            </w:r>
            <w:r w:rsidRPr="007502CC">
              <w:rPr>
                <w:rFonts w:ascii="Times New Roman" w:eastAsia="Times New Roman" w:hAnsi="Times New Roman" w:cs="David" w:hint="cs"/>
                <w:rtl/>
              </w:rPr>
              <w:t>הנחיות</w:t>
            </w:r>
            <w:r>
              <w:rPr>
                <w:rFonts w:ascii="Times New Roman" w:eastAsia="Times New Roman" w:hAnsi="Times New Roman" w:cs="David" w:hint="cs"/>
                <w:rtl/>
              </w:rPr>
              <w:t xml:space="preserve"> ב</w:t>
            </w:r>
            <w:r w:rsidRPr="006B1873">
              <w:rPr>
                <w:rFonts w:ascii="Times New Roman" w:eastAsia="Times New Roman" w:hAnsi="Times New Roman" w:cs="David" w:hint="cs"/>
                <w:b/>
                <w:bCs/>
                <w:rtl/>
              </w:rPr>
              <w:t>תת-</w:t>
            </w:r>
            <w:r w:rsidRPr="00386F68">
              <w:rPr>
                <w:rFonts w:ascii="Times New Roman" w:eastAsia="Times New Roman" w:hAnsi="Times New Roman" w:cs="David" w:hint="cs"/>
                <w:b/>
                <w:bCs/>
                <w:shd w:val="clear" w:color="auto" w:fill="F2F2F2" w:themeFill="background1" w:themeFillShade="F2"/>
                <w:rtl/>
              </w:rPr>
              <w:t xml:space="preserve">נספח </w:t>
            </w:r>
            <w:r w:rsidRPr="000E39D7">
              <w:rPr>
                <w:rFonts w:ascii="Times New Roman" w:eastAsia="Times New Roman" w:hAnsi="Times New Roman" w:cs="David" w:hint="cs"/>
                <w:b/>
                <w:bCs/>
                <w:shd w:val="clear" w:color="auto" w:fill="F2F2F2" w:themeFill="background1" w:themeFillShade="F2"/>
                <w:rtl/>
              </w:rPr>
              <w:t>12.2</w:t>
            </w:r>
            <w:r>
              <w:rPr>
                <w:rFonts w:ascii="Times New Roman" w:eastAsia="Times New Roman" w:hAnsi="Times New Roman" w:cs="David" w:hint="cs"/>
                <w:rtl/>
              </w:rPr>
              <w:t xml:space="preserve"> ב</w:t>
            </w:r>
            <w:r w:rsidRPr="007502CC">
              <w:rPr>
                <w:rFonts w:ascii="Times New Roman" w:eastAsia="Times New Roman" w:hAnsi="Times New Roman" w:cs="David" w:hint="cs"/>
                <w:rtl/>
              </w:rPr>
              <w:t>חוזר</w:t>
            </w:r>
            <w:r>
              <w:rPr>
                <w:rFonts w:ascii="Times New Roman" w:eastAsia="Times New Roman" w:hAnsi="Times New Roman" w:cs="David" w:hint="cs"/>
                <w:rtl/>
              </w:rPr>
              <w:t xml:space="preserve"> זה</w:t>
            </w:r>
          </w:p>
        </w:tc>
        <w:tc>
          <w:tcPr>
            <w:tcW w:w="1831"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 xml:space="preserve">במידת הצורך שעות סיוע לפי </w:t>
            </w:r>
            <w:r>
              <w:rPr>
                <w:rFonts w:ascii="Times New Roman" w:eastAsia="Times New Roman" w:hAnsi="Times New Roman" w:cs="David" w:hint="cs"/>
                <w:rtl/>
              </w:rPr>
              <w:t>ה</w:t>
            </w:r>
            <w:r w:rsidRPr="007502CC">
              <w:rPr>
                <w:rFonts w:ascii="Times New Roman" w:eastAsia="Times New Roman" w:hAnsi="Times New Roman" w:cs="David" w:hint="cs"/>
                <w:rtl/>
              </w:rPr>
              <w:t>הנחיות</w:t>
            </w:r>
            <w:r>
              <w:rPr>
                <w:rFonts w:ascii="Times New Roman" w:eastAsia="Times New Roman" w:hAnsi="Times New Roman" w:cs="David" w:hint="cs"/>
                <w:rtl/>
              </w:rPr>
              <w:t xml:space="preserve"> ב</w:t>
            </w:r>
            <w:r w:rsidRPr="006B1873">
              <w:rPr>
                <w:rFonts w:ascii="Times New Roman" w:eastAsia="Times New Roman" w:hAnsi="Times New Roman" w:cs="David" w:hint="cs"/>
                <w:b/>
                <w:bCs/>
                <w:rtl/>
              </w:rPr>
              <w:t>תת-</w:t>
            </w:r>
            <w:r w:rsidRPr="00386F68">
              <w:rPr>
                <w:rFonts w:ascii="Times New Roman" w:eastAsia="Times New Roman" w:hAnsi="Times New Roman" w:cs="David" w:hint="cs"/>
                <w:b/>
                <w:bCs/>
                <w:shd w:val="clear" w:color="auto" w:fill="F2F2F2" w:themeFill="background1" w:themeFillShade="F2"/>
                <w:rtl/>
              </w:rPr>
              <w:t xml:space="preserve">נספח </w:t>
            </w:r>
            <w:r w:rsidRPr="000E39D7">
              <w:rPr>
                <w:rFonts w:ascii="Times New Roman" w:eastAsia="Times New Roman" w:hAnsi="Times New Roman" w:cs="David" w:hint="cs"/>
                <w:b/>
                <w:bCs/>
                <w:shd w:val="clear" w:color="auto" w:fill="F2F2F2" w:themeFill="background1" w:themeFillShade="F2"/>
                <w:rtl/>
              </w:rPr>
              <w:t>12.2</w:t>
            </w:r>
            <w:r>
              <w:rPr>
                <w:rFonts w:ascii="Times New Roman" w:eastAsia="Times New Roman" w:hAnsi="Times New Roman" w:cs="David" w:hint="cs"/>
                <w:rtl/>
              </w:rPr>
              <w:t xml:space="preserve"> ב</w:t>
            </w:r>
            <w:r w:rsidRPr="007502CC">
              <w:rPr>
                <w:rFonts w:ascii="Times New Roman" w:eastAsia="Times New Roman" w:hAnsi="Times New Roman" w:cs="David" w:hint="cs"/>
                <w:rtl/>
              </w:rPr>
              <w:t>חוזר</w:t>
            </w:r>
            <w:r>
              <w:rPr>
                <w:rFonts w:ascii="Times New Roman" w:eastAsia="Times New Roman" w:hAnsi="Times New Roman" w:cs="David" w:hint="cs"/>
                <w:rtl/>
              </w:rPr>
              <w:t xml:space="preserve"> זה</w:t>
            </w:r>
          </w:p>
        </w:tc>
        <w:tc>
          <w:tcPr>
            <w:tcW w:w="1832"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 xml:space="preserve">במידת הצורך שעות סיוע לפי </w:t>
            </w:r>
            <w:r>
              <w:rPr>
                <w:rFonts w:ascii="Times New Roman" w:eastAsia="Times New Roman" w:hAnsi="Times New Roman" w:cs="David" w:hint="cs"/>
                <w:rtl/>
              </w:rPr>
              <w:t>ה</w:t>
            </w:r>
            <w:r w:rsidRPr="007502CC">
              <w:rPr>
                <w:rFonts w:ascii="Times New Roman" w:eastAsia="Times New Roman" w:hAnsi="Times New Roman" w:cs="David" w:hint="cs"/>
                <w:rtl/>
              </w:rPr>
              <w:t>הנחיות</w:t>
            </w:r>
            <w:r>
              <w:rPr>
                <w:rFonts w:ascii="Times New Roman" w:eastAsia="Times New Roman" w:hAnsi="Times New Roman" w:cs="David" w:hint="cs"/>
                <w:rtl/>
              </w:rPr>
              <w:t xml:space="preserve"> ב</w:t>
            </w:r>
            <w:r w:rsidRPr="006B1873">
              <w:rPr>
                <w:rFonts w:ascii="Times New Roman" w:eastAsia="Times New Roman" w:hAnsi="Times New Roman" w:cs="David" w:hint="cs"/>
                <w:b/>
                <w:bCs/>
                <w:rtl/>
              </w:rPr>
              <w:t>תת-</w:t>
            </w:r>
            <w:r w:rsidRPr="00386F68">
              <w:rPr>
                <w:rFonts w:ascii="Times New Roman" w:eastAsia="Times New Roman" w:hAnsi="Times New Roman" w:cs="David" w:hint="cs"/>
                <w:b/>
                <w:bCs/>
                <w:shd w:val="clear" w:color="auto" w:fill="F2F2F2" w:themeFill="background1" w:themeFillShade="F2"/>
                <w:rtl/>
              </w:rPr>
              <w:t xml:space="preserve">נספח </w:t>
            </w:r>
            <w:r w:rsidRPr="000E39D7">
              <w:rPr>
                <w:rFonts w:ascii="Times New Roman" w:eastAsia="Times New Roman" w:hAnsi="Times New Roman" w:cs="David" w:hint="cs"/>
                <w:b/>
                <w:bCs/>
                <w:shd w:val="clear" w:color="auto" w:fill="F2F2F2" w:themeFill="background1" w:themeFillShade="F2"/>
                <w:rtl/>
              </w:rPr>
              <w:t>12.2</w:t>
            </w:r>
            <w:r>
              <w:rPr>
                <w:rFonts w:ascii="Times New Roman" w:eastAsia="Times New Roman" w:hAnsi="Times New Roman" w:cs="David" w:hint="cs"/>
                <w:rtl/>
              </w:rPr>
              <w:t xml:space="preserve"> ב</w:t>
            </w:r>
            <w:r w:rsidRPr="007502CC">
              <w:rPr>
                <w:rFonts w:ascii="Times New Roman" w:eastAsia="Times New Roman" w:hAnsi="Times New Roman" w:cs="David" w:hint="cs"/>
                <w:rtl/>
              </w:rPr>
              <w:t>חוזר</w:t>
            </w:r>
            <w:r>
              <w:rPr>
                <w:rFonts w:ascii="Times New Roman" w:eastAsia="Times New Roman" w:hAnsi="Times New Roman" w:cs="David" w:hint="cs"/>
                <w:rtl/>
              </w:rPr>
              <w:t xml:space="preserve"> זה</w:t>
            </w:r>
          </w:p>
        </w:tc>
      </w:tr>
      <w:tr w:rsidR="00DB44FC" w:rsidRPr="00C025F8" w:rsidTr="004F64B4">
        <w:trPr>
          <w:trHeight w:val="154"/>
        </w:trPr>
        <w:tc>
          <w:tcPr>
            <w:tcW w:w="17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44FC" w:rsidRPr="00916FF9" w:rsidRDefault="00DB44FC" w:rsidP="004F64B4">
            <w:pPr>
              <w:bidi/>
              <w:spacing w:after="0" w:line="240" w:lineRule="auto"/>
              <w:rPr>
                <w:rFonts w:ascii="Times New Roman" w:eastAsia="Times New Roman" w:hAnsi="Times New Roman" w:cs="David"/>
              </w:rPr>
            </w:pPr>
            <w:r w:rsidRPr="00916FF9">
              <w:rPr>
                <w:rFonts w:ascii="Times New Roman" w:eastAsia="Times New Roman" w:hAnsi="Times New Roman" w:cs="David" w:hint="cs"/>
                <w:rtl/>
              </w:rPr>
              <w:t>מוגבלות שכלית-התפתחותית</w:t>
            </w:r>
          </w:p>
        </w:tc>
        <w:tc>
          <w:tcPr>
            <w:tcW w:w="1864"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16 שעות סיוע לשבוע לפחות</w:t>
            </w:r>
          </w:p>
        </w:tc>
        <w:tc>
          <w:tcPr>
            <w:tcW w:w="1841"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16 שעות סיוע לשבוע לפחות</w:t>
            </w:r>
          </w:p>
        </w:tc>
        <w:tc>
          <w:tcPr>
            <w:tcW w:w="1831"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16 שעות סיוע לשבוע לפחות</w:t>
            </w:r>
          </w:p>
        </w:tc>
        <w:tc>
          <w:tcPr>
            <w:tcW w:w="1832"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24 שעות סיוע לשבוע לפחות</w:t>
            </w:r>
          </w:p>
        </w:tc>
      </w:tr>
      <w:tr w:rsidR="00DB44FC" w:rsidRPr="00C025F8" w:rsidTr="004F64B4">
        <w:trPr>
          <w:trHeight w:val="154"/>
        </w:trPr>
        <w:tc>
          <w:tcPr>
            <w:tcW w:w="17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44FC" w:rsidRPr="00916FF9" w:rsidRDefault="00DB44FC" w:rsidP="004F64B4">
            <w:pPr>
              <w:bidi/>
              <w:spacing w:after="0" w:line="240" w:lineRule="auto"/>
              <w:rPr>
                <w:rFonts w:ascii="Times New Roman" w:eastAsia="Times New Roman" w:hAnsi="Times New Roman" w:cs="David"/>
              </w:rPr>
            </w:pPr>
            <w:r w:rsidRPr="00916FF9">
              <w:rPr>
                <w:rFonts w:ascii="Times New Roman" w:eastAsia="Times New Roman" w:hAnsi="Times New Roman" w:cs="David" w:hint="cs"/>
                <w:rtl/>
              </w:rPr>
              <w:t>חשד למוגבלות שכלית-התפתחותית</w:t>
            </w:r>
          </w:p>
        </w:tc>
        <w:tc>
          <w:tcPr>
            <w:tcW w:w="1864"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16 שעות סיוע לשבוע לפחות</w:t>
            </w:r>
          </w:p>
        </w:tc>
        <w:tc>
          <w:tcPr>
            <w:tcW w:w="1841"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16 שעות סיוע לשבוע לפחות</w:t>
            </w:r>
          </w:p>
        </w:tc>
        <w:tc>
          <w:tcPr>
            <w:tcW w:w="1831"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16 שעות סיוע לשבוע לפחות</w:t>
            </w:r>
          </w:p>
        </w:tc>
        <w:tc>
          <w:tcPr>
            <w:tcW w:w="1832"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24 שעות סיוע לשבוע לפחות</w:t>
            </w:r>
          </w:p>
        </w:tc>
      </w:tr>
      <w:tr w:rsidR="00DB44FC" w:rsidRPr="00C025F8" w:rsidTr="004F64B4">
        <w:trPr>
          <w:trHeight w:val="154"/>
        </w:trPr>
        <w:tc>
          <w:tcPr>
            <w:tcW w:w="17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44FC" w:rsidRPr="00916FF9" w:rsidRDefault="00DB44FC" w:rsidP="004F64B4">
            <w:pPr>
              <w:bidi/>
              <w:spacing w:after="0" w:line="240" w:lineRule="auto"/>
              <w:rPr>
                <w:rFonts w:ascii="Times New Roman" w:eastAsia="Times New Roman" w:hAnsi="Times New Roman" w:cs="David"/>
              </w:rPr>
            </w:pPr>
            <w:r w:rsidRPr="00916FF9">
              <w:rPr>
                <w:rFonts w:ascii="Times New Roman" w:eastAsia="Times New Roman" w:hAnsi="Times New Roman" w:cs="David" w:hint="cs"/>
                <w:rtl/>
              </w:rPr>
              <w:t>הפרעות התנהגותיות ורגשיות</w:t>
            </w:r>
          </w:p>
        </w:tc>
        <w:tc>
          <w:tcPr>
            <w:tcW w:w="1864"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מענה פרטני או קבוצתי, וכן הנחיית הצוות</w:t>
            </w:r>
          </w:p>
        </w:tc>
        <w:tc>
          <w:tcPr>
            <w:tcW w:w="1841"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מענה פרטני או קבוצתי, וכן הנחיית הצוות</w:t>
            </w:r>
          </w:p>
        </w:tc>
        <w:tc>
          <w:tcPr>
            <w:tcW w:w="1831"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 xml:space="preserve">במידת הצורך שעות סיוע לפי </w:t>
            </w:r>
            <w:r>
              <w:rPr>
                <w:rFonts w:ascii="Times New Roman" w:eastAsia="Times New Roman" w:hAnsi="Times New Roman" w:cs="David" w:hint="cs"/>
                <w:rtl/>
              </w:rPr>
              <w:t>ה</w:t>
            </w:r>
            <w:r w:rsidRPr="007502CC">
              <w:rPr>
                <w:rFonts w:ascii="Times New Roman" w:eastAsia="Times New Roman" w:hAnsi="Times New Roman" w:cs="David" w:hint="cs"/>
                <w:rtl/>
              </w:rPr>
              <w:t>הנחיות</w:t>
            </w:r>
            <w:r>
              <w:rPr>
                <w:rFonts w:ascii="Times New Roman" w:eastAsia="Times New Roman" w:hAnsi="Times New Roman" w:cs="David" w:hint="cs"/>
                <w:rtl/>
              </w:rPr>
              <w:t xml:space="preserve"> ב</w:t>
            </w:r>
            <w:r w:rsidRPr="006B1873">
              <w:rPr>
                <w:rFonts w:ascii="Times New Roman" w:eastAsia="Times New Roman" w:hAnsi="Times New Roman" w:cs="David" w:hint="cs"/>
                <w:b/>
                <w:bCs/>
                <w:rtl/>
              </w:rPr>
              <w:t>תת-</w:t>
            </w:r>
            <w:r w:rsidRPr="00386F68">
              <w:rPr>
                <w:rFonts w:ascii="Times New Roman" w:eastAsia="Times New Roman" w:hAnsi="Times New Roman" w:cs="David" w:hint="cs"/>
                <w:b/>
                <w:bCs/>
                <w:shd w:val="clear" w:color="auto" w:fill="F2F2F2" w:themeFill="background1" w:themeFillShade="F2"/>
                <w:rtl/>
              </w:rPr>
              <w:t xml:space="preserve">נספח </w:t>
            </w:r>
            <w:r w:rsidRPr="000E39D7">
              <w:rPr>
                <w:rFonts w:ascii="Times New Roman" w:eastAsia="Times New Roman" w:hAnsi="Times New Roman" w:cs="David" w:hint="cs"/>
                <w:b/>
                <w:bCs/>
                <w:shd w:val="clear" w:color="auto" w:fill="F2F2F2" w:themeFill="background1" w:themeFillShade="F2"/>
                <w:rtl/>
              </w:rPr>
              <w:t>12.2</w:t>
            </w:r>
            <w:r>
              <w:rPr>
                <w:rFonts w:ascii="Times New Roman" w:eastAsia="Times New Roman" w:hAnsi="Times New Roman" w:cs="David" w:hint="cs"/>
                <w:rtl/>
              </w:rPr>
              <w:t xml:space="preserve"> ב</w:t>
            </w:r>
            <w:r w:rsidRPr="007502CC">
              <w:rPr>
                <w:rFonts w:ascii="Times New Roman" w:eastAsia="Times New Roman" w:hAnsi="Times New Roman" w:cs="David" w:hint="cs"/>
                <w:rtl/>
              </w:rPr>
              <w:t>חוזר</w:t>
            </w:r>
            <w:r>
              <w:rPr>
                <w:rFonts w:ascii="Times New Roman" w:eastAsia="Times New Roman" w:hAnsi="Times New Roman" w:cs="David" w:hint="cs"/>
                <w:rtl/>
              </w:rPr>
              <w:t xml:space="preserve"> זה</w:t>
            </w:r>
          </w:p>
        </w:tc>
        <w:tc>
          <w:tcPr>
            <w:tcW w:w="1832"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 xml:space="preserve">במידת הצורך שעות סיוע לפי </w:t>
            </w:r>
            <w:r>
              <w:rPr>
                <w:rFonts w:ascii="Times New Roman" w:eastAsia="Times New Roman" w:hAnsi="Times New Roman" w:cs="David" w:hint="cs"/>
                <w:rtl/>
              </w:rPr>
              <w:t>ה</w:t>
            </w:r>
            <w:r w:rsidRPr="007502CC">
              <w:rPr>
                <w:rFonts w:ascii="Times New Roman" w:eastAsia="Times New Roman" w:hAnsi="Times New Roman" w:cs="David" w:hint="cs"/>
                <w:rtl/>
              </w:rPr>
              <w:t>הנחיות</w:t>
            </w:r>
            <w:r>
              <w:rPr>
                <w:rFonts w:ascii="Times New Roman" w:eastAsia="Times New Roman" w:hAnsi="Times New Roman" w:cs="David" w:hint="cs"/>
                <w:rtl/>
              </w:rPr>
              <w:t xml:space="preserve"> ב</w:t>
            </w:r>
            <w:r w:rsidRPr="006B1873">
              <w:rPr>
                <w:rFonts w:ascii="Times New Roman" w:eastAsia="Times New Roman" w:hAnsi="Times New Roman" w:cs="David" w:hint="cs"/>
                <w:b/>
                <w:bCs/>
                <w:rtl/>
              </w:rPr>
              <w:t>תת-</w:t>
            </w:r>
            <w:r w:rsidRPr="00386F68">
              <w:rPr>
                <w:rFonts w:ascii="Times New Roman" w:eastAsia="Times New Roman" w:hAnsi="Times New Roman" w:cs="David" w:hint="cs"/>
                <w:b/>
                <w:bCs/>
                <w:shd w:val="clear" w:color="auto" w:fill="F2F2F2" w:themeFill="background1" w:themeFillShade="F2"/>
                <w:rtl/>
              </w:rPr>
              <w:t xml:space="preserve">נספח </w:t>
            </w:r>
            <w:r w:rsidRPr="000E39D7">
              <w:rPr>
                <w:rFonts w:ascii="Times New Roman" w:eastAsia="Times New Roman" w:hAnsi="Times New Roman" w:cs="David" w:hint="cs"/>
                <w:b/>
                <w:bCs/>
                <w:shd w:val="clear" w:color="auto" w:fill="F2F2F2" w:themeFill="background1" w:themeFillShade="F2"/>
                <w:rtl/>
              </w:rPr>
              <w:t>12.2</w:t>
            </w:r>
            <w:r>
              <w:rPr>
                <w:rFonts w:ascii="Times New Roman" w:eastAsia="Times New Roman" w:hAnsi="Times New Roman" w:cs="David" w:hint="cs"/>
                <w:rtl/>
              </w:rPr>
              <w:t xml:space="preserve"> ב</w:t>
            </w:r>
            <w:r w:rsidRPr="007502CC">
              <w:rPr>
                <w:rFonts w:ascii="Times New Roman" w:eastAsia="Times New Roman" w:hAnsi="Times New Roman" w:cs="David" w:hint="cs"/>
                <w:rtl/>
              </w:rPr>
              <w:t>חוזר</w:t>
            </w:r>
            <w:r>
              <w:rPr>
                <w:rFonts w:ascii="Times New Roman" w:eastAsia="Times New Roman" w:hAnsi="Times New Roman" w:cs="David" w:hint="cs"/>
                <w:rtl/>
              </w:rPr>
              <w:t xml:space="preserve"> זה </w:t>
            </w:r>
          </w:p>
        </w:tc>
      </w:tr>
      <w:tr w:rsidR="00DB44FC" w:rsidRPr="00C025F8" w:rsidTr="004F64B4">
        <w:trPr>
          <w:trHeight w:val="154"/>
        </w:trPr>
        <w:tc>
          <w:tcPr>
            <w:tcW w:w="17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44FC" w:rsidRPr="00916FF9" w:rsidRDefault="00DB44FC" w:rsidP="004F64B4">
            <w:pPr>
              <w:bidi/>
              <w:spacing w:after="0" w:line="240" w:lineRule="auto"/>
              <w:rPr>
                <w:rFonts w:ascii="Times New Roman" w:eastAsia="Times New Roman" w:hAnsi="Times New Roman" w:cs="David"/>
              </w:rPr>
            </w:pPr>
            <w:r w:rsidRPr="00916FF9">
              <w:rPr>
                <w:rFonts w:ascii="Times New Roman" w:eastAsia="Times New Roman" w:hAnsi="Times New Roman" w:cs="David" w:hint="cs"/>
                <w:rtl/>
              </w:rPr>
              <w:t>מוגבלות על רצף האוטיזם/</w:t>
            </w:r>
            <w:r w:rsidRPr="00916FF9">
              <w:rPr>
                <w:rFonts w:ascii="Times New Roman" w:eastAsia="Times New Roman" w:hAnsi="Times New Roman" w:cs="David"/>
              </w:rPr>
              <w:t>ASD</w:t>
            </w:r>
          </w:p>
        </w:tc>
        <w:tc>
          <w:tcPr>
            <w:tcW w:w="1864"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 xml:space="preserve">במידת הצורך שעות סיוע לפי </w:t>
            </w:r>
            <w:r>
              <w:rPr>
                <w:rFonts w:ascii="Times New Roman" w:eastAsia="Times New Roman" w:hAnsi="Times New Roman" w:cs="David" w:hint="cs"/>
                <w:rtl/>
              </w:rPr>
              <w:t>ה</w:t>
            </w:r>
            <w:r w:rsidRPr="007502CC">
              <w:rPr>
                <w:rFonts w:ascii="Times New Roman" w:eastAsia="Times New Roman" w:hAnsi="Times New Roman" w:cs="David" w:hint="cs"/>
                <w:rtl/>
              </w:rPr>
              <w:t>הנחיות</w:t>
            </w:r>
            <w:r>
              <w:rPr>
                <w:rFonts w:ascii="Times New Roman" w:eastAsia="Times New Roman" w:hAnsi="Times New Roman" w:cs="David" w:hint="cs"/>
                <w:rtl/>
              </w:rPr>
              <w:t xml:space="preserve"> ב</w:t>
            </w:r>
            <w:r w:rsidRPr="006B1873">
              <w:rPr>
                <w:rFonts w:ascii="Times New Roman" w:eastAsia="Times New Roman" w:hAnsi="Times New Roman" w:cs="David" w:hint="cs"/>
                <w:b/>
                <w:bCs/>
                <w:rtl/>
              </w:rPr>
              <w:t>תת-</w:t>
            </w:r>
            <w:r w:rsidRPr="00386F68">
              <w:rPr>
                <w:rFonts w:ascii="Times New Roman" w:eastAsia="Times New Roman" w:hAnsi="Times New Roman" w:cs="David" w:hint="cs"/>
                <w:b/>
                <w:bCs/>
                <w:shd w:val="clear" w:color="auto" w:fill="F2F2F2" w:themeFill="background1" w:themeFillShade="F2"/>
                <w:rtl/>
              </w:rPr>
              <w:t xml:space="preserve">נספח </w:t>
            </w:r>
            <w:r w:rsidRPr="000E39D7">
              <w:rPr>
                <w:rFonts w:ascii="Times New Roman" w:eastAsia="Times New Roman" w:hAnsi="Times New Roman" w:cs="David" w:hint="cs"/>
                <w:b/>
                <w:bCs/>
                <w:shd w:val="clear" w:color="auto" w:fill="F2F2F2" w:themeFill="background1" w:themeFillShade="F2"/>
                <w:rtl/>
              </w:rPr>
              <w:t>12.2</w:t>
            </w:r>
            <w:r>
              <w:rPr>
                <w:rFonts w:ascii="Times New Roman" w:eastAsia="Times New Roman" w:hAnsi="Times New Roman" w:cs="David" w:hint="cs"/>
                <w:rtl/>
              </w:rPr>
              <w:t xml:space="preserve"> ב</w:t>
            </w:r>
            <w:r w:rsidRPr="007502CC">
              <w:rPr>
                <w:rFonts w:ascii="Times New Roman" w:eastAsia="Times New Roman" w:hAnsi="Times New Roman" w:cs="David" w:hint="cs"/>
                <w:rtl/>
              </w:rPr>
              <w:t>חוזר</w:t>
            </w:r>
            <w:r>
              <w:rPr>
                <w:rFonts w:ascii="Times New Roman" w:eastAsia="Times New Roman" w:hAnsi="Times New Roman" w:cs="David" w:hint="cs"/>
                <w:rtl/>
              </w:rPr>
              <w:t xml:space="preserve"> זה</w:t>
            </w:r>
          </w:p>
        </w:tc>
        <w:tc>
          <w:tcPr>
            <w:tcW w:w="1841"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8 שעות סיוע לשבוע לפחות</w:t>
            </w:r>
          </w:p>
        </w:tc>
        <w:tc>
          <w:tcPr>
            <w:tcW w:w="1831"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16 שעות סיוע לשבוע לפחות</w:t>
            </w:r>
          </w:p>
        </w:tc>
        <w:tc>
          <w:tcPr>
            <w:tcW w:w="1832"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24 שעות סיוע לשבוע לפחות</w:t>
            </w:r>
          </w:p>
        </w:tc>
      </w:tr>
      <w:tr w:rsidR="00DB44FC" w:rsidRPr="00C025F8" w:rsidTr="004F64B4">
        <w:trPr>
          <w:trHeight w:val="154"/>
        </w:trPr>
        <w:tc>
          <w:tcPr>
            <w:tcW w:w="17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44FC" w:rsidRPr="00916FF9" w:rsidRDefault="00DB44FC" w:rsidP="004F64B4">
            <w:pPr>
              <w:bidi/>
              <w:spacing w:after="0" w:line="240" w:lineRule="auto"/>
              <w:rPr>
                <w:rFonts w:ascii="Times New Roman" w:eastAsia="Times New Roman" w:hAnsi="Times New Roman" w:cs="David"/>
              </w:rPr>
            </w:pPr>
            <w:r w:rsidRPr="00916FF9">
              <w:rPr>
                <w:rFonts w:ascii="Times New Roman" w:eastAsia="Times New Roman" w:hAnsi="Times New Roman" w:cs="David" w:hint="cs"/>
                <w:rtl/>
              </w:rPr>
              <w:t>הפרעות נפשיות</w:t>
            </w:r>
          </w:p>
        </w:tc>
        <w:tc>
          <w:tcPr>
            <w:tcW w:w="1864"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מענה פרטני או קבוצתי, וכן הנחיית הצוות</w:t>
            </w:r>
          </w:p>
        </w:tc>
        <w:tc>
          <w:tcPr>
            <w:tcW w:w="1841"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8 שעות סיוע לשבוע לפחות</w:t>
            </w:r>
          </w:p>
        </w:tc>
        <w:tc>
          <w:tcPr>
            <w:tcW w:w="1831"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16 שעות סיוע לשבוע לפחות</w:t>
            </w:r>
          </w:p>
        </w:tc>
        <w:tc>
          <w:tcPr>
            <w:tcW w:w="1832"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24 שעות סיוע לשבוע לפחות</w:t>
            </w:r>
          </w:p>
        </w:tc>
      </w:tr>
      <w:tr w:rsidR="00DB44FC" w:rsidRPr="00C025F8" w:rsidTr="004F64B4">
        <w:trPr>
          <w:trHeight w:val="154"/>
        </w:trPr>
        <w:tc>
          <w:tcPr>
            <w:tcW w:w="17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44FC" w:rsidRPr="00916FF9" w:rsidRDefault="00DB44FC" w:rsidP="004F64B4">
            <w:pPr>
              <w:bidi/>
              <w:spacing w:after="0" w:line="240" w:lineRule="auto"/>
              <w:rPr>
                <w:rFonts w:ascii="Times New Roman" w:eastAsia="Times New Roman" w:hAnsi="Times New Roman" w:cs="David"/>
              </w:rPr>
            </w:pPr>
            <w:r w:rsidRPr="00916FF9">
              <w:rPr>
                <w:rFonts w:ascii="Times New Roman" w:eastAsia="Times New Roman" w:hAnsi="Times New Roman" w:cs="David" w:hint="cs"/>
                <w:rtl/>
              </w:rPr>
              <w:t>לקות למידה רב-בעייתית</w:t>
            </w:r>
            <w:r>
              <w:rPr>
                <w:rFonts w:ascii="Times New Roman" w:eastAsia="Times New Roman" w:hAnsi="Times New Roman" w:cs="David" w:hint="cs"/>
                <w:rtl/>
              </w:rPr>
              <w:t>/</w:t>
            </w:r>
            <w:r w:rsidRPr="00916FF9">
              <w:rPr>
                <w:rFonts w:ascii="Times New Roman" w:eastAsia="Times New Roman" w:hAnsi="Times New Roman" w:cs="David"/>
              </w:rPr>
              <w:t>AD(H)D</w:t>
            </w:r>
          </w:p>
        </w:tc>
        <w:tc>
          <w:tcPr>
            <w:tcW w:w="1864"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מענה פרטני או קבוצתי, וכן הנחיית הצוות</w:t>
            </w:r>
          </w:p>
        </w:tc>
        <w:tc>
          <w:tcPr>
            <w:tcW w:w="1841"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מענה פרטני או קבוצתי, וכן הנחיית הצוות</w:t>
            </w:r>
          </w:p>
        </w:tc>
        <w:tc>
          <w:tcPr>
            <w:tcW w:w="1831"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 xml:space="preserve">במידת הצורך שעות סיוע לפי </w:t>
            </w:r>
            <w:r>
              <w:rPr>
                <w:rFonts w:ascii="Times New Roman" w:eastAsia="Times New Roman" w:hAnsi="Times New Roman" w:cs="David" w:hint="cs"/>
                <w:rtl/>
              </w:rPr>
              <w:t>ה</w:t>
            </w:r>
            <w:r w:rsidRPr="007502CC">
              <w:rPr>
                <w:rFonts w:ascii="Times New Roman" w:eastAsia="Times New Roman" w:hAnsi="Times New Roman" w:cs="David" w:hint="cs"/>
                <w:rtl/>
              </w:rPr>
              <w:t>הנחיות</w:t>
            </w:r>
            <w:r>
              <w:rPr>
                <w:rFonts w:ascii="Times New Roman" w:eastAsia="Times New Roman" w:hAnsi="Times New Roman" w:cs="David" w:hint="cs"/>
                <w:rtl/>
              </w:rPr>
              <w:t xml:space="preserve"> ב</w:t>
            </w:r>
            <w:r w:rsidRPr="006B1873">
              <w:rPr>
                <w:rFonts w:ascii="Times New Roman" w:eastAsia="Times New Roman" w:hAnsi="Times New Roman" w:cs="David" w:hint="cs"/>
                <w:b/>
                <w:bCs/>
                <w:rtl/>
              </w:rPr>
              <w:t>תת-</w:t>
            </w:r>
            <w:r w:rsidRPr="00386F68">
              <w:rPr>
                <w:rFonts w:ascii="Times New Roman" w:eastAsia="Times New Roman" w:hAnsi="Times New Roman" w:cs="David" w:hint="cs"/>
                <w:b/>
                <w:bCs/>
                <w:shd w:val="clear" w:color="auto" w:fill="F2F2F2" w:themeFill="background1" w:themeFillShade="F2"/>
                <w:rtl/>
              </w:rPr>
              <w:t xml:space="preserve">נספח </w:t>
            </w:r>
            <w:r w:rsidRPr="000E39D7">
              <w:rPr>
                <w:rFonts w:ascii="Times New Roman" w:eastAsia="Times New Roman" w:hAnsi="Times New Roman" w:cs="David" w:hint="cs"/>
                <w:b/>
                <w:bCs/>
                <w:shd w:val="clear" w:color="auto" w:fill="F2F2F2" w:themeFill="background1" w:themeFillShade="F2"/>
                <w:rtl/>
              </w:rPr>
              <w:t>12.2</w:t>
            </w:r>
            <w:r>
              <w:rPr>
                <w:rFonts w:ascii="Times New Roman" w:eastAsia="Times New Roman" w:hAnsi="Times New Roman" w:cs="David" w:hint="cs"/>
                <w:rtl/>
              </w:rPr>
              <w:t xml:space="preserve"> ב</w:t>
            </w:r>
            <w:r w:rsidRPr="007502CC">
              <w:rPr>
                <w:rFonts w:ascii="Times New Roman" w:eastAsia="Times New Roman" w:hAnsi="Times New Roman" w:cs="David" w:hint="cs"/>
                <w:rtl/>
              </w:rPr>
              <w:t>חוזר</w:t>
            </w:r>
            <w:r>
              <w:rPr>
                <w:rFonts w:ascii="Times New Roman" w:eastAsia="Times New Roman" w:hAnsi="Times New Roman" w:cs="David" w:hint="cs"/>
                <w:rtl/>
              </w:rPr>
              <w:t xml:space="preserve"> זה</w:t>
            </w:r>
          </w:p>
        </w:tc>
        <w:tc>
          <w:tcPr>
            <w:tcW w:w="1832"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 xml:space="preserve">במידת הצורך שעות סיוע לפי </w:t>
            </w:r>
            <w:r>
              <w:rPr>
                <w:rFonts w:ascii="Times New Roman" w:eastAsia="Times New Roman" w:hAnsi="Times New Roman" w:cs="David" w:hint="cs"/>
                <w:rtl/>
              </w:rPr>
              <w:t>ה</w:t>
            </w:r>
            <w:r w:rsidRPr="007502CC">
              <w:rPr>
                <w:rFonts w:ascii="Times New Roman" w:eastAsia="Times New Roman" w:hAnsi="Times New Roman" w:cs="David" w:hint="cs"/>
                <w:rtl/>
              </w:rPr>
              <w:t>הנחיות</w:t>
            </w:r>
            <w:r>
              <w:rPr>
                <w:rFonts w:ascii="Times New Roman" w:eastAsia="Times New Roman" w:hAnsi="Times New Roman" w:cs="David" w:hint="cs"/>
                <w:rtl/>
              </w:rPr>
              <w:t xml:space="preserve"> ב</w:t>
            </w:r>
            <w:r w:rsidRPr="006B1873">
              <w:rPr>
                <w:rFonts w:ascii="Times New Roman" w:eastAsia="Times New Roman" w:hAnsi="Times New Roman" w:cs="David" w:hint="cs"/>
                <w:b/>
                <w:bCs/>
                <w:rtl/>
              </w:rPr>
              <w:t>תת-</w:t>
            </w:r>
            <w:r w:rsidRPr="00386F68">
              <w:rPr>
                <w:rFonts w:ascii="Times New Roman" w:eastAsia="Times New Roman" w:hAnsi="Times New Roman" w:cs="David" w:hint="cs"/>
                <w:b/>
                <w:bCs/>
                <w:shd w:val="clear" w:color="auto" w:fill="F2F2F2" w:themeFill="background1" w:themeFillShade="F2"/>
                <w:rtl/>
              </w:rPr>
              <w:t xml:space="preserve">נספח </w:t>
            </w:r>
            <w:r w:rsidRPr="000E39D7">
              <w:rPr>
                <w:rFonts w:ascii="Times New Roman" w:eastAsia="Times New Roman" w:hAnsi="Times New Roman" w:cs="David" w:hint="cs"/>
                <w:b/>
                <w:bCs/>
                <w:shd w:val="clear" w:color="auto" w:fill="F2F2F2" w:themeFill="background1" w:themeFillShade="F2"/>
                <w:rtl/>
              </w:rPr>
              <w:t>12.2</w:t>
            </w:r>
            <w:r>
              <w:rPr>
                <w:rFonts w:ascii="Times New Roman" w:eastAsia="Times New Roman" w:hAnsi="Times New Roman" w:cs="David" w:hint="cs"/>
                <w:rtl/>
              </w:rPr>
              <w:t xml:space="preserve"> ב</w:t>
            </w:r>
            <w:r w:rsidRPr="007502CC">
              <w:rPr>
                <w:rFonts w:ascii="Times New Roman" w:eastAsia="Times New Roman" w:hAnsi="Times New Roman" w:cs="David" w:hint="cs"/>
                <w:rtl/>
              </w:rPr>
              <w:t>חוזר</w:t>
            </w:r>
            <w:r>
              <w:rPr>
                <w:rFonts w:ascii="Times New Roman" w:eastAsia="Times New Roman" w:hAnsi="Times New Roman" w:cs="David" w:hint="cs"/>
                <w:rtl/>
              </w:rPr>
              <w:t xml:space="preserve"> זה</w:t>
            </w:r>
          </w:p>
        </w:tc>
      </w:tr>
      <w:tr w:rsidR="00DB44FC" w:rsidRPr="00C025F8" w:rsidTr="004F64B4">
        <w:trPr>
          <w:trHeight w:val="154"/>
        </w:trPr>
        <w:tc>
          <w:tcPr>
            <w:tcW w:w="17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44FC" w:rsidRPr="00916FF9" w:rsidRDefault="00DB44FC" w:rsidP="004F64B4">
            <w:pPr>
              <w:bidi/>
              <w:spacing w:after="0" w:line="240" w:lineRule="auto"/>
              <w:rPr>
                <w:rFonts w:ascii="Times New Roman" w:eastAsia="Times New Roman" w:hAnsi="Times New Roman" w:cs="David"/>
              </w:rPr>
            </w:pPr>
            <w:r w:rsidRPr="00916FF9">
              <w:rPr>
                <w:rFonts w:ascii="Times New Roman" w:eastAsia="Times New Roman" w:hAnsi="Times New Roman" w:cs="David" w:hint="cs"/>
                <w:rtl/>
              </w:rPr>
              <w:t>מוגבלות פיזית</w:t>
            </w:r>
          </w:p>
        </w:tc>
        <w:tc>
          <w:tcPr>
            <w:tcW w:w="1864"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tl/>
              </w:rPr>
            </w:pPr>
            <w:r w:rsidRPr="007502CC">
              <w:rPr>
                <w:rFonts w:ascii="Times New Roman" w:eastAsia="Times New Roman" w:hAnsi="Times New Roman" w:cs="David" w:hint="cs"/>
                <w:rtl/>
              </w:rPr>
              <w:t xml:space="preserve">במידת הצורך שעות סיוע לפי </w:t>
            </w:r>
            <w:r>
              <w:rPr>
                <w:rFonts w:ascii="Times New Roman" w:eastAsia="Times New Roman" w:hAnsi="Times New Roman" w:cs="David" w:hint="cs"/>
                <w:rtl/>
              </w:rPr>
              <w:t>ה</w:t>
            </w:r>
            <w:r w:rsidRPr="007502CC">
              <w:rPr>
                <w:rFonts w:ascii="Times New Roman" w:eastAsia="Times New Roman" w:hAnsi="Times New Roman" w:cs="David" w:hint="cs"/>
                <w:rtl/>
              </w:rPr>
              <w:t>הנחיות</w:t>
            </w:r>
            <w:r>
              <w:rPr>
                <w:rFonts w:ascii="Times New Roman" w:eastAsia="Times New Roman" w:hAnsi="Times New Roman" w:cs="David" w:hint="cs"/>
                <w:rtl/>
              </w:rPr>
              <w:t xml:space="preserve"> ב</w:t>
            </w:r>
            <w:r w:rsidRPr="006B1873">
              <w:rPr>
                <w:rFonts w:ascii="Times New Roman" w:eastAsia="Times New Roman" w:hAnsi="Times New Roman" w:cs="David" w:hint="cs"/>
                <w:b/>
                <w:bCs/>
                <w:rtl/>
              </w:rPr>
              <w:t>תת-</w:t>
            </w:r>
            <w:r w:rsidRPr="00386F68">
              <w:rPr>
                <w:rFonts w:ascii="Times New Roman" w:eastAsia="Times New Roman" w:hAnsi="Times New Roman" w:cs="David" w:hint="cs"/>
                <w:b/>
                <w:bCs/>
                <w:shd w:val="clear" w:color="auto" w:fill="F2F2F2" w:themeFill="background1" w:themeFillShade="F2"/>
                <w:rtl/>
              </w:rPr>
              <w:t>נספח</w:t>
            </w:r>
            <w:r>
              <w:rPr>
                <w:rFonts w:ascii="Times New Roman" w:eastAsia="Times New Roman" w:hAnsi="Times New Roman" w:cs="David" w:hint="cs"/>
                <w:b/>
                <w:bCs/>
                <w:shd w:val="clear" w:color="auto" w:fill="F2F2F2" w:themeFill="background1" w:themeFillShade="F2"/>
                <w:rtl/>
              </w:rPr>
              <w:t>ים</w:t>
            </w:r>
            <w:r w:rsidRPr="00386F68">
              <w:rPr>
                <w:rFonts w:ascii="Times New Roman" w:eastAsia="Times New Roman" w:hAnsi="Times New Roman" w:cs="David" w:hint="cs"/>
                <w:b/>
                <w:bCs/>
                <w:shd w:val="clear" w:color="auto" w:fill="F2F2F2" w:themeFill="background1" w:themeFillShade="F2"/>
                <w:rtl/>
              </w:rPr>
              <w:t xml:space="preserve"> </w:t>
            </w:r>
            <w:r w:rsidRPr="000E39D7">
              <w:rPr>
                <w:rFonts w:ascii="Times New Roman" w:eastAsia="Times New Roman" w:hAnsi="Times New Roman" w:cs="David" w:hint="cs"/>
                <w:b/>
                <w:bCs/>
                <w:shd w:val="clear" w:color="auto" w:fill="F2F2F2" w:themeFill="background1" w:themeFillShade="F2"/>
                <w:rtl/>
              </w:rPr>
              <w:t>12.2</w:t>
            </w:r>
            <w:r>
              <w:rPr>
                <w:rFonts w:ascii="Times New Roman" w:eastAsia="Times New Roman" w:hAnsi="Times New Roman" w:cs="David" w:hint="cs"/>
                <w:rtl/>
              </w:rPr>
              <w:t xml:space="preserve"> </w:t>
            </w:r>
            <w:r>
              <w:rPr>
                <w:rFonts w:ascii="Times New Roman" w:eastAsia="Times New Roman" w:hAnsi="Times New Roman" w:cs="David" w:hint="cs"/>
                <w:b/>
                <w:bCs/>
                <w:shd w:val="clear" w:color="auto" w:fill="F2F2F2" w:themeFill="background1" w:themeFillShade="F2"/>
                <w:rtl/>
              </w:rPr>
              <w:t xml:space="preserve">ו-13.1 </w:t>
            </w:r>
            <w:r>
              <w:rPr>
                <w:rFonts w:ascii="Times New Roman" w:eastAsia="Times New Roman" w:hAnsi="Times New Roman" w:cs="David" w:hint="cs"/>
                <w:rtl/>
              </w:rPr>
              <w:t>ב</w:t>
            </w:r>
            <w:r w:rsidRPr="007502CC">
              <w:rPr>
                <w:rFonts w:ascii="Times New Roman" w:eastAsia="Times New Roman" w:hAnsi="Times New Roman" w:cs="David" w:hint="cs"/>
                <w:rtl/>
              </w:rPr>
              <w:t>חוזר</w:t>
            </w:r>
            <w:r>
              <w:rPr>
                <w:rFonts w:ascii="Times New Roman" w:eastAsia="Times New Roman" w:hAnsi="Times New Roman" w:cs="David" w:hint="cs"/>
                <w:rtl/>
              </w:rPr>
              <w:t xml:space="preserve"> זה </w:t>
            </w:r>
          </w:p>
        </w:tc>
        <w:tc>
          <w:tcPr>
            <w:tcW w:w="1841"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8 שעות סיוע לשבוע לפחות</w:t>
            </w:r>
          </w:p>
        </w:tc>
        <w:tc>
          <w:tcPr>
            <w:tcW w:w="1831"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16 שעות סיוע לשבוע לפחות</w:t>
            </w:r>
          </w:p>
        </w:tc>
        <w:tc>
          <w:tcPr>
            <w:tcW w:w="1832"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24 שעות סיוע לשבוע לפחות</w:t>
            </w:r>
          </w:p>
        </w:tc>
      </w:tr>
      <w:tr w:rsidR="00DB44FC" w:rsidRPr="00C025F8" w:rsidTr="004F64B4">
        <w:trPr>
          <w:trHeight w:val="154"/>
        </w:trPr>
        <w:tc>
          <w:tcPr>
            <w:tcW w:w="17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44FC" w:rsidRPr="00916FF9" w:rsidRDefault="00DB44FC" w:rsidP="004F64B4">
            <w:pPr>
              <w:bidi/>
              <w:spacing w:after="0" w:line="240" w:lineRule="auto"/>
              <w:rPr>
                <w:rFonts w:ascii="Times New Roman" w:eastAsia="Times New Roman" w:hAnsi="Times New Roman" w:cs="David"/>
              </w:rPr>
            </w:pPr>
            <w:r w:rsidRPr="00916FF9">
              <w:rPr>
                <w:rFonts w:ascii="Times New Roman" w:eastAsia="Times New Roman" w:hAnsi="Times New Roman" w:cs="David" w:hint="cs"/>
                <w:rtl/>
              </w:rPr>
              <w:lastRenderedPageBreak/>
              <w:t>מוגבלות שמיעה</w:t>
            </w:r>
          </w:p>
        </w:tc>
        <w:tc>
          <w:tcPr>
            <w:tcW w:w="1864"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 xml:space="preserve">במידת הצורך שעות סיוע לפי </w:t>
            </w:r>
            <w:r>
              <w:rPr>
                <w:rFonts w:ascii="Times New Roman" w:eastAsia="Times New Roman" w:hAnsi="Times New Roman" w:cs="David" w:hint="cs"/>
                <w:rtl/>
              </w:rPr>
              <w:t>ה</w:t>
            </w:r>
            <w:r w:rsidRPr="007502CC">
              <w:rPr>
                <w:rFonts w:ascii="Times New Roman" w:eastAsia="Times New Roman" w:hAnsi="Times New Roman" w:cs="David" w:hint="cs"/>
                <w:rtl/>
              </w:rPr>
              <w:t>הנחיות</w:t>
            </w:r>
            <w:r>
              <w:rPr>
                <w:rFonts w:ascii="Times New Roman" w:eastAsia="Times New Roman" w:hAnsi="Times New Roman" w:cs="David" w:hint="cs"/>
                <w:rtl/>
              </w:rPr>
              <w:t xml:space="preserve"> ב</w:t>
            </w:r>
            <w:r w:rsidRPr="006B1873">
              <w:rPr>
                <w:rFonts w:ascii="Times New Roman" w:eastAsia="Times New Roman" w:hAnsi="Times New Roman" w:cs="David" w:hint="cs"/>
                <w:b/>
                <w:bCs/>
                <w:rtl/>
              </w:rPr>
              <w:t>תת-</w:t>
            </w:r>
            <w:r w:rsidRPr="00386F68">
              <w:rPr>
                <w:rFonts w:ascii="Times New Roman" w:eastAsia="Times New Roman" w:hAnsi="Times New Roman" w:cs="David" w:hint="cs"/>
                <w:b/>
                <w:bCs/>
                <w:shd w:val="clear" w:color="auto" w:fill="F2F2F2" w:themeFill="background1" w:themeFillShade="F2"/>
                <w:rtl/>
              </w:rPr>
              <w:t>נספח</w:t>
            </w:r>
            <w:r>
              <w:rPr>
                <w:rFonts w:ascii="Times New Roman" w:eastAsia="Times New Roman" w:hAnsi="Times New Roman" w:cs="David" w:hint="cs"/>
                <w:b/>
                <w:bCs/>
                <w:shd w:val="clear" w:color="auto" w:fill="F2F2F2" w:themeFill="background1" w:themeFillShade="F2"/>
                <w:rtl/>
              </w:rPr>
              <w:t>ים</w:t>
            </w:r>
            <w:r w:rsidRPr="00386F68">
              <w:rPr>
                <w:rFonts w:ascii="Times New Roman" w:eastAsia="Times New Roman" w:hAnsi="Times New Roman" w:cs="David" w:hint="cs"/>
                <w:b/>
                <w:bCs/>
                <w:shd w:val="clear" w:color="auto" w:fill="F2F2F2" w:themeFill="background1" w:themeFillShade="F2"/>
                <w:rtl/>
              </w:rPr>
              <w:t xml:space="preserve"> </w:t>
            </w:r>
            <w:r w:rsidRPr="000E39D7">
              <w:rPr>
                <w:rFonts w:ascii="Times New Roman" w:eastAsia="Times New Roman" w:hAnsi="Times New Roman" w:cs="David" w:hint="cs"/>
                <w:b/>
                <w:bCs/>
                <w:shd w:val="clear" w:color="auto" w:fill="F2F2F2" w:themeFill="background1" w:themeFillShade="F2"/>
                <w:rtl/>
              </w:rPr>
              <w:t>12.2</w:t>
            </w:r>
            <w:r>
              <w:rPr>
                <w:rFonts w:ascii="Times New Roman" w:eastAsia="Times New Roman" w:hAnsi="Times New Roman" w:cs="David" w:hint="cs"/>
                <w:rtl/>
              </w:rPr>
              <w:t xml:space="preserve"> </w:t>
            </w:r>
            <w:r>
              <w:rPr>
                <w:rFonts w:ascii="Times New Roman" w:eastAsia="Times New Roman" w:hAnsi="Times New Roman" w:cs="David" w:hint="cs"/>
                <w:b/>
                <w:bCs/>
                <w:shd w:val="clear" w:color="auto" w:fill="F2F2F2" w:themeFill="background1" w:themeFillShade="F2"/>
                <w:rtl/>
              </w:rPr>
              <w:t xml:space="preserve">ו-13.2 </w:t>
            </w:r>
            <w:r>
              <w:rPr>
                <w:rFonts w:ascii="Times New Roman" w:eastAsia="Times New Roman" w:hAnsi="Times New Roman" w:cs="David" w:hint="cs"/>
                <w:rtl/>
              </w:rPr>
              <w:t>ב</w:t>
            </w:r>
            <w:r w:rsidRPr="007502CC">
              <w:rPr>
                <w:rFonts w:ascii="Times New Roman" w:eastAsia="Times New Roman" w:hAnsi="Times New Roman" w:cs="David" w:hint="cs"/>
                <w:rtl/>
              </w:rPr>
              <w:t>חוזר</w:t>
            </w:r>
            <w:r>
              <w:rPr>
                <w:rFonts w:ascii="Times New Roman" w:eastAsia="Times New Roman" w:hAnsi="Times New Roman" w:cs="David" w:hint="cs"/>
                <w:rtl/>
              </w:rPr>
              <w:t xml:space="preserve"> זה </w:t>
            </w:r>
          </w:p>
        </w:tc>
        <w:tc>
          <w:tcPr>
            <w:tcW w:w="1841"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8 שעות סיוע לשבוע לפחות</w:t>
            </w:r>
          </w:p>
        </w:tc>
        <w:tc>
          <w:tcPr>
            <w:tcW w:w="1831"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16 שעות סיוע לשבוע לפחות</w:t>
            </w:r>
          </w:p>
        </w:tc>
        <w:tc>
          <w:tcPr>
            <w:tcW w:w="1832"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24 שעות סיוע לשבוע לפחות</w:t>
            </w:r>
          </w:p>
        </w:tc>
      </w:tr>
      <w:tr w:rsidR="00DB44FC" w:rsidRPr="00C025F8" w:rsidTr="004F64B4">
        <w:trPr>
          <w:trHeight w:val="154"/>
        </w:trPr>
        <w:tc>
          <w:tcPr>
            <w:tcW w:w="17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44FC" w:rsidRPr="00916FF9" w:rsidRDefault="00DB44FC" w:rsidP="004F64B4">
            <w:pPr>
              <w:bidi/>
              <w:spacing w:after="0" w:line="240" w:lineRule="auto"/>
              <w:rPr>
                <w:rFonts w:ascii="Times New Roman" w:eastAsia="Times New Roman" w:hAnsi="Times New Roman" w:cs="David"/>
              </w:rPr>
            </w:pPr>
            <w:r w:rsidRPr="00916FF9">
              <w:rPr>
                <w:rFonts w:ascii="Times New Roman" w:eastAsia="Times New Roman" w:hAnsi="Times New Roman" w:cs="David" w:hint="cs"/>
                <w:rtl/>
              </w:rPr>
              <w:t>מוגבלות ראייה</w:t>
            </w:r>
          </w:p>
        </w:tc>
        <w:tc>
          <w:tcPr>
            <w:tcW w:w="1864"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 xml:space="preserve">במידת הצורך שעות סיוע לפי </w:t>
            </w:r>
            <w:r>
              <w:rPr>
                <w:rFonts w:ascii="Times New Roman" w:eastAsia="Times New Roman" w:hAnsi="Times New Roman" w:cs="David" w:hint="cs"/>
                <w:rtl/>
              </w:rPr>
              <w:t>ה</w:t>
            </w:r>
            <w:r w:rsidRPr="007502CC">
              <w:rPr>
                <w:rFonts w:ascii="Times New Roman" w:eastAsia="Times New Roman" w:hAnsi="Times New Roman" w:cs="David" w:hint="cs"/>
                <w:rtl/>
              </w:rPr>
              <w:t>הנחיות</w:t>
            </w:r>
            <w:r>
              <w:rPr>
                <w:rFonts w:ascii="Times New Roman" w:eastAsia="Times New Roman" w:hAnsi="Times New Roman" w:cs="David" w:hint="cs"/>
                <w:rtl/>
              </w:rPr>
              <w:t xml:space="preserve"> ב</w:t>
            </w:r>
            <w:r w:rsidRPr="006B1873">
              <w:rPr>
                <w:rFonts w:ascii="Times New Roman" w:eastAsia="Times New Roman" w:hAnsi="Times New Roman" w:cs="David" w:hint="cs"/>
                <w:b/>
                <w:bCs/>
                <w:rtl/>
              </w:rPr>
              <w:t>תת-</w:t>
            </w:r>
            <w:r w:rsidRPr="00386F68">
              <w:rPr>
                <w:rFonts w:ascii="Times New Roman" w:eastAsia="Times New Roman" w:hAnsi="Times New Roman" w:cs="David" w:hint="cs"/>
                <w:b/>
                <w:bCs/>
                <w:shd w:val="clear" w:color="auto" w:fill="F2F2F2" w:themeFill="background1" w:themeFillShade="F2"/>
                <w:rtl/>
              </w:rPr>
              <w:t>נספח</w:t>
            </w:r>
            <w:r>
              <w:rPr>
                <w:rFonts w:ascii="Times New Roman" w:eastAsia="Times New Roman" w:hAnsi="Times New Roman" w:cs="David" w:hint="cs"/>
                <w:b/>
                <w:bCs/>
                <w:shd w:val="clear" w:color="auto" w:fill="F2F2F2" w:themeFill="background1" w:themeFillShade="F2"/>
                <w:rtl/>
              </w:rPr>
              <w:t>ים</w:t>
            </w:r>
            <w:r w:rsidRPr="00386F68">
              <w:rPr>
                <w:rFonts w:ascii="Times New Roman" w:eastAsia="Times New Roman" w:hAnsi="Times New Roman" w:cs="David" w:hint="cs"/>
                <w:b/>
                <w:bCs/>
                <w:shd w:val="clear" w:color="auto" w:fill="F2F2F2" w:themeFill="background1" w:themeFillShade="F2"/>
                <w:rtl/>
              </w:rPr>
              <w:t xml:space="preserve"> </w:t>
            </w:r>
            <w:r w:rsidRPr="000E39D7">
              <w:rPr>
                <w:rFonts w:ascii="Times New Roman" w:eastAsia="Times New Roman" w:hAnsi="Times New Roman" w:cs="David" w:hint="cs"/>
                <w:b/>
                <w:bCs/>
                <w:shd w:val="clear" w:color="auto" w:fill="F2F2F2" w:themeFill="background1" w:themeFillShade="F2"/>
                <w:rtl/>
              </w:rPr>
              <w:t>12.2</w:t>
            </w:r>
            <w:r>
              <w:rPr>
                <w:rFonts w:ascii="Times New Roman" w:eastAsia="Times New Roman" w:hAnsi="Times New Roman" w:cs="David" w:hint="cs"/>
                <w:rtl/>
              </w:rPr>
              <w:t xml:space="preserve"> </w:t>
            </w:r>
            <w:r>
              <w:rPr>
                <w:rFonts w:ascii="Times New Roman" w:eastAsia="Times New Roman" w:hAnsi="Times New Roman" w:cs="David" w:hint="cs"/>
                <w:b/>
                <w:bCs/>
                <w:shd w:val="clear" w:color="auto" w:fill="F2F2F2" w:themeFill="background1" w:themeFillShade="F2"/>
                <w:rtl/>
              </w:rPr>
              <w:t xml:space="preserve">ו-13.3 </w:t>
            </w:r>
            <w:r>
              <w:rPr>
                <w:rFonts w:ascii="Times New Roman" w:eastAsia="Times New Roman" w:hAnsi="Times New Roman" w:cs="David" w:hint="cs"/>
                <w:rtl/>
              </w:rPr>
              <w:t>ב</w:t>
            </w:r>
            <w:r w:rsidRPr="007502CC">
              <w:rPr>
                <w:rFonts w:ascii="Times New Roman" w:eastAsia="Times New Roman" w:hAnsi="Times New Roman" w:cs="David" w:hint="cs"/>
                <w:rtl/>
              </w:rPr>
              <w:t>חוזר</w:t>
            </w:r>
            <w:r>
              <w:rPr>
                <w:rFonts w:ascii="Times New Roman" w:eastAsia="Times New Roman" w:hAnsi="Times New Roman" w:cs="David" w:hint="cs"/>
                <w:rtl/>
              </w:rPr>
              <w:t xml:space="preserve"> זה</w:t>
            </w:r>
          </w:p>
        </w:tc>
        <w:tc>
          <w:tcPr>
            <w:tcW w:w="1841"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8 שעות סיוע לשבוע לפחות</w:t>
            </w:r>
          </w:p>
        </w:tc>
        <w:tc>
          <w:tcPr>
            <w:tcW w:w="1831"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16 שעות סיוע לשבוע לפחות</w:t>
            </w:r>
          </w:p>
        </w:tc>
        <w:tc>
          <w:tcPr>
            <w:tcW w:w="1832"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24 שעות סיוע לשבוע לפחות</w:t>
            </w:r>
          </w:p>
        </w:tc>
      </w:tr>
      <w:tr w:rsidR="00DB44FC" w:rsidRPr="00C025F8" w:rsidTr="004F64B4">
        <w:trPr>
          <w:trHeight w:val="154"/>
        </w:trPr>
        <w:tc>
          <w:tcPr>
            <w:tcW w:w="17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44FC" w:rsidRPr="00916FF9" w:rsidRDefault="00DB44FC" w:rsidP="004F64B4">
            <w:pPr>
              <w:bidi/>
              <w:spacing w:after="0" w:line="240" w:lineRule="auto"/>
              <w:rPr>
                <w:rFonts w:ascii="Times New Roman" w:eastAsia="Times New Roman" w:hAnsi="Times New Roman" w:cs="David"/>
              </w:rPr>
            </w:pPr>
            <w:r w:rsidRPr="00916FF9">
              <w:rPr>
                <w:rFonts w:ascii="Times New Roman" w:eastAsia="Times New Roman" w:hAnsi="Times New Roman" w:cs="David" w:hint="cs"/>
                <w:rtl/>
              </w:rPr>
              <w:t>עיכוב התפתחותי בתחום התפקודי</w:t>
            </w:r>
          </w:p>
        </w:tc>
        <w:tc>
          <w:tcPr>
            <w:tcW w:w="1864"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מענה פרטני או קבוצתי, וכן הנחיית הצוות</w:t>
            </w:r>
          </w:p>
        </w:tc>
        <w:tc>
          <w:tcPr>
            <w:tcW w:w="1841"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מענה פרטני או קבוצתי, וכן הנחיית הצוות</w:t>
            </w:r>
          </w:p>
        </w:tc>
        <w:tc>
          <w:tcPr>
            <w:tcW w:w="1831"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 xml:space="preserve">במידת הצורך שעות סיוע לפי </w:t>
            </w:r>
            <w:r>
              <w:rPr>
                <w:rFonts w:ascii="Times New Roman" w:eastAsia="Times New Roman" w:hAnsi="Times New Roman" w:cs="David" w:hint="cs"/>
                <w:rtl/>
              </w:rPr>
              <w:t>ה</w:t>
            </w:r>
            <w:r w:rsidRPr="007502CC">
              <w:rPr>
                <w:rFonts w:ascii="Times New Roman" w:eastAsia="Times New Roman" w:hAnsi="Times New Roman" w:cs="David" w:hint="cs"/>
                <w:rtl/>
              </w:rPr>
              <w:t>הנחיות</w:t>
            </w:r>
            <w:r>
              <w:rPr>
                <w:rFonts w:ascii="Times New Roman" w:eastAsia="Times New Roman" w:hAnsi="Times New Roman" w:cs="David" w:hint="cs"/>
                <w:rtl/>
              </w:rPr>
              <w:t xml:space="preserve"> ב</w:t>
            </w:r>
            <w:r w:rsidRPr="006B1873">
              <w:rPr>
                <w:rFonts w:ascii="Times New Roman" w:eastAsia="Times New Roman" w:hAnsi="Times New Roman" w:cs="David" w:hint="cs"/>
                <w:b/>
                <w:bCs/>
                <w:rtl/>
              </w:rPr>
              <w:t>תת-</w:t>
            </w:r>
            <w:r w:rsidRPr="00386F68">
              <w:rPr>
                <w:rFonts w:ascii="Times New Roman" w:eastAsia="Times New Roman" w:hAnsi="Times New Roman" w:cs="David" w:hint="cs"/>
                <w:b/>
                <w:bCs/>
                <w:shd w:val="clear" w:color="auto" w:fill="F2F2F2" w:themeFill="background1" w:themeFillShade="F2"/>
                <w:rtl/>
              </w:rPr>
              <w:t xml:space="preserve">נספח </w:t>
            </w:r>
            <w:r w:rsidRPr="000E39D7">
              <w:rPr>
                <w:rFonts w:ascii="Times New Roman" w:eastAsia="Times New Roman" w:hAnsi="Times New Roman" w:cs="David" w:hint="cs"/>
                <w:b/>
                <w:bCs/>
                <w:shd w:val="clear" w:color="auto" w:fill="F2F2F2" w:themeFill="background1" w:themeFillShade="F2"/>
                <w:rtl/>
              </w:rPr>
              <w:t>12.2</w:t>
            </w:r>
            <w:r>
              <w:rPr>
                <w:rFonts w:ascii="Times New Roman" w:eastAsia="Times New Roman" w:hAnsi="Times New Roman" w:cs="David" w:hint="cs"/>
                <w:rtl/>
              </w:rPr>
              <w:t xml:space="preserve"> ב</w:t>
            </w:r>
            <w:r w:rsidRPr="007502CC">
              <w:rPr>
                <w:rFonts w:ascii="Times New Roman" w:eastAsia="Times New Roman" w:hAnsi="Times New Roman" w:cs="David" w:hint="cs"/>
                <w:rtl/>
              </w:rPr>
              <w:t>חוזר</w:t>
            </w:r>
            <w:r>
              <w:rPr>
                <w:rFonts w:ascii="Times New Roman" w:eastAsia="Times New Roman" w:hAnsi="Times New Roman" w:cs="David" w:hint="cs"/>
                <w:rtl/>
              </w:rPr>
              <w:t xml:space="preserve"> זה</w:t>
            </w:r>
          </w:p>
        </w:tc>
        <w:tc>
          <w:tcPr>
            <w:tcW w:w="1832"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 xml:space="preserve">במידת הצורך שעות סיוע לפי </w:t>
            </w:r>
            <w:r>
              <w:rPr>
                <w:rFonts w:ascii="Times New Roman" w:eastAsia="Times New Roman" w:hAnsi="Times New Roman" w:cs="David" w:hint="cs"/>
                <w:rtl/>
              </w:rPr>
              <w:t>ה</w:t>
            </w:r>
            <w:r w:rsidRPr="007502CC">
              <w:rPr>
                <w:rFonts w:ascii="Times New Roman" w:eastAsia="Times New Roman" w:hAnsi="Times New Roman" w:cs="David" w:hint="cs"/>
                <w:rtl/>
              </w:rPr>
              <w:t>הנחיות</w:t>
            </w:r>
            <w:r>
              <w:rPr>
                <w:rFonts w:ascii="Times New Roman" w:eastAsia="Times New Roman" w:hAnsi="Times New Roman" w:cs="David" w:hint="cs"/>
                <w:rtl/>
              </w:rPr>
              <w:t xml:space="preserve"> ב</w:t>
            </w:r>
            <w:r w:rsidRPr="006B1873">
              <w:rPr>
                <w:rFonts w:ascii="Times New Roman" w:eastAsia="Times New Roman" w:hAnsi="Times New Roman" w:cs="David" w:hint="cs"/>
                <w:b/>
                <w:bCs/>
                <w:rtl/>
              </w:rPr>
              <w:t>תת-</w:t>
            </w:r>
            <w:r w:rsidRPr="00386F68">
              <w:rPr>
                <w:rFonts w:ascii="Times New Roman" w:eastAsia="Times New Roman" w:hAnsi="Times New Roman" w:cs="David" w:hint="cs"/>
                <w:b/>
                <w:bCs/>
                <w:shd w:val="clear" w:color="auto" w:fill="F2F2F2" w:themeFill="background1" w:themeFillShade="F2"/>
                <w:rtl/>
              </w:rPr>
              <w:t xml:space="preserve">נספח </w:t>
            </w:r>
            <w:r w:rsidRPr="000E39D7">
              <w:rPr>
                <w:rFonts w:ascii="Times New Roman" w:eastAsia="Times New Roman" w:hAnsi="Times New Roman" w:cs="David" w:hint="cs"/>
                <w:b/>
                <w:bCs/>
                <w:shd w:val="clear" w:color="auto" w:fill="F2F2F2" w:themeFill="background1" w:themeFillShade="F2"/>
                <w:rtl/>
              </w:rPr>
              <w:t>12.2</w:t>
            </w:r>
            <w:r>
              <w:rPr>
                <w:rFonts w:ascii="Times New Roman" w:eastAsia="Times New Roman" w:hAnsi="Times New Roman" w:cs="David" w:hint="cs"/>
                <w:rtl/>
              </w:rPr>
              <w:t xml:space="preserve"> ב</w:t>
            </w:r>
            <w:r w:rsidRPr="007502CC">
              <w:rPr>
                <w:rFonts w:ascii="Times New Roman" w:eastAsia="Times New Roman" w:hAnsi="Times New Roman" w:cs="David" w:hint="cs"/>
                <w:rtl/>
              </w:rPr>
              <w:t>חוזר</w:t>
            </w:r>
            <w:r>
              <w:rPr>
                <w:rFonts w:ascii="Times New Roman" w:eastAsia="Times New Roman" w:hAnsi="Times New Roman" w:cs="David" w:hint="cs"/>
                <w:rtl/>
              </w:rPr>
              <w:t xml:space="preserve"> זה </w:t>
            </w:r>
          </w:p>
        </w:tc>
      </w:tr>
      <w:tr w:rsidR="00DB44FC" w:rsidRPr="00C025F8" w:rsidTr="004F64B4">
        <w:trPr>
          <w:trHeight w:val="154"/>
        </w:trPr>
        <w:tc>
          <w:tcPr>
            <w:tcW w:w="17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44FC" w:rsidRPr="00916FF9" w:rsidRDefault="00DB44FC" w:rsidP="004F64B4">
            <w:pPr>
              <w:bidi/>
              <w:spacing w:after="0" w:line="240" w:lineRule="auto"/>
              <w:rPr>
                <w:rFonts w:ascii="Times New Roman" w:eastAsia="Times New Roman" w:hAnsi="Times New Roman" w:cs="David"/>
              </w:rPr>
            </w:pPr>
            <w:r w:rsidRPr="00916FF9">
              <w:rPr>
                <w:rFonts w:ascii="Times New Roman" w:eastAsia="Times New Roman" w:hAnsi="Times New Roman" w:cs="David" w:hint="cs"/>
                <w:rtl/>
              </w:rPr>
              <w:t>עיכוב התפתחותי בתחום השפתי</w:t>
            </w:r>
          </w:p>
        </w:tc>
        <w:tc>
          <w:tcPr>
            <w:tcW w:w="1864"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מענה פרטני או קבוצתי, וכן הנחיית הצוות</w:t>
            </w:r>
          </w:p>
        </w:tc>
        <w:tc>
          <w:tcPr>
            <w:tcW w:w="1841"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מענה פרטני או קבוצתי, וכן הנחיית הצוות</w:t>
            </w:r>
          </w:p>
        </w:tc>
        <w:tc>
          <w:tcPr>
            <w:tcW w:w="1831"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 xml:space="preserve">במידת הצורך שעות סיוע לפי </w:t>
            </w:r>
            <w:r>
              <w:rPr>
                <w:rFonts w:ascii="Times New Roman" w:eastAsia="Times New Roman" w:hAnsi="Times New Roman" w:cs="David" w:hint="cs"/>
                <w:rtl/>
              </w:rPr>
              <w:t>ה</w:t>
            </w:r>
            <w:r w:rsidRPr="007502CC">
              <w:rPr>
                <w:rFonts w:ascii="Times New Roman" w:eastAsia="Times New Roman" w:hAnsi="Times New Roman" w:cs="David" w:hint="cs"/>
                <w:rtl/>
              </w:rPr>
              <w:t>הנחיות</w:t>
            </w:r>
            <w:r>
              <w:rPr>
                <w:rFonts w:ascii="Times New Roman" w:eastAsia="Times New Roman" w:hAnsi="Times New Roman" w:cs="David" w:hint="cs"/>
                <w:rtl/>
              </w:rPr>
              <w:t xml:space="preserve"> ב</w:t>
            </w:r>
            <w:r w:rsidRPr="00386F68">
              <w:rPr>
                <w:rFonts w:ascii="Times New Roman" w:eastAsia="Times New Roman" w:hAnsi="Times New Roman" w:cs="David" w:hint="cs"/>
                <w:b/>
                <w:bCs/>
                <w:shd w:val="clear" w:color="auto" w:fill="F2F2F2" w:themeFill="background1" w:themeFillShade="F2"/>
                <w:rtl/>
              </w:rPr>
              <w:t xml:space="preserve">נספח </w:t>
            </w:r>
            <w:r w:rsidRPr="000E39D7">
              <w:rPr>
                <w:rFonts w:ascii="Times New Roman" w:eastAsia="Times New Roman" w:hAnsi="Times New Roman" w:cs="David" w:hint="cs"/>
                <w:b/>
                <w:bCs/>
                <w:shd w:val="clear" w:color="auto" w:fill="F2F2F2" w:themeFill="background1" w:themeFillShade="F2"/>
                <w:rtl/>
              </w:rPr>
              <w:t>12.2</w:t>
            </w:r>
            <w:r>
              <w:rPr>
                <w:rFonts w:ascii="Times New Roman" w:eastAsia="Times New Roman" w:hAnsi="Times New Roman" w:cs="David" w:hint="cs"/>
                <w:rtl/>
              </w:rPr>
              <w:t xml:space="preserve"> ב</w:t>
            </w:r>
            <w:r w:rsidRPr="007502CC">
              <w:rPr>
                <w:rFonts w:ascii="Times New Roman" w:eastAsia="Times New Roman" w:hAnsi="Times New Roman" w:cs="David" w:hint="cs"/>
                <w:rtl/>
              </w:rPr>
              <w:t>חוזר</w:t>
            </w:r>
            <w:r>
              <w:rPr>
                <w:rFonts w:ascii="Times New Roman" w:eastAsia="Times New Roman" w:hAnsi="Times New Roman" w:cs="David" w:hint="cs"/>
                <w:rtl/>
              </w:rPr>
              <w:t xml:space="preserve"> זה</w:t>
            </w:r>
          </w:p>
        </w:tc>
        <w:tc>
          <w:tcPr>
            <w:tcW w:w="1832"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 xml:space="preserve">במידת הצורך שעות סיוע לפי </w:t>
            </w:r>
            <w:r>
              <w:rPr>
                <w:rFonts w:ascii="Times New Roman" w:eastAsia="Times New Roman" w:hAnsi="Times New Roman" w:cs="David" w:hint="cs"/>
                <w:rtl/>
              </w:rPr>
              <w:t>ה</w:t>
            </w:r>
            <w:r w:rsidRPr="007502CC">
              <w:rPr>
                <w:rFonts w:ascii="Times New Roman" w:eastAsia="Times New Roman" w:hAnsi="Times New Roman" w:cs="David" w:hint="cs"/>
                <w:rtl/>
              </w:rPr>
              <w:t>הנחיות</w:t>
            </w:r>
            <w:r>
              <w:rPr>
                <w:rFonts w:ascii="Times New Roman" w:eastAsia="Times New Roman" w:hAnsi="Times New Roman" w:cs="David" w:hint="cs"/>
                <w:rtl/>
              </w:rPr>
              <w:t xml:space="preserve"> ב</w:t>
            </w:r>
            <w:r w:rsidRPr="00386F68">
              <w:rPr>
                <w:rFonts w:ascii="Times New Roman" w:eastAsia="Times New Roman" w:hAnsi="Times New Roman" w:cs="David" w:hint="cs"/>
                <w:b/>
                <w:bCs/>
                <w:shd w:val="clear" w:color="auto" w:fill="F2F2F2" w:themeFill="background1" w:themeFillShade="F2"/>
                <w:rtl/>
              </w:rPr>
              <w:t xml:space="preserve">נספח </w:t>
            </w:r>
            <w:r w:rsidRPr="000E39D7">
              <w:rPr>
                <w:rFonts w:ascii="Times New Roman" w:eastAsia="Times New Roman" w:hAnsi="Times New Roman" w:cs="David" w:hint="cs"/>
                <w:b/>
                <w:bCs/>
                <w:shd w:val="clear" w:color="auto" w:fill="F2F2F2" w:themeFill="background1" w:themeFillShade="F2"/>
                <w:rtl/>
              </w:rPr>
              <w:t>12.2</w:t>
            </w:r>
            <w:r>
              <w:rPr>
                <w:rFonts w:ascii="Times New Roman" w:eastAsia="Times New Roman" w:hAnsi="Times New Roman" w:cs="David" w:hint="cs"/>
                <w:rtl/>
              </w:rPr>
              <w:t xml:space="preserve"> ב</w:t>
            </w:r>
            <w:r w:rsidRPr="007502CC">
              <w:rPr>
                <w:rFonts w:ascii="Times New Roman" w:eastAsia="Times New Roman" w:hAnsi="Times New Roman" w:cs="David" w:hint="cs"/>
                <w:rtl/>
              </w:rPr>
              <w:t>חוזר</w:t>
            </w:r>
            <w:r>
              <w:rPr>
                <w:rFonts w:ascii="Times New Roman" w:eastAsia="Times New Roman" w:hAnsi="Times New Roman" w:cs="David" w:hint="cs"/>
                <w:rtl/>
              </w:rPr>
              <w:t xml:space="preserve"> זה</w:t>
            </w:r>
          </w:p>
        </w:tc>
      </w:tr>
      <w:tr w:rsidR="00DB44FC" w:rsidRPr="00C025F8" w:rsidTr="004F64B4">
        <w:trPr>
          <w:trHeight w:val="154"/>
        </w:trPr>
        <w:tc>
          <w:tcPr>
            <w:tcW w:w="17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44FC" w:rsidRPr="00916FF9" w:rsidRDefault="00DB44FC" w:rsidP="004F64B4">
            <w:pPr>
              <w:bidi/>
              <w:spacing w:after="0" w:line="240" w:lineRule="auto"/>
              <w:rPr>
                <w:rFonts w:ascii="Times New Roman" w:eastAsia="Times New Roman" w:hAnsi="Times New Roman" w:cs="David"/>
              </w:rPr>
            </w:pPr>
            <w:r w:rsidRPr="00916FF9">
              <w:rPr>
                <w:rFonts w:ascii="Times New Roman" w:eastAsia="Times New Roman" w:hAnsi="Times New Roman" w:cs="David" w:hint="cs"/>
                <w:rtl/>
              </w:rPr>
              <w:t>מחלות ותסמונות נדירות</w:t>
            </w:r>
          </w:p>
        </w:tc>
        <w:tc>
          <w:tcPr>
            <w:tcW w:w="1864"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 xml:space="preserve">במידת הצורך שעות סיוע לפי </w:t>
            </w:r>
            <w:r>
              <w:rPr>
                <w:rFonts w:ascii="Times New Roman" w:eastAsia="Times New Roman" w:hAnsi="Times New Roman" w:cs="David" w:hint="cs"/>
                <w:rtl/>
              </w:rPr>
              <w:t>ה</w:t>
            </w:r>
            <w:r w:rsidRPr="007502CC">
              <w:rPr>
                <w:rFonts w:ascii="Times New Roman" w:eastAsia="Times New Roman" w:hAnsi="Times New Roman" w:cs="David" w:hint="cs"/>
                <w:rtl/>
              </w:rPr>
              <w:t>הנחיות</w:t>
            </w:r>
            <w:r>
              <w:rPr>
                <w:rFonts w:ascii="Times New Roman" w:eastAsia="Times New Roman" w:hAnsi="Times New Roman" w:cs="David" w:hint="cs"/>
                <w:rtl/>
              </w:rPr>
              <w:t xml:space="preserve"> ב</w:t>
            </w:r>
            <w:r w:rsidRPr="006B1873">
              <w:rPr>
                <w:rFonts w:ascii="Times New Roman" w:eastAsia="Times New Roman" w:hAnsi="Times New Roman" w:cs="David" w:hint="cs"/>
                <w:b/>
                <w:bCs/>
                <w:rtl/>
              </w:rPr>
              <w:t>תת-</w:t>
            </w:r>
            <w:r w:rsidRPr="00386F68">
              <w:rPr>
                <w:rFonts w:ascii="Times New Roman" w:eastAsia="Times New Roman" w:hAnsi="Times New Roman" w:cs="David" w:hint="cs"/>
                <w:b/>
                <w:bCs/>
                <w:shd w:val="clear" w:color="auto" w:fill="F2F2F2" w:themeFill="background1" w:themeFillShade="F2"/>
                <w:rtl/>
              </w:rPr>
              <w:t>נספח</w:t>
            </w:r>
            <w:r>
              <w:rPr>
                <w:rFonts w:ascii="Times New Roman" w:eastAsia="Times New Roman" w:hAnsi="Times New Roman" w:cs="David" w:hint="cs"/>
                <w:b/>
                <w:bCs/>
                <w:shd w:val="clear" w:color="auto" w:fill="F2F2F2" w:themeFill="background1" w:themeFillShade="F2"/>
                <w:rtl/>
              </w:rPr>
              <w:t>ים</w:t>
            </w:r>
            <w:r w:rsidRPr="00386F68">
              <w:rPr>
                <w:rFonts w:ascii="Times New Roman" w:eastAsia="Times New Roman" w:hAnsi="Times New Roman" w:cs="David" w:hint="cs"/>
                <w:b/>
                <w:bCs/>
                <w:shd w:val="clear" w:color="auto" w:fill="F2F2F2" w:themeFill="background1" w:themeFillShade="F2"/>
                <w:rtl/>
              </w:rPr>
              <w:t xml:space="preserve"> </w:t>
            </w:r>
            <w:r w:rsidRPr="000E39D7">
              <w:rPr>
                <w:rFonts w:ascii="Times New Roman" w:eastAsia="Times New Roman" w:hAnsi="Times New Roman" w:cs="David" w:hint="cs"/>
                <w:b/>
                <w:bCs/>
                <w:shd w:val="clear" w:color="auto" w:fill="F2F2F2" w:themeFill="background1" w:themeFillShade="F2"/>
                <w:rtl/>
              </w:rPr>
              <w:t>12.2</w:t>
            </w:r>
            <w:r>
              <w:rPr>
                <w:rFonts w:ascii="Times New Roman" w:eastAsia="Times New Roman" w:hAnsi="Times New Roman" w:cs="David" w:hint="cs"/>
                <w:rtl/>
              </w:rPr>
              <w:t xml:space="preserve"> </w:t>
            </w:r>
            <w:r>
              <w:rPr>
                <w:rFonts w:ascii="Times New Roman" w:eastAsia="Times New Roman" w:hAnsi="Times New Roman" w:cs="David" w:hint="cs"/>
                <w:b/>
                <w:bCs/>
                <w:shd w:val="clear" w:color="auto" w:fill="F2F2F2" w:themeFill="background1" w:themeFillShade="F2"/>
                <w:rtl/>
              </w:rPr>
              <w:t xml:space="preserve">ו-13.1 </w:t>
            </w:r>
            <w:r>
              <w:rPr>
                <w:rFonts w:ascii="Times New Roman" w:eastAsia="Times New Roman" w:hAnsi="Times New Roman" w:cs="David" w:hint="cs"/>
                <w:rtl/>
              </w:rPr>
              <w:t>ב</w:t>
            </w:r>
            <w:r w:rsidRPr="007502CC">
              <w:rPr>
                <w:rFonts w:ascii="Times New Roman" w:eastAsia="Times New Roman" w:hAnsi="Times New Roman" w:cs="David" w:hint="cs"/>
                <w:rtl/>
              </w:rPr>
              <w:t>חוזר</w:t>
            </w:r>
            <w:r>
              <w:rPr>
                <w:rFonts w:ascii="Times New Roman" w:eastAsia="Times New Roman" w:hAnsi="Times New Roman" w:cs="David" w:hint="cs"/>
                <w:rtl/>
              </w:rPr>
              <w:t xml:space="preserve"> זה</w:t>
            </w:r>
          </w:p>
        </w:tc>
        <w:tc>
          <w:tcPr>
            <w:tcW w:w="1841"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8 שעות סיוע לשבוע לפחות</w:t>
            </w:r>
            <w:r>
              <w:rPr>
                <w:rFonts w:ascii="Times New Roman" w:eastAsia="Times New Roman" w:hAnsi="Times New Roman" w:cs="David" w:hint="cs"/>
                <w:rtl/>
              </w:rPr>
              <w:t xml:space="preserve"> </w:t>
            </w:r>
          </w:p>
        </w:tc>
        <w:tc>
          <w:tcPr>
            <w:tcW w:w="1831"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16 שעות סיוע לשבוע לפחות</w:t>
            </w:r>
          </w:p>
        </w:tc>
        <w:tc>
          <w:tcPr>
            <w:tcW w:w="1832"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7502CC" w:rsidRDefault="00DB44FC" w:rsidP="004F64B4">
            <w:pPr>
              <w:bidi/>
              <w:spacing w:after="120" w:line="240" w:lineRule="auto"/>
              <w:rPr>
                <w:rFonts w:ascii="Times New Roman" w:eastAsia="Times New Roman" w:hAnsi="Times New Roman" w:cs="David"/>
              </w:rPr>
            </w:pPr>
            <w:r w:rsidRPr="007502CC">
              <w:rPr>
                <w:rFonts w:ascii="Times New Roman" w:eastAsia="Times New Roman" w:hAnsi="Times New Roman" w:cs="David" w:hint="cs"/>
                <w:rtl/>
              </w:rPr>
              <w:t>24 שעות סיוע לשבוע לפחות</w:t>
            </w:r>
          </w:p>
        </w:tc>
      </w:tr>
    </w:tbl>
    <w:p w:rsidR="00DB44FC" w:rsidRPr="00510B70" w:rsidRDefault="00DB44FC" w:rsidP="00DB44FC">
      <w:pPr>
        <w:bidi/>
        <w:rPr>
          <w:rFonts w:cs="David"/>
          <w:b/>
          <w:bCs/>
          <w:color w:val="FF0000"/>
          <w:sz w:val="20"/>
          <w:szCs w:val="20"/>
        </w:rPr>
      </w:pPr>
      <w:r>
        <w:rPr>
          <w:rFonts w:cs="David" w:hint="cs"/>
          <w:b/>
          <w:bCs/>
          <w:sz w:val="20"/>
          <w:szCs w:val="20"/>
          <w:highlight w:val="yellow"/>
          <w:rtl/>
        </w:rPr>
        <w:t xml:space="preserve"> </w:t>
      </w:r>
    </w:p>
    <w:p w:rsidR="00DB44FC" w:rsidRDefault="00DB44FC" w:rsidP="00DB44FC">
      <w:pPr>
        <w:bidi/>
        <w:spacing w:before="120" w:after="0" w:line="240" w:lineRule="auto"/>
        <w:ind w:right="1134"/>
        <w:jc w:val="center"/>
        <w:rPr>
          <w:rFonts w:ascii="Times New Roman" w:eastAsia="Times New Roman" w:hAnsi="Times New Roman" w:cs="David"/>
          <w:b/>
          <w:bCs/>
          <w:color w:val="000000"/>
          <w:sz w:val="24"/>
          <w:szCs w:val="24"/>
          <w:rtl/>
        </w:rPr>
      </w:pPr>
    </w:p>
    <w:p w:rsidR="00DB44FC" w:rsidRDefault="00DB44FC" w:rsidP="00DB44FC">
      <w:pPr>
        <w:bidi/>
        <w:spacing w:before="120" w:after="0" w:line="240" w:lineRule="auto"/>
        <w:ind w:right="1134"/>
        <w:jc w:val="center"/>
        <w:rPr>
          <w:rFonts w:ascii="Times New Roman" w:eastAsia="Times New Roman" w:hAnsi="Times New Roman" w:cs="David"/>
          <w:b/>
          <w:bCs/>
          <w:color w:val="000000"/>
          <w:sz w:val="24"/>
          <w:szCs w:val="24"/>
          <w:rtl/>
        </w:rPr>
      </w:pPr>
      <w:r w:rsidRPr="00916FF9">
        <w:rPr>
          <w:rFonts w:ascii="Times New Roman" w:eastAsia="Times New Roman" w:hAnsi="Times New Roman" w:cs="David" w:hint="cs"/>
          <w:b/>
          <w:bCs/>
          <w:color w:val="000000"/>
          <w:sz w:val="24"/>
          <w:szCs w:val="24"/>
          <w:rtl/>
        </w:rPr>
        <w:t xml:space="preserve">חלק ב': כיתה במוסד חינוך רגיל שניתנים </w:t>
      </w:r>
      <w:r>
        <w:rPr>
          <w:rFonts w:ascii="Times New Roman" w:eastAsia="Times New Roman" w:hAnsi="Times New Roman" w:cs="David" w:hint="cs"/>
          <w:b/>
          <w:bCs/>
          <w:color w:val="000000"/>
          <w:sz w:val="24"/>
          <w:szCs w:val="24"/>
          <w:rtl/>
        </w:rPr>
        <w:t xml:space="preserve">בה </w:t>
      </w:r>
      <w:r w:rsidRPr="00916FF9">
        <w:rPr>
          <w:rFonts w:ascii="Times New Roman" w:eastAsia="Times New Roman" w:hAnsi="Times New Roman" w:cs="David" w:hint="cs"/>
          <w:b/>
          <w:bCs/>
          <w:color w:val="000000"/>
          <w:sz w:val="24"/>
          <w:szCs w:val="24"/>
          <w:rtl/>
        </w:rPr>
        <w:t xml:space="preserve">שירותי חינוך מיוחדים </w:t>
      </w:r>
    </w:p>
    <w:p w:rsidR="00DB44FC" w:rsidRPr="00916FF9" w:rsidRDefault="00DB44FC" w:rsidP="00DB44FC">
      <w:pPr>
        <w:bidi/>
        <w:spacing w:before="72" w:after="240" w:line="240" w:lineRule="auto"/>
        <w:ind w:right="1134"/>
        <w:jc w:val="center"/>
        <w:rPr>
          <w:rFonts w:ascii="Times New Roman" w:eastAsia="Times New Roman" w:hAnsi="Times New Roman" w:cs="David"/>
          <w:b/>
          <w:bCs/>
          <w:color w:val="000000"/>
          <w:sz w:val="24"/>
          <w:szCs w:val="24"/>
        </w:rPr>
      </w:pPr>
      <w:r w:rsidRPr="00916FF9">
        <w:rPr>
          <w:rFonts w:ascii="Times New Roman" w:eastAsia="Times New Roman" w:hAnsi="Times New Roman" w:cs="David" w:hint="cs"/>
          <w:b/>
          <w:bCs/>
          <w:color w:val="000000"/>
          <w:sz w:val="24"/>
          <w:szCs w:val="24"/>
          <w:rtl/>
        </w:rPr>
        <w:t>או מוסד חינוך</w:t>
      </w:r>
      <w:r>
        <w:rPr>
          <w:rFonts w:ascii="Times New Roman" w:eastAsia="Times New Roman" w:hAnsi="Times New Roman" w:cs="David" w:hint="cs"/>
          <w:b/>
          <w:bCs/>
          <w:color w:val="000000"/>
          <w:sz w:val="24"/>
          <w:szCs w:val="24"/>
          <w:rtl/>
        </w:rPr>
        <w:t xml:space="preserve"> </w:t>
      </w:r>
      <w:r w:rsidRPr="00916FF9">
        <w:rPr>
          <w:rFonts w:ascii="Times New Roman" w:eastAsia="Times New Roman" w:hAnsi="Times New Roman" w:cs="David" w:hint="cs"/>
          <w:b/>
          <w:bCs/>
          <w:color w:val="000000"/>
          <w:sz w:val="24"/>
          <w:szCs w:val="24"/>
          <w:rtl/>
        </w:rPr>
        <w:t>מוכר שניתנים בו שירותי חינוך מיוחדים</w:t>
      </w:r>
    </w:p>
    <w:tbl>
      <w:tblPr>
        <w:bidiVisual/>
        <w:tblW w:w="9570" w:type="dxa"/>
        <w:tblInd w:w="-382" w:type="dxa"/>
        <w:tblLayout w:type="fixed"/>
        <w:tblCellMar>
          <w:left w:w="0" w:type="dxa"/>
          <w:right w:w="0" w:type="dxa"/>
        </w:tblCellMar>
        <w:tblLook w:val="04A0" w:firstRow="1" w:lastRow="0" w:firstColumn="1" w:lastColumn="0" w:noHBand="0" w:noVBand="1"/>
      </w:tblPr>
      <w:tblGrid>
        <w:gridCol w:w="1540"/>
        <w:gridCol w:w="2118"/>
        <w:gridCol w:w="1976"/>
        <w:gridCol w:w="2038"/>
        <w:gridCol w:w="1898"/>
      </w:tblGrid>
      <w:tr w:rsidR="00DB44FC" w:rsidRPr="00C025F8" w:rsidTr="004F64B4">
        <w:trPr>
          <w:trHeight w:val="146"/>
          <w:tblHeader/>
        </w:trPr>
        <w:tc>
          <w:tcPr>
            <w:tcW w:w="154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B44FC" w:rsidRPr="00916FF9" w:rsidRDefault="00DB44FC" w:rsidP="004F64B4">
            <w:pPr>
              <w:bidi/>
              <w:spacing w:after="0" w:line="240" w:lineRule="auto"/>
              <w:jc w:val="center"/>
              <w:rPr>
                <w:rFonts w:ascii="Times New Roman" w:eastAsia="Times New Roman" w:hAnsi="Times New Roman" w:cs="David"/>
                <w:b/>
                <w:bCs/>
                <w:sz w:val="24"/>
                <w:szCs w:val="24"/>
              </w:rPr>
            </w:pPr>
            <w:r w:rsidRPr="00916FF9">
              <w:rPr>
                <w:rFonts w:ascii="Times New Roman" w:eastAsia="Times New Roman" w:hAnsi="Times New Roman" w:cs="David" w:hint="cs"/>
                <w:b/>
                <w:bCs/>
                <w:sz w:val="24"/>
                <w:szCs w:val="24"/>
                <w:rtl/>
              </w:rPr>
              <w:t>סוג המוגבלות</w:t>
            </w:r>
          </w:p>
        </w:tc>
        <w:tc>
          <w:tcPr>
            <w:tcW w:w="8030"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B44FC" w:rsidRPr="00916FF9" w:rsidRDefault="00DB44FC" w:rsidP="004F64B4">
            <w:pPr>
              <w:bidi/>
              <w:spacing w:after="0" w:line="240" w:lineRule="auto"/>
              <w:jc w:val="center"/>
              <w:rPr>
                <w:rFonts w:ascii="Times New Roman" w:eastAsia="Times New Roman" w:hAnsi="Times New Roman" w:cs="David"/>
                <w:b/>
                <w:bCs/>
                <w:sz w:val="24"/>
                <w:szCs w:val="24"/>
              </w:rPr>
            </w:pPr>
            <w:r w:rsidRPr="00916FF9">
              <w:rPr>
                <w:rFonts w:ascii="Times New Roman" w:eastAsia="Times New Roman" w:hAnsi="Times New Roman" w:cs="David" w:hint="cs"/>
                <w:b/>
                <w:bCs/>
                <w:sz w:val="24"/>
                <w:szCs w:val="24"/>
                <w:rtl/>
              </w:rPr>
              <w:t xml:space="preserve">סל השירותים </w:t>
            </w:r>
          </w:p>
        </w:tc>
      </w:tr>
      <w:tr w:rsidR="00DB44FC" w:rsidRPr="00C025F8" w:rsidTr="004F64B4">
        <w:trPr>
          <w:trHeight w:val="146"/>
          <w:tblHeader/>
        </w:trPr>
        <w:tc>
          <w:tcPr>
            <w:tcW w:w="1540" w:type="dxa"/>
            <w:vMerge/>
            <w:tcBorders>
              <w:top w:val="single" w:sz="8" w:space="0" w:color="auto"/>
              <w:left w:val="single" w:sz="8" w:space="0" w:color="auto"/>
              <w:bottom w:val="single" w:sz="8" w:space="0" w:color="auto"/>
              <w:right w:val="single" w:sz="8" w:space="0" w:color="auto"/>
            </w:tcBorders>
            <w:vAlign w:val="center"/>
            <w:hideMark/>
          </w:tcPr>
          <w:p w:rsidR="00DB44FC" w:rsidRPr="00916FF9" w:rsidRDefault="00DB44FC" w:rsidP="004F64B4">
            <w:pPr>
              <w:bidi/>
              <w:spacing w:after="0" w:line="240" w:lineRule="auto"/>
              <w:jc w:val="center"/>
              <w:rPr>
                <w:rFonts w:ascii="Times New Roman" w:eastAsia="Times New Roman" w:hAnsi="Times New Roman" w:cs="David"/>
                <w:b/>
                <w:bCs/>
                <w:sz w:val="24"/>
                <w:szCs w:val="24"/>
              </w:rPr>
            </w:pPr>
          </w:p>
        </w:tc>
        <w:tc>
          <w:tcPr>
            <w:tcW w:w="21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B44FC" w:rsidRPr="00916FF9" w:rsidRDefault="00DB44FC" w:rsidP="004F64B4">
            <w:pPr>
              <w:bidi/>
              <w:spacing w:after="0" w:line="240" w:lineRule="auto"/>
              <w:jc w:val="center"/>
              <w:rPr>
                <w:rFonts w:ascii="Times New Roman" w:eastAsia="Times New Roman" w:hAnsi="Times New Roman" w:cs="David"/>
                <w:b/>
                <w:bCs/>
                <w:sz w:val="24"/>
                <w:szCs w:val="24"/>
              </w:rPr>
            </w:pPr>
            <w:r w:rsidRPr="00916FF9">
              <w:rPr>
                <w:rFonts w:ascii="Times New Roman" w:eastAsia="Times New Roman" w:hAnsi="Times New Roman" w:cs="David" w:hint="cs"/>
                <w:b/>
                <w:bCs/>
                <w:sz w:val="24"/>
                <w:szCs w:val="24"/>
                <w:rtl/>
              </w:rPr>
              <w:t xml:space="preserve">אורך יום </w:t>
            </w:r>
            <w:r>
              <w:rPr>
                <w:rFonts w:ascii="Times New Roman" w:eastAsia="Times New Roman" w:hAnsi="Times New Roman" w:cs="David" w:hint="cs"/>
                <w:b/>
                <w:bCs/>
                <w:sz w:val="24"/>
                <w:szCs w:val="24"/>
                <w:rtl/>
              </w:rPr>
              <w:t>ה</w:t>
            </w:r>
            <w:r w:rsidRPr="00916FF9">
              <w:rPr>
                <w:rFonts w:ascii="Times New Roman" w:eastAsia="Times New Roman" w:hAnsi="Times New Roman" w:cs="David" w:hint="cs"/>
                <w:b/>
                <w:bCs/>
                <w:sz w:val="24"/>
                <w:szCs w:val="24"/>
                <w:rtl/>
              </w:rPr>
              <w:t>לימודים והזנה</w:t>
            </w:r>
          </w:p>
        </w:tc>
        <w:tc>
          <w:tcPr>
            <w:tcW w:w="19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B44FC" w:rsidRPr="00916FF9" w:rsidRDefault="00DB44FC" w:rsidP="004F64B4">
            <w:pPr>
              <w:bidi/>
              <w:spacing w:after="0" w:line="240" w:lineRule="auto"/>
              <w:jc w:val="center"/>
              <w:rPr>
                <w:rFonts w:ascii="Times New Roman" w:eastAsia="Times New Roman" w:hAnsi="Times New Roman" w:cs="David"/>
                <w:b/>
                <w:bCs/>
                <w:sz w:val="24"/>
                <w:szCs w:val="24"/>
              </w:rPr>
            </w:pPr>
            <w:r w:rsidRPr="00916FF9">
              <w:rPr>
                <w:rFonts w:ascii="Times New Roman" w:eastAsia="Times New Roman" w:hAnsi="Times New Roman" w:cs="David" w:hint="cs"/>
                <w:b/>
                <w:bCs/>
                <w:sz w:val="24"/>
                <w:szCs w:val="24"/>
                <w:rtl/>
              </w:rPr>
              <w:t>פעילות ות</w:t>
            </w:r>
            <w:r>
              <w:rPr>
                <w:rFonts w:ascii="Times New Roman" w:eastAsia="Times New Roman" w:hAnsi="Times New Roman" w:cs="David" w:hint="cs"/>
                <w:b/>
                <w:bCs/>
                <w:sz w:val="24"/>
                <w:szCs w:val="24"/>
                <w:rtl/>
              </w:rPr>
              <w:t>ו</w:t>
            </w:r>
            <w:r w:rsidRPr="00916FF9">
              <w:rPr>
                <w:rFonts w:ascii="Times New Roman" w:eastAsia="Times New Roman" w:hAnsi="Times New Roman" w:cs="David" w:hint="cs"/>
                <w:b/>
                <w:bCs/>
                <w:sz w:val="24"/>
                <w:szCs w:val="24"/>
                <w:rtl/>
              </w:rPr>
              <w:t>כניות בחופשה</w:t>
            </w:r>
          </w:p>
        </w:tc>
        <w:tc>
          <w:tcPr>
            <w:tcW w:w="20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B44FC" w:rsidRPr="00916FF9" w:rsidRDefault="00DB44FC" w:rsidP="004F64B4">
            <w:pPr>
              <w:bidi/>
              <w:spacing w:after="0" w:line="240" w:lineRule="auto"/>
              <w:jc w:val="center"/>
              <w:rPr>
                <w:rFonts w:ascii="Times New Roman" w:eastAsia="Times New Roman" w:hAnsi="Times New Roman" w:cs="David"/>
                <w:b/>
                <w:bCs/>
                <w:sz w:val="24"/>
                <w:szCs w:val="24"/>
              </w:rPr>
            </w:pPr>
            <w:r w:rsidRPr="00916FF9">
              <w:rPr>
                <w:rFonts w:ascii="Times New Roman" w:eastAsia="Times New Roman" w:hAnsi="Times New Roman" w:cs="David" w:hint="cs"/>
                <w:b/>
                <w:bCs/>
                <w:sz w:val="24"/>
                <w:szCs w:val="24"/>
                <w:rtl/>
              </w:rPr>
              <w:t>שירותי</w:t>
            </w:r>
            <w:r>
              <w:rPr>
                <w:rFonts w:ascii="Times New Roman" w:eastAsia="Times New Roman" w:hAnsi="Times New Roman" w:cs="David" w:hint="cs"/>
                <w:b/>
                <w:bCs/>
                <w:sz w:val="24"/>
                <w:szCs w:val="24"/>
                <w:rtl/>
              </w:rPr>
              <w:t>ם</w:t>
            </w:r>
            <w:r w:rsidRPr="00916FF9">
              <w:rPr>
                <w:rFonts w:ascii="Times New Roman" w:eastAsia="Times New Roman" w:hAnsi="Times New Roman" w:cs="David" w:hint="cs"/>
                <w:b/>
                <w:bCs/>
                <w:sz w:val="24"/>
                <w:szCs w:val="24"/>
                <w:rtl/>
              </w:rPr>
              <w:t xml:space="preserve"> </w:t>
            </w:r>
            <w:proofErr w:type="spellStart"/>
            <w:r w:rsidRPr="00916FF9">
              <w:rPr>
                <w:rFonts w:ascii="Times New Roman" w:eastAsia="Times New Roman" w:hAnsi="Times New Roman" w:cs="David" w:hint="cs"/>
                <w:b/>
                <w:bCs/>
                <w:sz w:val="24"/>
                <w:szCs w:val="24"/>
                <w:rtl/>
              </w:rPr>
              <w:t>פארא</w:t>
            </w:r>
            <w:proofErr w:type="spellEnd"/>
            <w:r w:rsidRPr="00916FF9">
              <w:rPr>
                <w:rFonts w:ascii="Times New Roman" w:eastAsia="Times New Roman" w:hAnsi="Times New Roman" w:cs="David" w:hint="cs"/>
                <w:b/>
                <w:bCs/>
                <w:sz w:val="24"/>
                <w:szCs w:val="24"/>
                <w:rtl/>
              </w:rPr>
              <w:t>-רפואיים</w:t>
            </w:r>
          </w:p>
        </w:tc>
        <w:tc>
          <w:tcPr>
            <w:tcW w:w="18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B44FC" w:rsidRPr="00916FF9" w:rsidRDefault="00DB44FC" w:rsidP="004F64B4">
            <w:pPr>
              <w:bidi/>
              <w:spacing w:after="0" w:line="240" w:lineRule="auto"/>
              <w:jc w:val="center"/>
              <w:rPr>
                <w:rFonts w:ascii="Times New Roman" w:eastAsia="Times New Roman" w:hAnsi="Times New Roman" w:cs="David"/>
                <w:b/>
                <w:bCs/>
                <w:sz w:val="24"/>
                <w:szCs w:val="24"/>
              </w:rPr>
            </w:pPr>
            <w:r w:rsidRPr="00916FF9">
              <w:rPr>
                <w:rFonts w:ascii="Times New Roman" w:eastAsia="Times New Roman" w:hAnsi="Times New Roman" w:cs="David" w:hint="cs"/>
                <w:b/>
                <w:bCs/>
                <w:sz w:val="24"/>
                <w:szCs w:val="24"/>
                <w:rtl/>
              </w:rPr>
              <w:t>סיוע כיתתי</w:t>
            </w:r>
          </w:p>
        </w:tc>
      </w:tr>
      <w:tr w:rsidR="00DB44FC" w:rsidRPr="00C025F8" w:rsidTr="004F64B4">
        <w:trPr>
          <w:trHeight w:val="146"/>
        </w:trPr>
        <w:tc>
          <w:tcPr>
            <w:tcW w:w="1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משכל גבולי</w:t>
            </w:r>
          </w:p>
        </w:tc>
        <w:tc>
          <w:tcPr>
            <w:tcW w:w="2118"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 xml:space="preserve">100% שעות ההוראה הנדרשות כדי לקיים תקן כיתה לפי מספר </w:t>
            </w:r>
            <w:r>
              <w:rPr>
                <w:rFonts w:ascii="Times New Roman" w:eastAsia="Times New Roman" w:hAnsi="Times New Roman" w:cs="David" w:hint="cs"/>
                <w:rtl/>
              </w:rPr>
              <w:t>ה</w:t>
            </w:r>
            <w:r w:rsidRPr="001C4DA4">
              <w:rPr>
                <w:rFonts w:ascii="Times New Roman" w:eastAsia="Times New Roman" w:hAnsi="Times New Roman" w:cs="David" w:hint="cs"/>
                <w:rtl/>
              </w:rPr>
              <w:t xml:space="preserve">תלמידים בהתאם לחוזר מנכ"ל, </w:t>
            </w:r>
            <w:r>
              <w:rPr>
                <w:rFonts w:ascii="Times New Roman" w:eastAsia="Times New Roman" w:hAnsi="Times New Roman" w:cs="David" w:hint="cs"/>
                <w:rtl/>
              </w:rPr>
              <w:t>ל</w:t>
            </w:r>
            <w:r w:rsidRPr="001C4DA4">
              <w:rPr>
                <w:rFonts w:ascii="Times New Roman" w:eastAsia="Times New Roman" w:hAnsi="Times New Roman" w:cs="David" w:hint="cs"/>
                <w:rtl/>
              </w:rPr>
              <w:t xml:space="preserve">לא הארכת יום </w:t>
            </w:r>
            <w:r>
              <w:rPr>
                <w:rFonts w:ascii="Times New Roman" w:eastAsia="Times New Roman" w:hAnsi="Times New Roman" w:cs="David" w:hint="cs"/>
                <w:rtl/>
              </w:rPr>
              <w:t>ה</w:t>
            </w:r>
            <w:r w:rsidRPr="001C4DA4">
              <w:rPr>
                <w:rFonts w:ascii="Times New Roman" w:eastAsia="Times New Roman" w:hAnsi="Times New Roman" w:cs="David" w:hint="cs"/>
                <w:rtl/>
              </w:rPr>
              <w:t>לימודים</w:t>
            </w:r>
          </w:p>
        </w:tc>
        <w:tc>
          <w:tcPr>
            <w:tcW w:w="1976"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בגני ילדים וכן בבתי ספר שהם מוסדות חינוך מוכרים שניתנים בהם שירותי חינוך מיוחדים (להלן – בתי ספר לחינוך מיוחד)</w:t>
            </w:r>
          </w:p>
        </w:tc>
        <w:tc>
          <w:tcPr>
            <w:tcW w:w="2038"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 xml:space="preserve">100% ממספר השעות המזערי המוקצה לשירותים </w:t>
            </w:r>
            <w:proofErr w:type="spellStart"/>
            <w:r w:rsidRPr="001C4DA4">
              <w:rPr>
                <w:rFonts w:ascii="Times New Roman" w:eastAsia="Times New Roman" w:hAnsi="Times New Roman" w:cs="David" w:hint="cs"/>
                <w:rtl/>
              </w:rPr>
              <w:t>פארא</w:t>
            </w:r>
            <w:proofErr w:type="spellEnd"/>
            <w:r w:rsidRPr="001C4DA4">
              <w:rPr>
                <w:rFonts w:ascii="Times New Roman" w:eastAsia="Times New Roman" w:hAnsi="Times New Roman" w:cs="David" w:hint="cs"/>
                <w:rtl/>
              </w:rPr>
              <w:t>-רפואיים</w:t>
            </w:r>
          </w:p>
        </w:tc>
        <w:tc>
          <w:tcPr>
            <w:tcW w:w="1898"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יש זכאות</w:t>
            </w:r>
          </w:p>
        </w:tc>
      </w:tr>
      <w:tr w:rsidR="00DB44FC" w:rsidRPr="00C025F8" w:rsidTr="004F64B4">
        <w:trPr>
          <w:trHeight w:val="146"/>
        </w:trPr>
        <w:tc>
          <w:tcPr>
            <w:tcW w:w="1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מוגבלות שכלית התפתחותית</w:t>
            </w:r>
          </w:p>
        </w:tc>
        <w:tc>
          <w:tcPr>
            <w:tcW w:w="2118"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 xml:space="preserve">100% שעות ההוראה הנדרשות כדי לקיים תקן כיתה לפי מספר </w:t>
            </w:r>
            <w:r>
              <w:rPr>
                <w:rFonts w:ascii="Times New Roman" w:eastAsia="Times New Roman" w:hAnsi="Times New Roman" w:cs="David" w:hint="cs"/>
                <w:rtl/>
              </w:rPr>
              <w:t>ה</w:t>
            </w:r>
            <w:r w:rsidRPr="001C4DA4">
              <w:rPr>
                <w:rFonts w:ascii="Times New Roman" w:eastAsia="Times New Roman" w:hAnsi="Times New Roman" w:cs="David" w:hint="cs"/>
                <w:rtl/>
              </w:rPr>
              <w:t xml:space="preserve">תלמידים בהתאם לחוזר </w:t>
            </w:r>
            <w:r>
              <w:rPr>
                <w:rFonts w:ascii="Times New Roman" w:eastAsia="Times New Roman" w:hAnsi="Times New Roman" w:cs="David" w:hint="cs"/>
                <w:rtl/>
              </w:rPr>
              <w:t>ה</w:t>
            </w:r>
            <w:r w:rsidRPr="001C4DA4">
              <w:rPr>
                <w:rFonts w:ascii="Times New Roman" w:eastAsia="Times New Roman" w:hAnsi="Times New Roman" w:cs="David" w:hint="cs"/>
                <w:rtl/>
              </w:rPr>
              <w:t xml:space="preserve">מנכ"ל, וכן הארכת יום </w:t>
            </w:r>
            <w:r>
              <w:rPr>
                <w:rFonts w:ascii="Times New Roman" w:eastAsia="Times New Roman" w:hAnsi="Times New Roman" w:cs="David" w:hint="cs"/>
                <w:rtl/>
              </w:rPr>
              <w:t>ה</w:t>
            </w:r>
            <w:r w:rsidRPr="001C4DA4">
              <w:rPr>
                <w:rFonts w:ascii="Times New Roman" w:eastAsia="Times New Roman" w:hAnsi="Times New Roman" w:cs="David" w:hint="cs"/>
                <w:rtl/>
              </w:rPr>
              <w:t>לימודים</w:t>
            </w:r>
          </w:p>
        </w:tc>
        <w:tc>
          <w:tcPr>
            <w:tcW w:w="1976"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יש הארכה</w:t>
            </w:r>
          </w:p>
        </w:tc>
        <w:tc>
          <w:tcPr>
            <w:tcW w:w="2038"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 xml:space="preserve">100% ממספר השעות המזערי המוקצה לשירותים </w:t>
            </w:r>
            <w:proofErr w:type="spellStart"/>
            <w:r w:rsidRPr="001C4DA4">
              <w:rPr>
                <w:rFonts w:ascii="Times New Roman" w:eastAsia="Times New Roman" w:hAnsi="Times New Roman" w:cs="David" w:hint="cs"/>
                <w:rtl/>
              </w:rPr>
              <w:t>פארא</w:t>
            </w:r>
            <w:proofErr w:type="spellEnd"/>
            <w:r w:rsidRPr="001C4DA4">
              <w:rPr>
                <w:rFonts w:ascii="Times New Roman" w:eastAsia="Times New Roman" w:hAnsi="Times New Roman" w:cs="David" w:hint="cs"/>
                <w:rtl/>
              </w:rPr>
              <w:t>-רפואיים</w:t>
            </w:r>
          </w:p>
        </w:tc>
        <w:tc>
          <w:tcPr>
            <w:tcW w:w="1898"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יש זכאות</w:t>
            </w:r>
          </w:p>
        </w:tc>
      </w:tr>
      <w:tr w:rsidR="00DB44FC" w:rsidRPr="00C025F8" w:rsidTr="004F64B4">
        <w:trPr>
          <w:trHeight w:val="146"/>
        </w:trPr>
        <w:tc>
          <w:tcPr>
            <w:tcW w:w="1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חשד למוגבלות שכלית התפתחותית</w:t>
            </w:r>
          </w:p>
        </w:tc>
        <w:tc>
          <w:tcPr>
            <w:tcW w:w="2118"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100% שעות ההוראה הנדרש</w:t>
            </w:r>
            <w:r>
              <w:rPr>
                <w:rFonts w:ascii="Times New Roman" w:eastAsia="Times New Roman" w:hAnsi="Times New Roman" w:cs="David" w:hint="cs"/>
                <w:rtl/>
              </w:rPr>
              <w:t>ות</w:t>
            </w:r>
            <w:r w:rsidRPr="001C4DA4">
              <w:rPr>
                <w:rFonts w:ascii="Times New Roman" w:eastAsia="Times New Roman" w:hAnsi="Times New Roman" w:cs="David" w:hint="cs"/>
                <w:rtl/>
              </w:rPr>
              <w:t xml:space="preserve"> כדי לקיים תקן כיתה לפי מספר </w:t>
            </w:r>
            <w:r>
              <w:rPr>
                <w:rFonts w:ascii="Times New Roman" w:eastAsia="Times New Roman" w:hAnsi="Times New Roman" w:cs="David" w:hint="cs"/>
                <w:rtl/>
              </w:rPr>
              <w:t>ה</w:t>
            </w:r>
            <w:r w:rsidRPr="001C4DA4">
              <w:rPr>
                <w:rFonts w:ascii="Times New Roman" w:eastAsia="Times New Roman" w:hAnsi="Times New Roman" w:cs="David" w:hint="cs"/>
                <w:rtl/>
              </w:rPr>
              <w:t xml:space="preserve">תלמידים בהתאם לחוזר מנכ"ל, וכן הארכת יום </w:t>
            </w:r>
            <w:r>
              <w:rPr>
                <w:rFonts w:ascii="Times New Roman" w:eastAsia="Times New Roman" w:hAnsi="Times New Roman" w:cs="David" w:hint="cs"/>
                <w:rtl/>
              </w:rPr>
              <w:t>ה</w:t>
            </w:r>
            <w:r w:rsidRPr="001C4DA4">
              <w:rPr>
                <w:rFonts w:ascii="Times New Roman" w:eastAsia="Times New Roman" w:hAnsi="Times New Roman" w:cs="David" w:hint="cs"/>
                <w:rtl/>
              </w:rPr>
              <w:t>לימודים</w:t>
            </w:r>
          </w:p>
        </w:tc>
        <w:tc>
          <w:tcPr>
            <w:tcW w:w="1976"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יש הארכה</w:t>
            </w:r>
          </w:p>
        </w:tc>
        <w:tc>
          <w:tcPr>
            <w:tcW w:w="2038"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 xml:space="preserve">100% ממספר השעות המזערי המוקצה לשירותים </w:t>
            </w:r>
            <w:proofErr w:type="spellStart"/>
            <w:r w:rsidRPr="001C4DA4">
              <w:rPr>
                <w:rFonts w:ascii="Times New Roman" w:eastAsia="Times New Roman" w:hAnsi="Times New Roman" w:cs="David" w:hint="cs"/>
                <w:rtl/>
              </w:rPr>
              <w:t>פארא</w:t>
            </w:r>
            <w:proofErr w:type="spellEnd"/>
            <w:r w:rsidRPr="001C4DA4">
              <w:rPr>
                <w:rFonts w:ascii="Times New Roman" w:eastAsia="Times New Roman" w:hAnsi="Times New Roman" w:cs="David" w:hint="cs"/>
                <w:rtl/>
              </w:rPr>
              <w:t>-רפואיים</w:t>
            </w:r>
          </w:p>
        </w:tc>
        <w:tc>
          <w:tcPr>
            <w:tcW w:w="1898"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יש זכאות</w:t>
            </w:r>
          </w:p>
        </w:tc>
      </w:tr>
      <w:tr w:rsidR="00DB44FC" w:rsidRPr="00C025F8" w:rsidTr="004F64B4">
        <w:trPr>
          <w:trHeight w:val="146"/>
        </w:trPr>
        <w:tc>
          <w:tcPr>
            <w:tcW w:w="1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מוגבלות פיזית</w:t>
            </w:r>
          </w:p>
        </w:tc>
        <w:tc>
          <w:tcPr>
            <w:tcW w:w="2118"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 xml:space="preserve">100% שעות ההוראה הנדרשות כדי לקיים תקן כיתה לפי מספר </w:t>
            </w:r>
            <w:r>
              <w:rPr>
                <w:rFonts w:ascii="Times New Roman" w:eastAsia="Times New Roman" w:hAnsi="Times New Roman" w:cs="David" w:hint="cs"/>
                <w:rtl/>
              </w:rPr>
              <w:t>ה</w:t>
            </w:r>
            <w:r w:rsidRPr="001C4DA4">
              <w:rPr>
                <w:rFonts w:ascii="Times New Roman" w:eastAsia="Times New Roman" w:hAnsi="Times New Roman" w:cs="David" w:hint="cs"/>
                <w:rtl/>
              </w:rPr>
              <w:t xml:space="preserve">תלמידים בהתאם לחוזר </w:t>
            </w:r>
            <w:r>
              <w:rPr>
                <w:rFonts w:ascii="Times New Roman" w:eastAsia="Times New Roman" w:hAnsi="Times New Roman" w:cs="David" w:hint="cs"/>
                <w:rtl/>
              </w:rPr>
              <w:t>ה</w:t>
            </w:r>
            <w:r w:rsidRPr="001C4DA4">
              <w:rPr>
                <w:rFonts w:ascii="Times New Roman" w:eastAsia="Times New Roman" w:hAnsi="Times New Roman" w:cs="David" w:hint="cs"/>
                <w:rtl/>
              </w:rPr>
              <w:t xml:space="preserve">מנכ"ל, וכן הארכת יום </w:t>
            </w:r>
            <w:r>
              <w:rPr>
                <w:rFonts w:ascii="Times New Roman" w:eastAsia="Times New Roman" w:hAnsi="Times New Roman" w:cs="David" w:hint="cs"/>
                <w:rtl/>
              </w:rPr>
              <w:t>ה</w:t>
            </w:r>
            <w:r w:rsidRPr="001C4DA4">
              <w:rPr>
                <w:rFonts w:ascii="Times New Roman" w:eastAsia="Times New Roman" w:hAnsi="Times New Roman" w:cs="David" w:hint="cs"/>
                <w:rtl/>
              </w:rPr>
              <w:t>לימודים</w:t>
            </w:r>
          </w:p>
        </w:tc>
        <w:tc>
          <w:tcPr>
            <w:tcW w:w="1976"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יש הארכה</w:t>
            </w:r>
          </w:p>
        </w:tc>
        <w:tc>
          <w:tcPr>
            <w:tcW w:w="2038"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 xml:space="preserve">100% ממספר השעות המזערי המוקצה לשירותים </w:t>
            </w:r>
            <w:proofErr w:type="spellStart"/>
            <w:r w:rsidRPr="001C4DA4">
              <w:rPr>
                <w:rFonts w:ascii="Times New Roman" w:eastAsia="Times New Roman" w:hAnsi="Times New Roman" w:cs="David" w:hint="cs"/>
                <w:rtl/>
              </w:rPr>
              <w:t>פארא</w:t>
            </w:r>
            <w:proofErr w:type="spellEnd"/>
            <w:r w:rsidRPr="001C4DA4">
              <w:rPr>
                <w:rFonts w:ascii="Times New Roman" w:eastAsia="Times New Roman" w:hAnsi="Times New Roman" w:cs="David" w:hint="cs"/>
                <w:rtl/>
              </w:rPr>
              <w:t>-רפואיים</w:t>
            </w:r>
          </w:p>
        </w:tc>
        <w:tc>
          <w:tcPr>
            <w:tcW w:w="1898"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יש זכאות</w:t>
            </w:r>
          </w:p>
        </w:tc>
      </w:tr>
      <w:tr w:rsidR="00DB44FC" w:rsidRPr="00C025F8" w:rsidTr="004F64B4">
        <w:trPr>
          <w:trHeight w:val="146"/>
        </w:trPr>
        <w:tc>
          <w:tcPr>
            <w:tcW w:w="1540"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lastRenderedPageBreak/>
              <w:t>הפרעות התנהגותיות ורגשיות</w:t>
            </w:r>
          </w:p>
        </w:tc>
        <w:tc>
          <w:tcPr>
            <w:tcW w:w="2118" w:type="dxa"/>
            <w:tcBorders>
              <w:top w:val="nil"/>
              <w:left w:val="nil"/>
              <w:bottom w:val="single" w:sz="4"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 xml:space="preserve">100% שעות ההוראה הנדרשות כדי לקיים תקן כיתה לפי מספר </w:t>
            </w:r>
            <w:r>
              <w:rPr>
                <w:rFonts w:ascii="Times New Roman" w:eastAsia="Times New Roman" w:hAnsi="Times New Roman" w:cs="David" w:hint="cs"/>
                <w:rtl/>
              </w:rPr>
              <w:t>ה</w:t>
            </w:r>
            <w:r w:rsidRPr="001C4DA4">
              <w:rPr>
                <w:rFonts w:ascii="Times New Roman" w:eastAsia="Times New Roman" w:hAnsi="Times New Roman" w:cs="David" w:hint="cs"/>
                <w:rtl/>
              </w:rPr>
              <w:t xml:space="preserve">תלמידים בהתאם לחוזר </w:t>
            </w:r>
            <w:r>
              <w:rPr>
                <w:rFonts w:ascii="Times New Roman" w:eastAsia="Times New Roman" w:hAnsi="Times New Roman" w:cs="David" w:hint="cs"/>
                <w:rtl/>
              </w:rPr>
              <w:t>המנכ"ל, ל</w:t>
            </w:r>
            <w:r w:rsidRPr="001C4DA4">
              <w:rPr>
                <w:rFonts w:ascii="Times New Roman" w:eastAsia="Times New Roman" w:hAnsi="Times New Roman" w:cs="David" w:hint="cs"/>
                <w:rtl/>
              </w:rPr>
              <w:t xml:space="preserve">לא הארכת יום </w:t>
            </w:r>
            <w:r>
              <w:rPr>
                <w:rFonts w:ascii="Times New Roman" w:eastAsia="Times New Roman" w:hAnsi="Times New Roman" w:cs="David" w:hint="cs"/>
                <w:rtl/>
              </w:rPr>
              <w:t>ה</w:t>
            </w:r>
            <w:r w:rsidRPr="001C4DA4">
              <w:rPr>
                <w:rFonts w:ascii="Times New Roman" w:eastAsia="Times New Roman" w:hAnsi="Times New Roman" w:cs="David" w:hint="cs"/>
                <w:rtl/>
              </w:rPr>
              <w:t>לימודים</w:t>
            </w:r>
          </w:p>
        </w:tc>
        <w:tc>
          <w:tcPr>
            <w:tcW w:w="1976" w:type="dxa"/>
            <w:tcBorders>
              <w:top w:val="nil"/>
              <w:left w:val="nil"/>
              <w:bottom w:val="single" w:sz="4"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יש הארכה בגני ילדים ובבתי ספר לחינוך מיוחד</w:t>
            </w:r>
          </w:p>
        </w:tc>
        <w:tc>
          <w:tcPr>
            <w:tcW w:w="2038" w:type="dxa"/>
            <w:tcBorders>
              <w:top w:val="nil"/>
              <w:left w:val="nil"/>
              <w:bottom w:val="single" w:sz="4"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 xml:space="preserve">100% ממספר השעות המזערי המוקצה לשירותים </w:t>
            </w:r>
            <w:proofErr w:type="spellStart"/>
            <w:r w:rsidRPr="001C4DA4">
              <w:rPr>
                <w:rFonts w:ascii="Times New Roman" w:eastAsia="Times New Roman" w:hAnsi="Times New Roman" w:cs="David" w:hint="cs"/>
                <w:rtl/>
              </w:rPr>
              <w:t>פארא</w:t>
            </w:r>
            <w:proofErr w:type="spellEnd"/>
            <w:r w:rsidRPr="001C4DA4">
              <w:rPr>
                <w:rFonts w:ascii="Times New Roman" w:eastAsia="Times New Roman" w:hAnsi="Times New Roman" w:cs="David" w:hint="cs"/>
                <w:rtl/>
              </w:rPr>
              <w:t>-רפואיים</w:t>
            </w:r>
          </w:p>
        </w:tc>
        <w:tc>
          <w:tcPr>
            <w:tcW w:w="1898" w:type="dxa"/>
            <w:tcBorders>
              <w:top w:val="nil"/>
              <w:left w:val="nil"/>
              <w:bottom w:val="single" w:sz="4"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יש זכאות</w:t>
            </w:r>
          </w:p>
        </w:tc>
      </w:tr>
      <w:tr w:rsidR="00DB44FC" w:rsidRPr="00C025F8" w:rsidTr="004F64B4">
        <w:trPr>
          <w:trHeight w:val="146"/>
        </w:trPr>
        <w:tc>
          <w:tcPr>
            <w:tcW w:w="154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מוגבלות על רצף האוטיזם/</w:t>
            </w:r>
            <w:r w:rsidRPr="001C4DA4">
              <w:rPr>
                <w:rFonts w:ascii="Times New Roman" w:eastAsia="Times New Roman" w:hAnsi="Times New Roman" w:cs="David"/>
              </w:rPr>
              <w:t>ASD</w:t>
            </w:r>
          </w:p>
        </w:tc>
        <w:tc>
          <w:tcPr>
            <w:tcW w:w="211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 xml:space="preserve">100% שעות ההוראה הנדרשות כדי לקיים תקן כיתה לפי מספר </w:t>
            </w:r>
            <w:r>
              <w:rPr>
                <w:rFonts w:ascii="Times New Roman" w:eastAsia="Times New Roman" w:hAnsi="Times New Roman" w:cs="David" w:hint="cs"/>
                <w:rtl/>
              </w:rPr>
              <w:t>ה</w:t>
            </w:r>
            <w:r w:rsidRPr="001C4DA4">
              <w:rPr>
                <w:rFonts w:ascii="Times New Roman" w:eastAsia="Times New Roman" w:hAnsi="Times New Roman" w:cs="David" w:hint="cs"/>
                <w:rtl/>
              </w:rPr>
              <w:t xml:space="preserve">תלמידים בהתאם לחוזר </w:t>
            </w:r>
            <w:r>
              <w:rPr>
                <w:rFonts w:ascii="Times New Roman" w:eastAsia="Times New Roman" w:hAnsi="Times New Roman" w:cs="David" w:hint="cs"/>
                <w:rtl/>
              </w:rPr>
              <w:t>ה</w:t>
            </w:r>
            <w:r w:rsidRPr="001C4DA4">
              <w:rPr>
                <w:rFonts w:ascii="Times New Roman" w:eastAsia="Times New Roman" w:hAnsi="Times New Roman" w:cs="David" w:hint="cs"/>
                <w:rtl/>
              </w:rPr>
              <w:t xml:space="preserve">מנכ"ל, וכן הארכת יום </w:t>
            </w:r>
            <w:r>
              <w:rPr>
                <w:rFonts w:ascii="Times New Roman" w:eastAsia="Times New Roman" w:hAnsi="Times New Roman" w:cs="David" w:hint="cs"/>
                <w:rtl/>
              </w:rPr>
              <w:t>ה</w:t>
            </w:r>
            <w:r w:rsidRPr="001C4DA4">
              <w:rPr>
                <w:rFonts w:ascii="Times New Roman" w:eastAsia="Times New Roman" w:hAnsi="Times New Roman" w:cs="David" w:hint="cs"/>
                <w:rtl/>
              </w:rPr>
              <w:t>לימודים</w:t>
            </w:r>
          </w:p>
        </w:tc>
        <w:tc>
          <w:tcPr>
            <w:tcW w:w="197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יש הארכה</w:t>
            </w:r>
          </w:p>
        </w:tc>
        <w:tc>
          <w:tcPr>
            <w:tcW w:w="203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 xml:space="preserve">100% ממספר השעות המזערי המוקצה לשירותים </w:t>
            </w:r>
            <w:proofErr w:type="spellStart"/>
            <w:r w:rsidRPr="001C4DA4">
              <w:rPr>
                <w:rFonts w:ascii="Times New Roman" w:eastAsia="Times New Roman" w:hAnsi="Times New Roman" w:cs="David" w:hint="cs"/>
                <w:rtl/>
              </w:rPr>
              <w:t>פארא</w:t>
            </w:r>
            <w:proofErr w:type="spellEnd"/>
            <w:r w:rsidRPr="001C4DA4">
              <w:rPr>
                <w:rFonts w:ascii="Times New Roman" w:eastAsia="Times New Roman" w:hAnsi="Times New Roman" w:cs="David" w:hint="cs"/>
                <w:rtl/>
              </w:rPr>
              <w:t>-רפואיים</w:t>
            </w:r>
          </w:p>
        </w:tc>
        <w:tc>
          <w:tcPr>
            <w:tcW w:w="189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יש זכאות</w:t>
            </w:r>
          </w:p>
        </w:tc>
      </w:tr>
      <w:tr w:rsidR="00DB44FC" w:rsidRPr="00C025F8" w:rsidTr="004F64B4">
        <w:trPr>
          <w:trHeight w:val="146"/>
        </w:trPr>
        <w:tc>
          <w:tcPr>
            <w:tcW w:w="1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הפרעות נפשיות</w:t>
            </w:r>
          </w:p>
        </w:tc>
        <w:tc>
          <w:tcPr>
            <w:tcW w:w="2118"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 xml:space="preserve">100% שעות ההוראה הנדרשות כדי לקיים תקן כיתה לפי מספר </w:t>
            </w:r>
            <w:r>
              <w:rPr>
                <w:rFonts w:ascii="Times New Roman" w:eastAsia="Times New Roman" w:hAnsi="Times New Roman" w:cs="David" w:hint="cs"/>
                <w:rtl/>
              </w:rPr>
              <w:t>ה</w:t>
            </w:r>
            <w:r w:rsidRPr="001C4DA4">
              <w:rPr>
                <w:rFonts w:ascii="Times New Roman" w:eastAsia="Times New Roman" w:hAnsi="Times New Roman" w:cs="David" w:hint="cs"/>
                <w:rtl/>
              </w:rPr>
              <w:t xml:space="preserve">תלמידים בהתאם לחוזר </w:t>
            </w:r>
            <w:r>
              <w:rPr>
                <w:rFonts w:ascii="Times New Roman" w:eastAsia="Times New Roman" w:hAnsi="Times New Roman" w:cs="David" w:hint="cs"/>
                <w:rtl/>
              </w:rPr>
              <w:t>ה</w:t>
            </w:r>
            <w:r w:rsidRPr="001C4DA4">
              <w:rPr>
                <w:rFonts w:ascii="Times New Roman" w:eastAsia="Times New Roman" w:hAnsi="Times New Roman" w:cs="David" w:hint="cs"/>
                <w:rtl/>
              </w:rPr>
              <w:t xml:space="preserve">מנכ"ל, וכן הארכת יום </w:t>
            </w:r>
            <w:r>
              <w:rPr>
                <w:rFonts w:ascii="Times New Roman" w:eastAsia="Times New Roman" w:hAnsi="Times New Roman" w:cs="David" w:hint="cs"/>
                <w:rtl/>
              </w:rPr>
              <w:t>ה</w:t>
            </w:r>
            <w:r w:rsidRPr="001C4DA4">
              <w:rPr>
                <w:rFonts w:ascii="Times New Roman" w:eastAsia="Times New Roman" w:hAnsi="Times New Roman" w:cs="David" w:hint="cs"/>
                <w:rtl/>
              </w:rPr>
              <w:t>לימודים</w:t>
            </w:r>
          </w:p>
        </w:tc>
        <w:tc>
          <w:tcPr>
            <w:tcW w:w="1976"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יש הארכה</w:t>
            </w:r>
          </w:p>
        </w:tc>
        <w:tc>
          <w:tcPr>
            <w:tcW w:w="2038"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 xml:space="preserve">100% ממספר השעות המזערי המוקצה לשירותים </w:t>
            </w:r>
            <w:proofErr w:type="spellStart"/>
            <w:r w:rsidRPr="001C4DA4">
              <w:rPr>
                <w:rFonts w:ascii="Times New Roman" w:eastAsia="Times New Roman" w:hAnsi="Times New Roman" w:cs="David" w:hint="cs"/>
                <w:rtl/>
              </w:rPr>
              <w:t>פארא</w:t>
            </w:r>
            <w:proofErr w:type="spellEnd"/>
            <w:r w:rsidRPr="001C4DA4">
              <w:rPr>
                <w:rFonts w:ascii="Times New Roman" w:eastAsia="Times New Roman" w:hAnsi="Times New Roman" w:cs="David" w:hint="cs"/>
                <w:rtl/>
              </w:rPr>
              <w:t>-רפואיים</w:t>
            </w:r>
          </w:p>
        </w:tc>
        <w:tc>
          <w:tcPr>
            <w:tcW w:w="1898"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יש זכאות</w:t>
            </w:r>
          </w:p>
        </w:tc>
      </w:tr>
      <w:tr w:rsidR="00DB44FC" w:rsidRPr="00C025F8" w:rsidTr="004F64B4">
        <w:trPr>
          <w:trHeight w:val="146"/>
        </w:trPr>
        <w:tc>
          <w:tcPr>
            <w:tcW w:w="1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44FC" w:rsidRDefault="00DB44FC" w:rsidP="004F64B4">
            <w:pPr>
              <w:bidi/>
              <w:spacing w:after="0" w:line="240" w:lineRule="auto"/>
              <w:rPr>
                <w:rFonts w:ascii="Times New Roman" w:eastAsia="Times New Roman" w:hAnsi="Times New Roman" w:cs="David"/>
                <w:rtl/>
              </w:rPr>
            </w:pPr>
            <w:r w:rsidRPr="001C4DA4">
              <w:rPr>
                <w:rFonts w:ascii="Times New Roman" w:eastAsia="Times New Roman" w:hAnsi="Times New Roman" w:cs="David" w:hint="cs"/>
                <w:rtl/>
              </w:rPr>
              <w:t>לקות למידה רב-בעייתית</w:t>
            </w:r>
            <w:r>
              <w:rPr>
                <w:rFonts w:ascii="Times New Roman" w:eastAsia="Times New Roman" w:hAnsi="Times New Roman" w:cs="David" w:hint="cs"/>
                <w:rtl/>
              </w:rPr>
              <w:t>/</w:t>
            </w:r>
          </w:p>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rPr>
              <w:t>AD(H)D</w:t>
            </w:r>
          </w:p>
        </w:tc>
        <w:tc>
          <w:tcPr>
            <w:tcW w:w="2118"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 xml:space="preserve">100% שעות ההוראה הנדרשות כדי לקיים תקן כיתה לפי מספר </w:t>
            </w:r>
            <w:r>
              <w:rPr>
                <w:rFonts w:ascii="Times New Roman" w:eastAsia="Times New Roman" w:hAnsi="Times New Roman" w:cs="David" w:hint="cs"/>
                <w:rtl/>
              </w:rPr>
              <w:t>ה</w:t>
            </w:r>
            <w:r w:rsidRPr="001C4DA4">
              <w:rPr>
                <w:rFonts w:ascii="Times New Roman" w:eastAsia="Times New Roman" w:hAnsi="Times New Roman" w:cs="David" w:hint="cs"/>
                <w:rtl/>
              </w:rPr>
              <w:t xml:space="preserve">תלמידים בהתאם לחוזר </w:t>
            </w:r>
            <w:r>
              <w:rPr>
                <w:rFonts w:ascii="Times New Roman" w:eastAsia="Times New Roman" w:hAnsi="Times New Roman" w:cs="David" w:hint="cs"/>
                <w:rtl/>
              </w:rPr>
              <w:t>המנכ"ל, ל</w:t>
            </w:r>
            <w:r w:rsidRPr="001C4DA4">
              <w:rPr>
                <w:rFonts w:ascii="Times New Roman" w:eastAsia="Times New Roman" w:hAnsi="Times New Roman" w:cs="David" w:hint="cs"/>
                <w:rtl/>
              </w:rPr>
              <w:t xml:space="preserve">לא הארכת יום </w:t>
            </w:r>
            <w:r>
              <w:rPr>
                <w:rFonts w:ascii="Times New Roman" w:eastAsia="Times New Roman" w:hAnsi="Times New Roman" w:cs="David" w:hint="cs"/>
                <w:rtl/>
              </w:rPr>
              <w:t>ה</w:t>
            </w:r>
            <w:r w:rsidRPr="001C4DA4">
              <w:rPr>
                <w:rFonts w:ascii="Times New Roman" w:eastAsia="Times New Roman" w:hAnsi="Times New Roman" w:cs="David" w:hint="cs"/>
                <w:rtl/>
              </w:rPr>
              <w:t>לימודים</w:t>
            </w:r>
          </w:p>
        </w:tc>
        <w:tc>
          <w:tcPr>
            <w:tcW w:w="1976"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יש הארכה בגני ילדים ובבתי ספר לחינוך מיוחד</w:t>
            </w:r>
          </w:p>
        </w:tc>
        <w:tc>
          <w:tcPr>
            <w:tcW w:w="2038"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 xml:space="preserve">100% ממספר השעות המזערי המוקצה לשירותים </w:t>
            </w:r>
            <w:proofErr w:type="spellStart"/>
            <w:r w:rsidRPr="001C4DA4">
              <w:rPr>
                <w:rFonts w:ascii="Times New Roman" w:eastAsia="Times New Roman" w:hAnsi="Times New Roman" w:cs="David" w:hint="cs"/>
                <w:rtl/>
              </w:rPr>
              <w:t>פארא</w:t>
            </w:r>
            <w:proofErr w:type="spellEnd"/>
            <w:r w:rsidRPr="001C4DA4">
              <w:rPr>
                <w:rFonts w:ascii="Times New Roman" w:eastAsia="Times New Roman" w:hAnsi="Times New Roman" w:cs="David" w:hint="cs"/>
                <w:rtl/>
              </w:rPr>
              <w:t>-רפואיים</w:t>
            </w:r>
          </w:p>
        </w:tc>
        <w:tc>
          <w:tcPr>
            <w:tcW w:w="1898"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יש זכאות במוסד חינ</w:t>
            </w:r>
            <w:r>
              <w:rPr>
                <w:rFonts w:ascii="Times New Roman" w:eastAsia="Times New Roman" w:hAnsi="Times New Roman" w:cs="David" w:hint="cs"/>
                <w:rtl/>
              </w:rPr>
              <w:t>וך רגיל שהוא בית ספר יסודי רגיל</w:t>
            </w:r>
            <w:r w:rsidRPr="001C4DA4">
              <w:rPr>
                <w:rFonts w:ascii="Times New Roman" w:eastAsia="Times New Roman" w:hAnsi="Times New Roman" w:cs="David" w:hint="cs"/>
                <w:rtl/>
              </w:rPr>
              <w:t>, ובמוסד לחינוך מיוחד</w:t>
            </w:r>
            <w:r>
              <w:rPr>
                <w:rFonts w:ascii="Times New Roman" w:eastAsia="Times New Roman" w:hAnsi="Times New Roman" w:cs="David" w:hint="cs"/>
                <w:rtl/>
              </w:rPr>
              <w:t xml:space="preserve"> </w:t>
            </w:r>
            <w:r w:rsidRPr="001C4DA4">
              <w:rPr>
                <w:rFonts w:ascii="Times New Roman" w:eastAsia="Times New Roman" w:hAnsi="Times New Roman" w:cs="David" w:hint="cs"/>
                <w:rtl/>
              </w:rPr>
              <w:t>– עד כיתה י'</w:t>
            </w:r>
          </w:p>
        </w:tc>
      </w:tr>
      <w:tr w:rsidR="00DB44FC" w:rsidRPr="00C025F8" w:rsidTr="004F64B4">
        <w:trPr>
          <w:trHeight w:val="146"/>
        </w:trPr>
        <w:tc>
          <w:tcPr>
            <w:tcW w:w="1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מוגבלות שמיעה</w:t>
            </w:r>
          </w:p>
        </w:tc>
        <w:tc>
          <w:tcPr>
            <w:tcW w:w="2118"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 xml:space="preserve">100% שעות ההוראה הנדרשות כדי לקיים תקן כיתה לפי מספר </w:t>
            </w:r>
            <w:r>
              <w:rPr>
                <w:rFonts w:ascii="Times New Roman" w:eastAsia="Times New Roman" w:hAnsi="Times New Roman" w:cs="David" w:hint="cs"/>
                <w:rtl/>
              </w:rPr>
              <w:t>ה</w:t>
            </w:r>
            <w:r w:rsidRPr="001C4DA4">
              <w:rPr>
                <w:rFonts w:ascii="Times New Roman" w:eastAsia="Times New Roman" w:hAnsi="Times New Roman" w:cs="David" w:hint="cs"/>
                <w:rtl/>
              </w:rPr>
              <w:t xml:space="preserve">תלמידים בהתאם לחוזר </w:t>
            </w:r>
            <w:r>
              <w:rPr>
                <w:rFonts w:ascii="Times New Roman" w:eastAsia="Times New Roman" w:hAnsi="Times New Roman" w:cs="David" w:hint="cs"/>
                <w:rtl/>
              </w:rPr>
              <w:t>ה</w:t>
            </w:r>
            <w:r w:rsidRPr="001C4DA4">
              <w:rPr>
                <w:rFonts w:ascii="Times New Roman" w:eastAsia="Times New Roman" w:hAnsi="Times New Roman" w:cs="David" w:hint="cs"/>
                <w:rtl/>
              </w:rPr>
              <w:t xml:space="preserve">מנכ"ל, </w:t>
            </w:r>
            <w:r>
              <w:rPr>
                <w:rFonts w:ascii="Times New Roman" w:eastAsia="Times New Roman" w:hAnsi="Times New Roman" w:cs="David" w:hint="cs"/>
                <w:rtl/>
              </w:rPr>
              <w:t>ל</w:t>
            </w:r>
            <w:r w:rsidRPr="001C4DA4">
              <w:rPr>
                <w:rFonts w:ascii="Times New Roman" w:eastAsia="Times New Roman" w:hAnsi="Times New Roman" w:cs="David" w:hint="cs"/>
                <w:rtl/>
              </w:rPr>
              <w:t xml:space="preserve">לא הארכת יום </w:t>
            </w:r>
            <w:r>
              <w:rPr>
                <w:rFonts w:ascii="Times New Roman" w:eastAsia="Times New Roman" w:hAnsi="Times New Roman" w:cs="David" w:hint="cs"/>
                <w:rtl/>
              </w:rPr>
              <w:t>ה</w:t>
            </w:r>
            <w:r w:rsidRPr="001C4DA4">
              <w:rPr>
                <w:rFonts w:ascii="Times New Roman" w:eastAsia="Times New Roman" w:hAnsi="Times New Roman" w:cs="David" w:hint="cs"/>
                <w:rtl/>
              </w:rPr>
              <w:t>לימודים</w:t>
            </w:r>
          </w:p>
        </w:tc>
        <w:tc>
          <w:tcPr>
            <w:tcW w:w="1976"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יש הארכה</w:t>
            </w:r>
          </w:p>
        </w:tc>
        <w:tc>
          <w:tcPr>
            <w:tcW w:w="2038"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 xml:space="preserve">100% ממספר השעות המזערי המוקצה לשירותים </w:t>
            </w:r>
            <w:proofErr w:type="spellStart"/>
            <w:r w:rsidRPr="001C4DA4">
              <w:rPr>
                <w:rFonts w:ascii="Times New Roman" w:eastAsia="Times New Roman" w:hAnsi="Times New Roman" w:cs="David" w:hint="cs"/>
                <w:rtl/>
              </w:rPr>
              <w:t>פארא</w:t>
            </w:r>
            <w:proofErr w:type="spellEnd"/>
            <w:r w:rsidRPr="001C4DA4">
              <w:rPr>
                <w:rFonts w:ascii="Times New Roman" w:eastAsia="Times New Roman" w:hAnsi="Times New Roman" w:cs="David" w:hint="cs"/>
                <w:rtl/>
              </w:rPr>
              <w:t>-רפואיים</w:t>
            </w:r>
          </w:p>
        </w:tc>
        <w:tc>
          <w:tcPr>
            <w:tcW w:w="1898"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יש זכאות</w:t>
            </w:r>
          </w:p>
        </w:tc>
      </w:tr>
      <w:tr w:rsidR="00DB44FC" w:rsidRPr="00C025F8" w:rsidTr="004F64B4">
        <w:trPr>
          <w:trHeight w:val="146"/>
        </w:trPr>
        <w:tc>
          <w:tcPr>
            <w:tcW w:w="1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מוגבלות ראייה</w:t>
            </w:r>
          </w:p>
        </w:tc>
        <w:tc>
          <w:tcPr>
            <w:tcW w:w="2118"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 xml:space="preserve">100% שעות ההוראה הנדרשות כדי לקיים תקן כיתה לפי מספר </w:t>
            </w:r>
            <w:r>
              <w:rPr>
                <w:rFonts w:ascii="Times New Roman" w:eastAsia="Times New Roman" w:hAnsi="Times New Roman" w:cs="David" w:hint="cs"/>
                <w:rtl/>
              </w:rPr>
              <w:t>ה</w:t>
            </w:r>
            <w:r w:rsidRPr="001C4DA4">
              <w:rPr>
                <w:rFonts w:ascii="Times New Roman" w:eastAsia="Times New Roman" w:hAnsi="Times New Roman" w:cs="David" w:hint="cs"/>
                <w:rtl/>
              </w:rPr>
              <w:t xml:space="preserve">תלמידים ובהתאם לחוזר </w:t>
            </w:r>
            <w:r>
              <w:rPr>
                <w:rFonts w:ascii="Times New Roman" w:eastAsia="Times New Roman" w:hAnsi="Times New Roman" w:cs="David" w:hint="cs"/>
                <w:rtl/>
              </w:rPr>
              <w:t>המנכ"ל, ל</w:t>
            </w:r>
            <w:r w:rsidRPr="001C4DA4">
              <w:rPr>
                <w:rFonts w:ascii="Times New Roman" w:eastAsia="Times New Roman" w:hAnsi="Times New Roman" w:cs="David" w:hint="cs"/>
                <w:rtl/>
              </w:rPr>
              <w:t xml:space="preserve">לא הארכת יום </w:t>
            </w:r>
            <w:r>
              <w:rPr>
                <w:rFonts w:ascii="Times New Roman" w:eastAsia="Times New Roman" w:hAnsi="Times New Roman" w:cs="David" w:hint="cs"/>
                <w:rtl/>
              </w:rPr>
              <w:t>ה</w:t>
            </w:r>
            <w:r w:rsidRPr="001C4DA4">
              <w:rPr>
                <w:rFonts w:ascii="Times New Roman" w:eastAsia="Times New Roman" w:hAnsi="Times New Roman" w:cs="David" w:hint="cs"/>
                <w:rtl/>
              </w:rPr>
              <w:t>לימודים</w:t>
            </w:r>
          </w:p>
        </w:tc>
        <w:tc>
          <w:tcPr>
            <w:tcW w:w="1976"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יש הארכה</w:t>
            </w:r>
          </w:p>
        </w:tc>
        <w:tc>
          <w:tcPr>
            <w:tcW w:w="2038"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 xml:space="preserve">100% ממספר השעות המזערי המוקצה לשירותים </w:t>
            </w:r>
            <w:proofErr w:type="spellStart"/>
            <w:r w:rsidRPr="001C4DA4">
              <w:rPr>
                <w:rFonts w:ascii="Times New Roman" w:eastAsia="Times New Roman" w:hAnsi="Times New Roman" w:cs="David" w:hint="cs"/>
                <w:rtl/>
              </w:rPr>
              <w:t>פארא</w:t>
            </w:r>
            <w:proofErr w:type="spellEnd"/>
            <w:r w:rsidRPr="001C4DA4">
              <w:rPr>
                <w:rFonts w:ascii="Times New Roman" w:eastAsia="Times New Roman" w:hAnsi="Times New Roman" w:cs="David" w:hint="cs"/>
                <w:rtl/>
              </w:rPr>
              <w:t>-רפואיים</w:t>
            </w:r>
          </w:p>
        </w:tc>
        <w:tc>
          <w:tcPr>
            <w:tcW w:w="1898"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יש זכאות</w:t>
            </w:r>
          </w:p>
        </w:tc>
      </w:tr>
      <w:tr w:rsidR="00DB44FC" w:rsidRPr="00C025F8" w:rsidTr="004F64B4">
        <w:trPr>
          <w:trHeight w:val="146"/>
        </w:trPr>
        <w:tc>
          <w:tcPr>
            <w:tcW w:w="1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עיכוב התפתחותי בתחום התפקודי</w:t>
            </w:r>
          </w:p>
        </w:tc>
        <w:tc>
          <w:tcPr>
            <w:tcW w:w="2118"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 xml:space="preserve">100% שעות ההוראה הנדרשות כדי לקיים תקן כיתה לפי מספר </w:t>
            </w:r>
            <w:r>
              <w:rPr>
                <w:rFonts w:ascii="Times New Roman" w:eastAsia="Times New Roman" w:hAnsi="Times New Roman" w:cs="David" w:hint="cs"/>
                <w:rtl/>
              </w:rPr>
              <w:t>ה</w:t>
            </w:r>
            <w:r w:rsidRPr="001C4DA4">
              <w:rPr>
                <w:rFonts w:ascii="Times New Roman" w:eastAsia="Times New Roman" w:hAnsi="Times New Roman" w:cs="David" w:hint="cs"/>
                <w:rtl/>
              </w:rPr>
              <w:t xml:space="preserve">תלמידים בהתאם לחוזר </w:t>
            </w:r>
            <w:r>
              <w:rPr>
                <w:rFonts w:ascii="Times New Roman" w:eastAsia="Times New Roman" w:hAnsi="Times New Roman" w:cs="David" w:hint="cs"/>
                <w:rtl/>
              </w:rPr>
              <w:t>ה</w:t>
            </w:r>
            <w:r w:rsidRPr="001C4DA4">
              <w:rPr>
                <w:rFonts w:ascii="Times New Roman" w:eastAsia="Times New Roman" w:hAnsi="Times New Roman" w:cs="David" w:hint="cs"/>
                <w:rtl/>
              </w:rPr>
              <w:t xml:space="preserve">מנכ"ל, </w:t>
            </w:r>
            <w:r>
              <w:rPr>
                <w:rFonts w:ascii="Times New Roman" w:eastAsia="Times New Roman" w:hAnsi="Times New Roman" w:cs="David" w:hint="cs"/>
                <w:rtl/>
              </w:rPr>
              <w:t>ל</w:t>
            </w:r>
            <w:r w:rsidRPr="001C4DA4">
              <w:rPr>
                <w:rFonts w:ascii="Times New Roman" w:eastAsia="Times New Roman" w:hAnsi="Times New Roman" w:cs="David" w:hint="cs"/>
                <w:rtl/>
              </w:rPr>
              <w:t xml:space="preserve">לא הארכת יום </w:t>
            </w:r>
            <w:r>
              <w:rPr>
                <w:rFonts w:ascii="Times New Roman" w:eastAsia="Times New Roman" w:hAnsi="Times New Roman" w:cs="David" w:hint="cs"/>
                <w:rtl/>
              </w:rPr>
              <w:t>ה</w:t>
            </w:r>
            <w:r w:rsidRPr="001C4DA4">
              <w:rPr>
                <w:rFonts w:ascii="Times New Roman" w:eastAsia="Times New Roman" w:hAnsi="Times New Roman" w:cs="David" w:hint="cs"/>
                <w:rtl/>
              </w:rPr>
              <w:t>לימודים</w:t>
            </w:r>
          </w:p>
        </w:tc>
        <w:tc>
          <w:tcPr>
            <w:tcW w:w="1976"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יש הארכה בגני ילדים ובבתי ספר לחינוך מיוחד</w:t>
            </w:r>
          </w:p>
        </w:tc>
        <w:tc>
          <w:tcPr>
            <w:tcW w:w="2038"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 xml:space="preserve">100% ממספר השעות המזערי המוקצה לשירותים </w:t>
            </w:r>
            <w:proofErr w:type="spellStart"/>
            <w:r w:rsidRPr="001C4DA4">
              <w:rPr>
                <w:rFonts w:ascii="Times New Roman" w:eastAsia="Times New Roman" w:hAnsi="Times New Roman" w:cs="David" w:hint="cs"/>
                <w:rtl/>
              </w:rPr>
              <w:t>פארא</w:t>
            </w:r>
            <w:proofErr w:type="spellEnd"/>
            <w:r w:rsidRPr="001C4DA4">
              <w:rPr>
                <w:rFonts w:ascii="Times New Roman" w:eastAsia="Times New Roman" w:hAnsi="Times New Roman" w:cs="David" w:hint="cs"/>
                <w:rtl/>
              </w:rPr>
              <w:t>-רפואיים</w:t>
            </w:r>
          </w:p>
        </w:tc>
        <w:tc>
          <w:tcPr>
            <w:tcW w:w="1898"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יש זכאות</w:t>
            </w:r>
          </w:p>
        </w:tc>
      </w:tr>
      <w:tr w:rsidR="00DB44FC" w:rsidRPr="00C025F8" w:rsidTr="004F64B4">
        <w:trPr>
          <w:trHeight w:val="146"/>
        </w:trPr>
        <w:tc>
          <w:tcPr>
            <w:tcW w:w="1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עיכוב התפתחותי בתחום השפתי</w:t>
            </w:r>
          </w:p>
        </w:tc>
        <w:tc>
          <w:tcPr>
            <w:tcW w:w="2118"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 xml:space="preserve">100% שעות ההוראה הנדרשות כדי לקיים תקן כיתה לפי מספר </w:t>
            </w:r>
            <w:r>
              <w:rPr>
                <w:rFonts w:ascii="Times New Roman" w:eastAsia="Times New Roman" w:hAnsi="Times New Roman" w:cs="David" w:hint="cs"/>
                <w:rtl/>
              </w:rPr>
              <w:t>ה</w:t>
            </w:r>
            <w:r w:rsidRPr="001C4DA4">
              <w:rPr>
                <w:rFonts w:ascii="Times New Roman" w:eastAsia="Times New Roman" w:hAnsi="Times New Roman" w:cs="David" w:hint="cs"/>
                <w:rtl/>
              </w:rPr>
              <w:t xml:space="preserve">תלמידים בהתאם לחוזר </w:t>
            </w:r>
            <w:r>
              <w:rPr>
                <w:rFonts w:ascii="Times New Roman" w:eastAsia="Times New Roman" w:hAnsi="Times New Roman" w:cs="David" w:hint="cs"/>
                <w:rtl/>
              </w:rPr>
              <w:t>ה</w:t>
            </w:r>
            <w:r w:rsidRPr="001C4DA4">
              <w:rPr>
                <w:rFonts w:ascii="Times New Roman" w:eastAsia="Times New Roman" w:hAnsi="Times New Roman" w:cs="David" w:hint="cs"/>
                <w:rtl/>
              </w:rPr>
              <w:t xml:space="preserve">מנכ"ל, </w:t>
            </w:r>
            <w:r>
              <w:rPr>
                <w:rFonts w:ascii="Times New Roman" w:eastAsia="Times New Roman" w:hAnsi="Times New Roman" w:cs="David" w:hint="cs"/>
                <w:rtl/>
              </w:rPr>
              <w:t>ל</w:t>
            </w:r>
            <w:r w:rsidRPr="001C4DA4">
              <w:rPr>
                <w:rFonts w:ascii="Times New Roman" w:eastAsia="Times New Roman" w:hAnsi="Times New Roman" w:cs="David" w:hint="cs"/>
                <w:rtl/>
              </w:rPr>
              <w:t xml:space="preserve">לא הארכת יום </w:t>
            </w:r>
            <w:r>
              <w:rPr>
                <w:rFonts w:ascii="Times New Roman" w:eastAsia="Times New Roman" w:hAnsi="Times New Roman" w:cs="David" w:hint="cs"/>
                <w:rtl/>
              </w:rPr>
              <w:t>ה</w:t>
            </w:r>
            <w:r w:rsidRPr="001C4DA4">
              <w:rPr>
                <w:rFonts w:ascii="Times New Roman" w:eastAsia="Times New Roman" w:hAnsi="Times New Roman" w:cs="David" w:hint="cs"/>
                <w:rtl/>
              </w:rPr>
              <w:t>לימודים</w:t>
            </w:r>
          </w:p>
        </w:tc>
        <w:tc>
          <w:tcPr>
            <w:tcW w:w="1976"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יש הארכה בגני ילדים ובבתי ספר לחינוך מיוחד</w:t>
            </w:r>
          </w:p>
        </w:tc>
        <w:tc>
          <w:tcPr>
            <w:tcW w:w="2038"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 xml:space="preserve">100% ממספר השעות המזערי המוקצה לשירותים </w:t>
            </w:r>
            <w:proofErr w:type="spellStart"/>
            <w:r w:rsidRPr="001C4DA4">
              <w:rPr>
                <w:rFonts w:ascii="Times New Roman" w:eastAsia="Times New Roman" w:hAnsi="Times New Roman" w:cs="David" w:hint="cs"/>
                <w:rtl/>
              </w:rPr>
              <w:t>פארא</w:t>
            </w:r>
            <w:proofErr w:type="spellEnd"/>
            <w:r w:rsidRPr="001C4DA4">
              <w:rPr>
                <w:rFonts w:ascii="Times New Roman" w:eastAsia="Times New Roman" w:hAnsi="Times New Roman" w:cs="David" w:hint="cs"/>
                <w:rtl/>
              </w:rPr>
              <w:t>-רפואיים</w:t>
            </w:r>
          </w:p>
        </w:tc>
        <w:tc>
          <w:tcPr>
            <w:tcW w:w="1898"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יש זכאות</w:t>
            </w:r>
          </w:p>
        </w:tc>
      </w:tr>
      <w:tr w:rsidR="00DB44FC" w:rsidRPr="00C025F8" w:rsidTr="004F64B4">
        <w:trPr>
          <w:trHeight w:val="146"/>
        </w:trPr>
        <w:tc>
          <w:tcPr>
            <w:tcW w:w="1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מחלות ותסמונות נדירות</w:t>
            </w:r>
          </w:p>
        </w:tc>
        <w:tc>
          <w:tcPr>
            <w:tcW w:w="2118"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בהתאם לסוג הכיתה ש</w:t>
            </w:r>
            <w:r>
              <w:rPr>
                <w:rFonts w:ascii="Times New Roman" w:eastAsia="Times New Roman" w:hAnsi="Times New Roman" w:cs="David" w:hint="cs"/>
                <w:rtl/>
              </w:rPr>
              <w:t xml:space="preserve">בה התלמיד </w:t>
            </w:r>
            <w:r w:rsidRPr="001C4DA4">
              <w:rPr>
                <w:rFonts w:ascii="Times New Roman" w:eastAsia="Times New Roman" w:hAnsi="Times New Roman" w:cs="David" w:hint="cs"/>
                <w:rtl/>
              </w:rPr>
              <w:t>לומד שהיא כיתה המיועדת לאחד מסוגי המוגבלות האחרים</w:t>
            </w:r>
          </w:p>
        </w:tc>
        <w:tc>
          <w:tcPr>
            <w:tcW w:w="1976"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בהתאם לסוג הכיתה שבה התלמיד לומד שהיא כיתה המיועדת לאחד מסוגי המוגבלות האחרים</w:t>
            </w:r>
          </w:p>
        </w:tc>
        <w:tc>
          <w:tcPr>
            <w:tcW w:w="2038"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בהתאם לסוג הכיתה שבה התלמיד לומד שהיא כיתה המיועדת לאחד</w:t>
            </w:r>
            <w:r>
              <w:rPr>
                <w:rFonts w:ascii="Times New Roman" w:eastAsia="Times New Roman" w:hAnsi="Times New Roman" w:cs="David" w:hint="cs"/>
                <w:rtl/>
              </w:rPr>
              <w:t xml:space="preserve"> </w:t>
            </w:r>
            <w:r w:rsidRPr="001C4DA4">
              <w:rPr>
                <w:rFonts w:ascii="Times New Roman" w:eastAsia="Times New Roman" w:hAnsi="Times New Roman" w:cs="David" w:hint="cs"/>
                <w:rtl/>
              </w:rPr>
              <w:t>מסוגי המוגבלות האחרים</w:t>
            </w:r>
          </w:p>
        </w:tc>
        <w:tc>
          <w:tcPr>
            <w:tcW w:w="1898" w:type="dxa"/>
            <w:tcBorders>
              <w:top w:val="nil"/>
              <w:left w:val="nil"/>
              <w:bottom w:val="single" w:sz="8" w:space="0" w:color="auto"/>
              <w:right w:val="single" w:sz="8" w:space="0" w:color="auto"/>
            </w:tcBorders>
            <w:tcMar>
              <w:top w:w="0" w:type="dxa"/>
              <w:left w:w="108" w:type="dxa"/>
              <w:bottom w:w="0" w:type="dxa"/>
              <w:right w:w="108" w:type="dxa"/>
            </w:tcMar>
            <w:hideMark/>
          </w:tcPr>
          <w:p w:rsidR="00DB44FC" w:rsidRPr="001C4DA4" w:rsidRDefault="00DB44FC" w:rsidP="004F64B4">
            <w:pPr>
              <w:bidi/>
              <w:spacing w:after="0" w:line="240" w:lineRule="auto"/>
              <w:rPr>
                <w:rFonts w:ascii="Times New Roman" w:eastAsia="Times New Roman" w:hAnsi="Times New Roman" w:cs="David"/>
              </w:rPr>
            </w:pPr>
            <w:r w:rsidRPr="001C4DA4">
              <w:rPr>
                <w:rFonts w:ascii="Times New Roman" w:eastAsia="Times New Roman" w:hAnsi="Times New Roman" w:cs="David" w:hint="cs"/>
                <w:rtl/>
              </w:rPr>
              <w:t>בהתאם לסוג הכיתה שבה התלמיד לומד שהיא כיתה המיועדת לאחד מסוגי המוגבלות האחרים</w:t>
            </w:r>
          </w:p>
        </w:tc>
      </w:tr>
    </w:tbl>
    <w:p w:rsidR="00DB44FC" w:rsidRDefault="00DB44FC" w:rsidP="00DB44FC">
      <w:pPr>
        <w:bidi/>
        <w:ind w:right="-567"/>
        <w:rPr>
          <w:rFonts w:cs="Arial"/>
          <w:rtl/>
        </w:rPr>
      </w:pPr>
    </w:p>
    <w:p w:rsidR="00DB44FC" w:rsidRDefault="00DB44FC" w:rsidP="00DB44FC">
      <w:pPr>
        <w:bidi/>
        <w:ind w:right="-567"/>
        <w:rPr>
          <w:rFonts w:cs="Arial"/>
          <w:rtl/>
        </w:rPr>
      </w:pPr>
    </w:p>
    <w:p w:rsidR="00DB44FC" w:rsidRDefault="00DB44FC" w:rsidP="00DB44FC">
      <w:pPr>
        <w:bidi/>
        <w:ind w:right="-567"/>
        <w:rPr>
          <w:rFonts w:cs="Arial"/>
          <w:rtl/>
        </w:rPr>
      </w:pPr>
    </w:p>
    <w:p w:rsidR="00DB44FC" w:rsidRDefault="00DB44FC" w:rsidP="00DB44FC">
      <w:pPr>
        <w:tabs>
          <w:tab w:val="center" w:pos="4153"/>
          <w:tab w:val="right" w:pos="8306"/>
        </w:tabs>
        <w:spacing w:after="0" w:line="240" w:lineRule="auto"/>
        <w:jc w:val="right"/>
        <w:rPr>
          <w:rFonts w:ascii="Tahoma" w:eastAsia="Times New Roman" w:hAnsi="Tahoma" w:cs="David"/>
          <w:b/>
          <w:bCs/>
          <w:sz w:val="20"/>
          <w:szCs w:val="20"/>
          <w:rtl/>
        </w:rPr>
      </w:pPr>
      <w:r w:rsidRPr="00D902B0">
        <w:rPr>
          <w:rFonts w:cs="Arial" w:hint="cs"/>
          <w:rtl/>
        </w:rPr>
        <w:lastRenderedPageBreak/>
        <w:t>1</w:t>
      </w:r>
      <w:r>
        <w:rPr>
          <w:rFonts w:cs="Arial" w:hint="cs"/>
          <w:rtl/>
        </w:rPr>
        <w:t>2</w:t>
      </w:r>
      <w:r w:rsidRPr="00D902B0">
        <w:rPr>
          <w:rFonts w:cs="Arial" w:hint="cs"/>
          <w:rtl/>
        </w:rPr>
        <w:t>.</w:t>
      </w:r>
      <w:r>
        <w:rPr>
          <w:rFonts w:cs="Arial" w:hint="cs"/>
          <w:rtl/>
        </w:rPr>
        <w:t>2</w:t>
      </w:r>
      <w:r w:rsidRPr="00D902B0">
        <w:rPr>
          <w:rFonts w:cs="Arial" w:hint="cs"/>
          <w:rtl/>
        </w:rPr>
        <w:t xml:space="preserve"> </w:t>
      </w:r>
      <w:r w:rsidRPr="00D902B0">
        <w:rPr>
          <w:rFonts w:cs="Arial" w:hint="cs"/>
          <w:highlight w:val="lightGray"/>
          <w:rtl/>
        </w:rPr>
        <w:t>קו</w:t>
      </w:r>
      <w:r>
        <w:rPr>
          <w:rFonts w:cs="Arial" w:hint="cs"/>
          <w:highlight w:val="lightGray"/>
          <w:rtl/>
        </w:rPr>
        <w:t>ו</w:t>
      </w:r>
      <w:r w:rsidRPr="00D902B0">
        <w:rPr>
          <w:rFonts w:cs="Arial" w:hint="cs"/>
          <w:highlight w:val="lightGray"/>
          <w:rtl/>
        </w:rPr>
        <w:t>ים</w:t>
      </w:r>
      <w:r w:rsidRPr="00D902B0">
        <w:rPr>
          <w:rFonts w:cs="Arial"/>
          <w:highlight w:val="lightGray"/>
          <w:rtl/>
        </w:rPr>
        <w:t xml:space="preserve"> </w:t>
      </w:r>
      <w:r w:rsidRPr="00D902B0">
        <w:rPr>
          <w:rFonts w:cs="Arial" w:hint="cs"/>
          <w:highlight w:val="lightGray"/>
          <w:rtl/>
        </w:rPr>
        <w:t>מנחים</w:t>
      </w:r>
      <w:r w:rsidRPr="00D902B0">
        <w:rPr>
          <w:rFonts w:cs="Arial"/>
          <w:highlight w:val="lightGray"/>
          <w:rtl/>
        </w:rPr>
        <w:t xml:space="preserve"> </w:t>
      </w:r>
      <w:r w:rsidRPr="00D902B0">
        <w:rPr>
          <w:rFonts w:cs="Arial" w:hint="cs"/>
          <w:highlight w:val="lightGray"/>
          <w:rtl/>
        </w:rPr>
        <w:t>לקביעת</w:t>
      </w:r>
      <w:r w:rsidRPr="00D902B0">
        <w:rPr>
          <w:rFonts w:cs="Arial"/>
          <w:highlight w:val="lightGray"/>
          <w:rtl/>
        </w:rPr>
        <w:t xml:space="preserve"> </w:t>
      </w:r>
      <w:r w:rsidRPr="00D902B0">
        <w:rPr>
          <w:rFonts w:cs="Arial" w:hint="cs"/>
          <w:highlight w:val="lightGray"/>
          <w:rtl/>
        </w:rPr>
        <w:t>תוספת</w:t>
      </w:r>
      <w:r w:rsidRPr="00D902B0">
        <w:rPr>
          <w:rFonts w:cs="Arial"/>
          <w:highlight w:val="lightGray"/>
          <w:rtl/>
        </w:rPr>
        <w:t xml:space="preserve"> </w:t>
      </w:r>
      <w:r w:rsidRPr="00D902B0">
        <w:rPr>
          <w:rFonts w:cs="Arial" w:hint="cs"/>
          <w:highlight w:val="lightGray"/>
          <w:rtl/>
        </w:rPr>
        <w:t>תמיכה</w:t>
      </w:r>
      <w:r w:rsidRPr="00D902B0">
        <w:rPr>
          <w:rFonts w:cs="Arial"/>
          <w:highlight w:val="lightGray"/>
          <w:rtl/>
        </w:rPr>
        <w:t xml:space="preserve"> </w:t>
      </w:r>
      <w:r w:rsidRPr="00D902B0">
        <w:rPr>
          <w:rFonts w:cs="Arial" w:hint="cs"/>
          <w:highlight w:val="lightGray"/>
          <w:rtl/>
        </w:rPr>
        <w:t>במידת</w:t>
      </w:r>
      <w:r w:rsidRPr="00D902B0">
        <w:rPr>
          <w:rFonts w:cs="Arial"/>
          <w:highlight w:val="lightGray"/>
          <w:rtl/>
        </w:rPr>
        <w:t xml:space="preserve"> </w:t>
      </w:r>
      <w:r w:rsidRPr="00D902B0">
        <w:rPr>
          <w:rFonts w:cs="Arial" w:hint="cs"/>
          <w:highlight w:val="lightGray"/>
          <w:rtl/>
        </w:rPr>
        <w:t>הצורך</w:t>
      </w:r>
      <w:r>
        <w:rPr>
          <w:rFonts w:cs="Arial" w:hint="cs"/>
          <w:color w:val="FF0000"/>
          <w:rtl/>
        </w:rPr>
        <w:t xml:space="preserve"> </w:t>
      </w:r>
    </w:p>
    <w:p w:rsidR="00DB44FC" w:rsidRDefault="00DB44FC" w:rsidP="00DB44FC">
      <w:pPr>
        <w:tabs>
          <w:tab w:val="center" w:pos="4153"/>
          <w:tab w:val="right" w:pos="8306"/>
        </w:tabs>
        <w:spacing w:after="0" w:line="240" w:lineRule="auto"/>
        <w:jc w:val="center"/>
        <w:rPr>
          <w:rFonts w:ascii="Tahoma" w:eastAsia="Times New Roman" w:hAnsi="Tahoma" w:cs="David"/>
          <w:b/>
          <w:bCs/>
          <w:sz w:val="20"/>
          <w:szCs w:val="20"/>
        </w:rPr>
      </w:pPr>
    </w:p>
    <w:p w:rsidR="00DB44FC" w:rsidRDefault="00DB44FC" w:rsidP="00DB44FC">
      <w:pPr>
        <w:tabs>
          <w:tab w:val="center" w:pos="4153"/>
          <w:tab w:val="right" w:pos="8306"/>
        </w:tabs>
        <w:spacing w:after="0" w:line="240" w:lineRule="auto"/>
        <w:jc w:val="center"/>
        <w:rPr>
          <w:rFonts w:ascii="Tahoma" w:eastAsia="Times New Roman" w:hAnsi="Tahoma" w:cs="David"/>
          <w:b/>
          <w:bCs/>
          <w:sz w:val="20"/>
          <w:szCs w:val="20"/>
        </w:rPr>
      </w:pPr>
      <w:r w:rsidRPr="00DD5A3B">
        <w:rPr>
          <w:rFonts w:ascii="Tahoma" w:eastAsia="Times New Roman" w:hAnsi="Tahoma" w:cs="David"/>
          <w:b/>
          <w:bCs/>
          <w:sz w:val="20"/>
          <w:szCs w:val="20"/>
          <w:rtl/>
        </w:rPr>
        <w:t>מדינת ישראל</w:t>
      </w:r>
    </w:p>
    <w:p w:rsidR="00DB44FC" w:rsidRPr="00140BFB" w:rsidRDefault="00DB44FC" w:rsidP="00DB44FC">
      <w:pPr>
        <w:tabs>
          <w:tab w:val="center" w:pos="4153"/>
          <w:tab w:val="right" w:pos="8306"/>
        </w:tabs>
        <w:spacing w:after="0" w:line="240" w:lineRule="auto"/>
        <w:jc w:val="center"/>
        <w:rPr>
          <w:rFonts w:ascii="Tahoma" w:eastAsia="Times New Roman" w:hAnsi="Tahoma" w:cs="David"/>
          <w:sz w:val="18"/>
          <w:szCs w:val="18"/>
          <w:rtl/>
        </w:rPr>
      </w:pPr>
      <w:r w:rsidRPr="000D076D">
        <w:rPr>
          <w:rFonts w:ascii="Tahoma" w:eastAsia="Times New Roman" w:hAnsi="Tahoma" w:cs="David"/>
          <w:szCs w:val="20"/>
          <w:rtl/>
        </w:rPr>
        <w:t>משרד החינוך</w:t>
      </w:r>
    </w:p>
    <w:p w:rsidR="00DB44FC" w:rsidRPr="00140BFB" w:rsidRDefault="00DB44FC" w:rsidP="00DB44FC">
      <w:pPr>
        <w:tabs>
          <w:tab w:val="center" w:pos="4153"/>
          <w:tab w:val="right" w:pos="8306"/>
        </w:tabs>
        <w:spacing w:after="0" w:line="240" w:lineRule="auto"/>
        <w:jc w:val="center"/>
        <w:rPr>
          <w:rFonts w:ascii="Tahoma" w:eastAsia="Times New Roman" w:hAnsi="Tahoma" w:cs="David"/>
          <w:sz w:val="18"/>
          <w:szCs w:val="18"/>
          <w:rtl/>
        </w:rPr>
      </w:pPr>
      <w:proofErr w:type="spellStart"/>
      <w:r w:rsidRPr="00140BFB">
        <w:rPr>
          <w:rFonts w:ascii="Tahoma" w:eastAsia="Times New Roman" w:hAnsi="Tahoma" w:cs="David"/>
          <w:sz w:val="18"/>
          <w:szCs w:val="18"/>
          <w:rtl/>
        </w:rPr>
        <w:t>המינהל</w:t>
      </w:r>
      <w:proofErr w:type="spellEnd"/>
      <w:r w:rsidRPr="00140BFB">
        <w:rPr>
          <w:rFonts w:ascii="Tahoma" w:eastAsia="Times New Roman" w:hAnsi="Tahoma" w:cs="David"/>
          <w:sz w:val="18"/>
          <w:szCs w:val="18"/>
          <w:rtl/>
        </w:rPr>
        <w:t xml:space="preserve"> הפדגוגי</w:t>
      </w:r>
    </w:p>
    <w:p w:rsidR="00DB44FC" w:rsidRPr="00140BFB" w:rsidRDefault="00DB44FC" w:rsidP="00DB44FC">
      <w:pPr>
        <w:spacing w:after="120" w:line="240" w:lineRule="auto"/>
        <w:jc w:val="center"/>
        <w:rPr>
          <w:rFonts w:asciiTheme="minorBidi" w:eastAsia="Times New Roman" w:hAnsiTheme="minorBidi" w:cs="Arial"/>
          <w:b/>
          <w:bCs/>
          <w:u w:val="single"/>
        </w:rPr>
      </w:pPr>
      <w:r w:rsidRPr="00140BFB">
        <w:rPr>
          <w:rFonts w:ascii="Tahoma" w:eastAsia="Times New Roman" w:hAnsi="Tahoma" w:cs="David"/>
          <w:sz w:val="18"/>
          <w:szCs w:val="18"/>
          <w:rtl/>
        </w:rPr>
        <w:t>אגף א' חינוך מיוחד</w:t>
      </w:r>
    </w:p>
    <w:p w:rsidR="00DB44FC" w:rsidRDefault="00DB44FC" w:rsidP="00DB44FC">
      <w:pPr>
        <w:spacing w:after="0" w:line="360" w:lineRule="auto"/>
        <w:jc w:val="center"/>
        <w:rPr>
          <w:rFonts w:ascii="Tahoma" w:hAnsi="Tahoma" w:cs="David"/>
          <w:b/>
          <w:bCs/>
          <w:sz w:val="24"/>
          <w:szCs w:val="24"/>
          <w:rtl/>
        </w:rPr>
      </w:pPr>
    </w:p>
    <w:p w:rsidR="00DB44FC" w:rsidRPr="00140BFB" w:rsidRDefault="00DB44FC" w:rsidP="00DB44FC">
      <w:pPr>
        <w:spacing w:after="0" w:line="360" w:lineRule="auto"/>
        <w:jc w:val="center"/>
        <w:rPr>
          <w:rFonts w:ascii="Tahoma" w:hAnsi="Tahoma" w:cs="David"/>
          <w:b/>
          <w:bCs/>
          <w:sz w:val="24"/>
          <w:szCs w:val="24"/>
          <w:rtl/>
        </w:rPr>
      </w:pPr>
      <w:r w:rsidRPr="00140BFB">
        <w:rPr>
          <w:rFonts w:ascii="Tahoma" w:hAnsi="Tahoma" w:cs="David" w:hint="cs"/>
          <w:b/>
          <w:bCs/>
          <w:sz w:val="24"/>
          <w:szCs w:val="24"/>
          <w:rtl/>
        </w:rPr>
        <w:t>קווים</w:t>
      </w:r>
      <w:r w:rsidRPr="00140BFB">
        <w:rPr>
          <w:rFonts w:ascii="Tahoma" w:hAnsi="Tahoma" w:cs="David"/>
          <w:b/>
          <w:bCs/>
          <w:sz w:val="24"/>
          <w:szCs w:val="24"/>
          <w:rtl/>
        </w:rPr>
        <w:t xml:space="preserve"> </w:t>
      </w:r>
      <w:r w:rsidRPr="00140BFB">
        <w:rPr>
          <w:rFonts w:ascii="Tahoma" w:hAnsi="Tahoma" w:cs="David" w:hint="cs"/>
          <w:b/>
          <w:bCs/>
          <w:sz w:val="24"/>
          <w:szCs w:val="24"/>
          <w:rtl/>
        </w:rPr>
        <w:t>מנחים</w:t>
      </w:r>
      <w:r w:rsidRPr="00140BFB">
        <w:rPr>
          <w:rFonts w:ascii="Tahoma" w:hAnsi="Tahoma" w:cs="David"/>
          <w:b/>
          <w:bCs/>
          <w:sz w:val="24"/>
          <w:szCs w:val="24"/>
          <w:rtl/>
        </w:rPr>
        <w:t xml:space="preserve"> </w:t>
      </w:r>
      <w:r w:rsidRPr="00140BFB">
        <w:rPr>
          <w:rFonts w:ascii="Tahoma" w:hAnsi="Tahoma" w:cs="David" w:hint="cs"/>
          <w:b/>
          <w:bCs/>
          <w:sz w:val="24"/>
          <w:szCs w:val="24"/>
          <w:rtl/>
        </w:rPr>
        <w:t>לקביעת</w:t>
      </w:r>
      <w:r w:rsidRPr="00140BFB">
        <w:rPr>
          <w:rFonts w:ascii="Tahoma" w:hAnsi="Tahoma" w:cs="David"/>
          <w:b/>
          <w:bCs/>
          <w:sz w:val="24"/>
          <w:szCs w:val="24"/>
          <w:rtl/>
        </w:rPr>
        <w:t xml:space="preserve"> </w:t>
      </w:r>
      <w:r w:rsidRPr="00140BFB">
        <w:rPr>
          <w:rFonts w:ascii="Tahoma" w:hAnsi="Tahoma" w:cs="David" w:hint="cs"/>
          <w:b/>
          <w:bCs/>
          <w:sz w:val="24"/>
          <w:szCs w:val="24"/>
          <w:rtl/>
        </w:rPr>
        <w:t>תוספת</w:t>
      </w:r>
      <w:r w:rsidRPr="00140BFB">
        <w:rPr>
          <w:rFonts w:ascii="Tahoma" w:hAnsi="Tahoma" w:cs="David"/>
          <w:b/>
          <w:bCs/>
          <w:sz w:val="24"/>
          <w:szCs w:val="24"/>
          <w:rtl/>
        </w:rPr>
        <w:t xml:space="preserve"> </w:t>
      </w:r>
      <w:r w:rsidRPr="00140BFB">
        <w:rPr>
          <w:rFonts w:ascii="Tahoma" w:hAnsi="Tahoma" w:cs="David" w:hint="cs"/>
          <w:b/>
          <w:bCs/>
          <w:sz w:val="24"/>
          <w:szCs w:val="24"/>
          <w:rtl/>
        </w:rPr>
        <w:t>תמיכה</w:t>
      </w:r>
      <w:r w:rsidRPr="00140BFB">
        <w:rPr>
          <w:rFonts w:ascii="Tahoma" w:hAnsi="Tahoma" w:cs="David"/>
          <w:b/>
          <w:bCs/>
          <w:sz w:val="24"/>
          <w:szCs w:val="24"/>
          <w:rtl/>
        </w:rPr>
        <w:t xml:space="preserve"> </w:t>
      </w:r>
      <w:r w:rsidRPr="00140BFB">
        <w:rPr>
          <w:rFonts w:ascii="Tahoma" w:hAnsi="Tahoma" w:cs="David" w:hint="cs"/>
          <w:b/>
          <w:bCs/>
          <w:sz w:val="24"/>
          <w:szCs w:val="24"/>
          <w:rtl/>
        </w:rPr>
        <w:t>במידת</w:t>
      </w:r>
      <w:r w:rsidRPr="00140BFB">
        <w:rPr>
          <w:rFonts w:ascii="Tahoma" w:hAnsi="Tahoma" w:cs="David"/>
          <w:b/>
          <w:bCs/>
          <w:sz w:val="24"/>
          <w:szCs w:val="24"/>
          <w:rtl/>
        </w:rPr>
        <w:t xml:space="preserve"> </w:t>
      </w:r>
      <w:r w:rsidRPr="00140BFB">
        <w:rPr>
          <w:rFonts w:ascii="Tahoma" w:hAnsi="Tahoma" w:cs="David" w:hint="cs"/>
          <w:b/>
          <w:bCs/>
          <w:sz w:val="24"/>
          <w:szCs w:val="24"/>
          <w:rtl/>
        </w:rPr>
        <w:t>הצורך</w:t>
      </w:r>
    </w:p>
    <w:p w:rsidR="00DB44FC" w:rsidRPr="00140BFB" w:rsidRDefault="00DB44FC" w:rsidP="00DB44FC">
      <w:pPr>
        <w:spacing w:after="120" w:line="240" w:lineRule="auto"/>
        <w:jc w:val="center"/>
        <w:rPr>
          <w:rFonts w:ascii="Tahoma" w:hAnsi="Tahoma" w:cs="David"/>
          <w:b/>
          <w:bCs/>
          <w:sz w:val="24"/>
          <w:szCs w:val="24"/>
          <w:rtl/>
        </w:rPr>
      </w:pPr>
      <w:r w:rsidRPr="00140BFB">
        <w:rPr>
          <w:rFonts w:ascii="Tahoma" w:hAnsi="Tahoma" w:cs="David" w:hint="cs"/>
          <w:b/>
          <w:bCs/>
          <w:sz w:val="24"/>
          <w:szCs w:val="24"/>
          <w:rtl/>
        </w:rPr>
        <w:t>על בסיס התוספת</w:t>
      </w:r>
      <w:r w:rsidRPr="00140BFB">
        <w:rPr>
          <w:rFonts w:ascii="Tahoma" w:hAnsi="Tahoma" w:cs="David"/>
          <w:b/>
          <w:bCs/>
          <w:sz w:val="24"/>
          <w:szCs w:val="24"/>
          <w:rtl/>
        </w:rPr>
        <w:t xml:space="preserve"> </w:t>
      </w:r>
      <w:r w:rsidRPr="00140BFB">
        <w:rPr>
          <w:rFonts w:ascii="Tahoma" w:hAnsi="Tahoma" w:cs="David" w:hint="cs"/>
          <w:b/>
          <w:bCs/>
          <w:sz w:val="24"/>
          <w:szCs w:val="24"/>
          <w:rtl/>
        </w:rPr>
        <w:t>השנייה</w:t>
      </w:r>
      <w:r w:rsidRPr="00140BFB">
        <w:rPr>
          <w:rFonts w:ascii="Tahoma" w:hAnsi="Tahoma" w:cs="David"/>
          <w:b/>
          <w:bCs/>
          <w:sz w:val="24"/>
          <w:szCs w:val="24"/>
          <w:rtl/>
        </w:rPr>
        <w:t xml:space="preserve"> </w:t>
      </w:r>
      <w:r w:rsidRPr="00140BFB">
        <w:rPr>
          <w:rFonts w:ascii="Tahoma" w:hAnsi="Tahoma" w:cs="David" w:hint="cs"/>
          <w:b/>
          <w:bCs/>
          <w:sz w:val="24"/>
          <w:szCs w:val="24"/>
          <w:rtl/>
        </w:rPr>
        <w:t>לחוק</w:t>
      </w:r>
      <w:r w:rsidRPr="00140BFB">
        <w:rPr>
          <w:rFonts w:ascii="Tahoma" w:hAnsi="Tahoma" w:cs="David"/>
          <w:b/>
          <w:bCs/>
          <w:sz w:val="24"/>
          <w:szCs w:val="24"/>
          <w:rtl/>
        </w:rPr>
        <w:t xml:space="preserve"> </w:t>
      </w:r>
      <w:r w:rsidRPr="00140BFB">
        <w:rPr>
          <w:rFonts w:ascii="Tahoma" w:hAnsi="Tahoma" w:cs="David" w:hint="cs"/>
          <w:b/>
          <w:bCs/>
          <w:sz w:val="24"/>
          <w:szCs w:val="24"/>
          <w:rtl/>
        </w:rPr>
        <w:t>החינוך</w:t>
      </w:r>
      <w:r w:rsidRPr="00140BFB">
        <w:rPr>
          <w:rFonts w:ascii="Tahoma" w:hAnsi="Tahoma" w:cs="David"/>
          <w:b/>
          <w:bCs/>
          <w:sz w:val="24"/>
          <w:szCs w:val="24"/>
          <w:rtl/>
        </w:rPr>
        <w:t xml:space="preserve"> </w:t>
      </w:r>
      <w:r w:rsidRPr="00140BFB">
        <w:rPr>
          <w:rFonts w:ascii="Tahoma" w:hAnsi="Tahoma" w:cs="David" w:hint="cs"/>
          <w:b/>
          <w:bCs/>
          <w:sz w:val="24"/>
          <w:szCs w:val="24"/>
          <w:rtl/>
        </w:rPr>
        <w:t>המיוחד</w:t>
      </w:r>
    </w:p>
    <w:p w:rsidR="00DB44FC" w:rsidRPr="00140BFB" w:rsidRDefault="00DB44FC" w:rsidP="00DB44FC">
      <w:pPr>
        <w:spacing w:after="0" w:line="240" w:lineRule="auto"/>
        <w:rPr>
          <w:rFonts w:ascii="Tahoma" w:eastAsia="Times New Roman" w:hAnsi="Tahoma" w:cs="David"/>
          <w:sz w:val="24"/>
          <w:szCs w:val="24"/>
          <w:rtl/>
        </w:rPr>
      </w:pPr>
    </w:p>
    <w:p w:rsidR="00DB44FC" w:rsidRDefault="00DB44FC" w:rsidP="00DB44FC">
      <w:pPr>
        <w:bidi/>
        <w:spacing w:after="120" w:line="360" w:lineRule="auto"/>
        <w:rPr>
          <w:rFonts w:ascii="Tahoma" w:eastAsia="Times New Roman" w:hAnsi="Tahoma" w:cs="David"/>
          <w:rtl/>
        </w:rPr>
      </w:pPr>
    </w:p>
    <w:p w:rsidR="00DB44FC" w:rsidRPr="00827D88" w:rsidRDefault="00DB44FC" w:rsidP="00DB44FC">
      <w:pPr>
        <w:bidi/>
        <w:spacing w:after="120" w:line="360" w:lineRule="auto"/>
        <w:rPr>
          <w:rFonts w:ascii="Tahoma" w:eastAsia="Times New Roman" w:hAnsi="Tahoma" w:cs="David"/>
          <w:rtl/>
        </w:rPr>
      </w:pPr>
      <w:r w:rsidRPr="00827D88">
        <w:rPr>
          <w:rFonts w:ascii="Tahoma" w:eastAsia="Times New Roman" w:hAnsi="Tahoma" w:cs="David"/>
          <w:rtl/>
        </w:rPr>
        <w:t>התוספת השנייה לחוק החינוך המיוחד קובעת את היקף שעות התמיכה מסוג הוראה/טיפול שיש להקצות בעבור התלמיד/ה. בהתייחס למתן תמיכה מסוג סיוע מצוינות האפשרויות הבאות בהתאם לסוג המוגבלות ולרמת התפקוד:</w:t>
      </w:r>
    </w:p>
    <w:p w:rsidR="00DB44FC" w:rsidRPr="00827D88" w:rsidRDefault="00DB44FC" w:rsidP="00DB44FC">
      <w:pPr>
        <w:numPr>
          <w:ilvl w:val="0"/>
          <w:numId w:val="6"/>
        </w:numPr>
        <w:bidi/>
        <w:spacing w:after="120" w:line="360" w:lineRule="auto"/>
        <w:contextualSpacing/>
        <w:rPr>
          <w:rFonts w:ascii="Tahoma" w:eastAsia="Times New Roman" w:hAnsi="Tahoma" w:cs="David"/>
        </w:rPr>
      </w:pPr>
      <w:r w:rsidRPr="00827D88">
        <w:rPr>
          <w:rFonts w:ascii="Tahoma" w:eastAsia="Times New Roman" w:hAnsi="Tahoma" w:cs="David"/>
          <w:rtl/>
        </w:rPr>
        <w:t>תלמידים שבעבורם לא ניתן להוסיף שעות סיוע</w:t>
      </w:r>
    </w:p>
    <w:p w:rsidR="00DB44FC" w:rsidRPr="00827D88" w:rsidRDefault="00DB44FC" w:rsidP="00DB44FC">
      <w:pPr>
        <w:numPr>
          <w:ilvl w:val="0"/>
          <w:numId w:val="6"/>
        </w:numPr>
        <w:bidi/>
        <w:spacing w:after="120" w:line="360" w:lineRule="auto"/>
        <w:contextualSpacing/>
        <w:rPr>
          <w:rFonts w:ascii="Tahoma" w:eastAsia="Times New Roman" w:hAnsi="Tahoma" w:cs="David"/>
        </w:rPr>
      </w:pPr>
      <w:r w:rsidRPr="00827D88">
        <w:rPr>
          <w:rFonts w:ascii="Tahoma" w:eastAsia="Times New Roman" w:hAnsi="Tahoma" w:cs="David"/>
          <w:rtl/>
        </w:rPr>
        <w:t xml:space="preserve">תלמידים שבעבורם ניתן להוסיף שעות סיוע "במידת הצורך לפי הנחיות חוזר מנכ"ל" </w:t>
      </w:r>
    </w:p>
    <w:p w:rsidR="00DB44FC" w:rsidRPr="00827D88" w:rsidRDefault="00DB44FC" w:rsidP="00DB44FC">
      <w:pPr>
        <w:numPr>
          <w:ilvl w:val="0"/>
          <w:numId w:val="6"/>
        </w:numPr>
        <w:bidi/>
        <w:spacing w:after="120" w:line="360" w:lineRule="auto"/>
        <w:contextualSpacing/>
        <w:rPr>
          <w:rFonts w:ascii="Tahoma" w:eastAsia="Times New Roman" w:hAnsi="Tahoma" w:cs="David"/>
        </w:rPr>
      </w:pPr>
      <w:r w:rsidRPr="00827D88">
        <w:rPr>
          <w:rFonts w:ascii="Tahoma" w:eastAsia="Times New Roman" w:hAnsi="Tahoma" w:cs="David"/>
          <w:rtl/>
        </w:rPr>
        <w:t xml:space="preserve">תלמידים שלגביהם מצוין היקף שעות הסיוע שיש להקצות "לכל הפחות" </w:t>
      </w:r>
    </w:p>
    <w:p w:rsidR="00DB44FC" w:rsidRDefault="00DB44FC" w:rsidP="00DB44FC">
      <w:pPr>
        <w:bidi/>
        <w:spacing w:after="120" w:line="360" w:lineRule="auto"/>
        <w:rPr>
          <w:rFonts w:ascii="David" w:eastAsia="Times New Roman" w:hAnsi="David" w:cs="David"/>
          <w:rtl/>
        </w:rPr>
      </w:pPr>
    </w:p>
    <w:p w:rsidR="00DB44FC" w:rsidRPr="00827D88" w:rsidRDefault="00DB44FC" w:rsidP="00DB44FC">
      <w:pPr>
        <w:bidi/>
        <w:spacing w:after="120" w:line="360" w:lineRule="auto"/>
        <w:rPr>
          <w:rFonts w:ascii="Tahoma" w:eastAsia="Times New Roman" w:hAnsi="Tahoma" w:cs="David"/>
          <w:rtl/>
        </w:rPr>
      </w:pPr>
      <w:r w:rsidRPr="00827D88">
        <w:rPr>
          <w:rFonts w:ascii="David" w:eastAsia="Times New Roman" w:hAnsi="David" w:cs="David"/>
          <w:rtl/>
        </w:rPr>
        <w:t xml:space="preserve">היקף התמיכה לתלמיד/ה, לרבות תוספת שעות הסיוע, ייקבע על ידי ועדת הזכאות והאפיון לאחר בחינה מעמיקה של רמת התפקוד ושל עוצמת התמיכה הנדרשת על סמך המידע והמסמכים שהוצגו בפני הוועדה. על חברי הוועדה להתייחס  לעקרונות המפורטים בטבלה א' ובמקרים שבהם </w:t>
      </w:r>
      <w:r w:rsidRPr="00827D88">
        <w:rPr>
          <w:rFonts w:ascii="Tahoma" w:eastAsia="Times New Roman" w:hAnsi="Tahoma" w:cs="David"/>
          <w:rtl/>
        </w:rPr>
        <w:t xml:space="preserve">ניתן להוסיף שעות סיוע "במידת הצורך לפי הנחיות חוזר מנכ"ל" גם </w:t>
      </w:r>
      <w:r>
        <w:rPr>
          <w:rFonts w:ascii="David" w:eastAsia="Times New Roman" w:hAnsi="David" w:cs="David"/>
          <w:rtl/>
        </w:rPr>
        <w:t xml:space="preserve">להיבטים הייחודיים לכל סוג </w:t>
      </w:r>
      <w:r w:rsidRPr="00827D88">
        <w:rPr>
          <w:rFonts w:ascii="David" w:eastAsia="Times New Roman" w:hAnsi="David" w:cs="David"/>
          <w:rtl/>
        </w:rPr>
        <w:t>מוגבלות, המפורטים בטבלה ב'.</w:t>
      </w:r>
    </w:p>
    <w:p w:rsidR="00DB44FC" w:rsidRPr="00140BFB" w:rsidRDefault="00DB44FC" w:rsidP="00DB44FC">
      <w:pPr>
        <w:spacing w:after="120" w:line="360" w:lineRule="auto"/>
        <w:jc w:val="right"/>
        <w:rPr>
          <w:rFonts w:ascii="Tahoma" w:eastAsia="Times New Roman" w:hAnsi="Tahoma" w:cs="David"/>
          <w:rtl/>
        </w:rPr>
      </w:pPr>
    </w:p>
    <w:p w:rsidR="00DB44FC" w:rsidRDefault="00DB44FC" w:rsidP="00DB44FC">
      <w:pPr>
        <w:spacing w:after="120" w:line="360" w:lineRule="auto"/>
        <w:jc w:val="right"/>
        <w:rPr>
          <w:rFonts w:ascii="Times New Roman" w:eastAsia="Times New Roman" w:hAnsi="Times New Roman" w:cs="David"/>
          <w:b/>
          <w:bCs/>
          <w:sz w:val="24"/>
          <w:szCs w:val="24"/>
          <w:rtl/>
        </w:rPr>
      </w:pPr>
    </w:p>
    <w:p w:rsidR="00DB44FC" w:rsidRDefault="00DB44FC" w:rsidP="00DB44FC">
      <w:pPr>
        <w:spacing w:after="120" w:line="360" w:lineRule="auto"/>
        <w:jc w:val="right"/>
        <w:rPr>
          <w:rFonts w:ascii="Times New Roman" w:eastAsia="Times New Roman" w:hAnsi="Times New Roman" w:cs="David"/>
          <w:b/>
          <w:bCs/>
          <w:sz w:val="24"/>
          <w:szCs w:val="24"/>
          <w:rtl/>
        </w:rPr>
      </w:pPr>
    </w:p>
    <w:p w:rsidR="00DB44FC" w:rsidRDefault="00DB44FC" w:rsidP="00DB44FC">
      <w:pPr>
        <w:spacing w:after="120" w:line="360" w:lineRule="auto"/>
        <w:jc w:val="right"/>
        <w:rPr>
          <w:rFonts w:ascii="Times New Roman" w:eastAsia="Times New Roman" w:hAnsi="Times New Roman" w:cs="David"/>
          <w:b/>
          <w:bCs/>
          <w:sz w:val="24"/>
          <w:szCs w:val="24"/>
          <w:rtl/>
        </w:rPr>
      </w:pPr>
    </w:p>
    <w:p w:rsidR="00DB44FC" w:rsidRDefault="00DB44FC" w:rsidP="00DB44FC">
      <w:pPr>
        <w:spacing w:after="120" w:line="360" w:lineRule="auto"/>
        <w:jc w:val="right"/>
        <w:rPr>
          <w:rFonts w:ascii="Times New Roman" w:eastAsia="Times New Roman" w:hAnsi="Times New Roman" w:cs="David"/>
          <w:b/>
          <w:bCs/>
          <w:sz w:val="24"/>
          <w:szCs w:val="24"/>
          <w:rtl/>
        </w:rPr>
      </w:pPr>
    </w:p>
    <w:p w:rsidR="00DB44FC" w:rsidRDefault="00DB44FC" w:rsidP="00DB44FC">
      <w:pPr>
        <w:spacing w:after="120" w:line="360" w:lineRule="auto"/>
        <w:jc w:val="right"/>
        <w:rPr>
          <w:rFonts w:ascii="Times New Roman" w:eastAsia="Times New Roman" w:hAnsi="Times New Roman" w:cs="David"/>
          <w:b/>
          <w:bCs/>
          <w:sz w:val="24"/>
          <w:szCs w:val="24"/>
          <w:rtl/>
        </w:rPr>
      </w:pPr>
    </w:p>
    <w:p w:rsidR="00DB44FC" w:rsidRDefault="00DB44FC" w:rsidP="00DB44FC">
      <w:pPr>
        <w:spacing w:after="120" w:line="360" w:lineRule="auto"/>
        <w:jc w:val="right"/>
        <w:rPr>
          <w:rFonts w:ascii="Times New Roman" w:eastAsia="Times New Roman" w:hAnsi="Times New Roman" w:cs="David"/>
          <w:b/>
          <w:bCs/>
          <w:sz w:val="24"/>
          <w:szCs w:val="24"/>
          <w:rtl/>
        </w:rPr>
      </w:pPr>
    </w:p>
    <w:p w:rsidR="00DB44FC" w:rsidRDefault="00DB44FC" w:rsidP="00DB44FC">
      <w:pPr>
        <w:spacing w:after="120" w:line="360" w:lineRule="auto"/>
        <w:jc w:val="right"/>
        <w:rPr>
          <w:rFonts w:ascii="Times New Roman" w:eastAsia="Times New Roman" w:hAnsi="Times New Roman" w:cs="David"/>
          <w:b/>
          <w:bCs/>
          <w:sz w:val="24"/>
          <w:szCs w:val="24"/>
          <w:rtl/>
        </w:rPr>
      </w:pPr>
    </w:p>
    <w:p w:rsidR="00DB44FC" w:rsidRDefault="00DB44FC" w:rsidP="00DB44FC">
      <w:pPr>
        <w:spacing w:after="120" w:line="360" w:lineRule="auto"/>
        <w:jc w:val="right"/>
        <w:rPr>
          <w:rFonts w:ascii="Times New Roman" w:eastAsia="Times New Roman" w:hAnsi="Times New Roman" w:cs="David"/>
          <w:b/>
          <w:bCs/>
          <w:sz w:val="24"/>
          <w:szCs w:val="24"/>
          <w:rtl/>
        </w:rPr>
      </w:pPr>
    </w:p>
    <w:p w:rsidR="00DB44FC" w:rsidRDefault="00DB44FC" w:rsidP="00DB44FC">
      <w:pPr>
        <w:spacing w:after="120" w:line="360" w:lineRule="auto"/>
        <w:jc w:val="right"/>
        <w:rPr>
          <w:rFonts w:ascii="Times New Roman" w:eastAsia="Times New Roman" w:hAnsi="Times New Roman" w:cs="David"/>
          <w:b/>
          <w:bCs/>
          <w:sz w:val="24"/>
          <w:szCs w:val="24"/>
          <w:rtl/>
        </w:rPr>
      </w:pPr>
    </w:p>
    <w:p w:rsidR="00DB44FC" w:rsidRDefault="00DB44FC" w:rsidP="00DB44FC">
      <w:pPr>
        <w:spacing w:after="120" w:line="360" w:lineRule="auto"/>
        <w:jc w:val="right"/>
        <w:rPr>
          <w:rFonts w:ascii="Times New Roman" w:eastAsia="Times New Roman" w:hAnsi="Times New Roman" w:cs="David"/>
          <w:b/>
          <w:bCs/>
          <w:sz w:val="24"/>
          <w:szCs w:val="24"/>
          <w:rtl/>
        </w:rPr>
      </w:pPr>
    </w:p>
    <w:p w:rsidR="00DB44FC" w:rsidRDefault="00DB44FC" w:rsidP="00DB44FC">
      <w:pPr>
        <w:spacing w:after="120" w:line="360" w:lineRule="auto"/>
        <w:jc w:val="right"/>
        <w:rPr>
          <w:rFonts w:ascii="Times New Roman" w:eastAsia="Times New Roman" w:hAnsi="Times New Roman" w:cs="David"/>
          <w:b/>
          <w:bCs/>
          <w:sz w:val="24"/>
          <w:szCs w:val="24"/>
          <w:rtl/>
        </w:rPr>
      </w:pPr>
    </w:p>
    <w:p w:rsidR="00DB44FC" w:rsidRDefault="00DB44FC" w:rsidP="00DB44FC">
      <w:pPr>
        <w:spacing w:after="120" w:line="360" w:lineRule="auto"/>
        <w:jc w:val="right"/>
        <w:rPr>
          <w:rFonts w:ascii="Times New Roman" w:eastAsia="Times New Roman" w:hAnsi="Times New Roman" w:cs="David"/>
          <w:b/>
          <w:bCs/>
          <w:sz w:val="24"/>
          <w:szCs w:val="24"/>
          <w:rtl/>
        </w:rPr>
      </w:pPr>
    </w:p>
    <w:p w:rsidR="00DB44FC" w:rsidRDefault="00DB44FC" w:rsidP="00DB44FC">
      <w:pPr>
        <w:spacing w:after="120" w:line="360" w:lineRule="auto"/>
        <w:jc w:val="right"/>
        <w:rPr>
          <w:rFonts w:ascii="Times New Roman" w:eastAsia="Times New Roman" w:hAnsi="Times New Roman" w:cs="David"/>
          <w:b/>
          <w:bCs/>
          <w:sz w:val="24"/>
          <w:szCs w:val="24"/>
          <w:rtl/>
        </w:rPr>
      </w:pPr>
    </w:p>
    <w:p w:rsidR="00DB44FC" w:rsidRDefault="00DB44FC" w:rsidP="00DB44FC">
      <w:pPr>
        <w:spacing w:after="120" w:line="360" w:lineRule="auto"/>
        <w:jc w:val="right"/>
        <w:rPr>
          <w:rFonts w:ascii="Times New Roman" w:eastAsia="Times New Roman" w:hAnsi="Times New Roman" w:cs="David"/>
          <w:b/>
          <w:bCs/>
          <w:sz w:val="24"/>
          <w:szCs w:val="24"/>
          <w:rtl/>
        </w:rPr>
      </w:pPr>
    </w:p>
    <w:p w:rsidR="00DB44FC" w:rsidRPr="00140BFB" w:rsidRDefault="00DB44FC" w:rsidP="00DB44FC">
      <w:pPr>
        <w:spacing w:after="120" w:line="360" w:lineRule="auto"/>
        <w:jc w:val="right"/>
        <w:rPr>
          <w:rFonts w:ascii="Tahoma" w:eastAsia="Times New Roman" w:hAnsi="Tahoma" w:cs="David"/>
          <w:sz w:val="24"/>
          <w:szCs w:val="24"/>
          <w:rtl/>
        </w:rPr>
      </w:pPr>
      <w:r w:rsidRPr="00140BFB">
        <w:rPr>
          <w:rFonts w:ascii="Times New Roman" w:eastAsia="Times New Roman" w:hAnsi="Times New Roman" w:cs="David" w:hint="cs"/>
          <w:b/>
          <w:bCs/>
          <w:sz w:val="24"/>
          <w:szCs w:val="24"/>
          <w:rtl/>
        </w:rPr>
        <w:t>טבלה א'</w:t>
      </w:r>
    </w:p>
    <w:tbl>
      <w:tblPr>
        <w:bidiVisual/>
        <w:tblW w:w="940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28"/>
        <w:gridCol w:w="1580"/>
        <w:gridCol w:w="6393"/>
      </w:tblGrid>
      <w:tr w:rsidR="00DB44FC" w:rsidRPr="00140BFB" w:rsidTr="004F64B4">
        <w:trPr>
          <w:trHeight w:val="351"/>
          <w:tblHeader/>
        </w:trPr>
        <w:tc>
          <w:tcPr>
            <w:tcW w:w="3008" w:type="dxa"/>
            <w:gridSpan w:val="2"/>
            <w:shd w:val="clear" w:color="auto" w:fill="F2F2F2" w:themeFill="background1" w:themeFillShade="F2"/>
            <w:tcMar>
              <w:top w:w="0" w:type="dxa"/>
              <w:left w:w="108" w:type="dxa"/>
              <w:bottom w:w="0" w:type="dxa"/>
              <w:right w:w="108" w:type="dxa"/>
            </w:tcMar>
            <w:vAlign w:val="center"/>
          </w:tcPr>
          <w:p w:rsidR="00DB44FC" w:rsidRPr="00140BFB" w:rsidRDefault="00DB44FC" w:rsidP="004F64B4">
            <w:pPr>
              <w:spacing w:after="0" w:line="240" w:lineRule="auto"/>
              <w:jc w:val="center"/>
              <w:rPr>
                <w:rFonts w:ascii="Times New Roman" w:eastAsia="Times New Roman" w:hAnsi="Times New Roman" w:cs="David"/>
                <w:b/>
                <w:bCs/>
                <w:sz w:val="24"/>
                <w:szCs w:val="24"/>
                <w:rtl/>
              </w:rPr>
            </w:pPr>
            <w:r w:rsidRPr="00140BFB">
              <w:rPr>
                <w:rFonts w:ascii="Times New Roman" w:eastAsia="Times New Roman" w:hAnsi="Times New Roman" w:cs="David" w:hint="cs"/>
                <w:b/>
                <w:bCs/>
                <w:sz w:val="24"/>
                <w:szCs w:val="24"/>
                <w:rtl/>
              </w:rPr>
              <w:t>אוכלוסיית היעד</w:t>
            </w:r>
          </w:p>
        </w:tc>
        <w:tc>
          <w:tcPr>
            <w:tcW w:w="6393" w:type="dxa"/>
            <w:vMerge w:val="restart"/>
            <w:shd w:val="clear" w:color="auto" w:fill="F2F2F2" w:themeFill="background1" w:themeFillShade="F2"/>
            <w:vAlign w:val="center"/>
          </w:tcPr>
          <w:p w:rsidR="00DB44FC" w:rsidRPr="00140BFB" w:rsidRDefault="00DB44FC" w:rsidP="004F64B4">
            <w:pPr>
              <w:spacing w:after="0" w:line="240" w:lineRule="auto"/>
              <w:jc w:val="center"/>
              <w:rPr>
                <w:rFonts w:ascii="Times New Roman" w:eastAsia="Times New Roman" w:hAnsi="Times New Roman" w:cs="David"/>
                <w:rtl/>
              </w:rPr>
            </w:pPr>
            <w:r w:rsidRPr="00140BFB">
              <w:rPr>
                <w:rFonts w:ascii="Tahoma" w:hAnsi="Tahoma" w:cs="David" w:hint="cs"/>
                <w:b/>
                <w:bCs/>
                <w:sz w:val="24"/>
                <w:szCs w:val="24"/>
                <w:rtl/>
              </w:rPr>
              <w:t>עקרונות למתן התמיכה</w:t>
            </w:r>
          </w:p>
        </w:tc>
      </w:tr>
      <w:tr w:rsidR="00DB44FC" w:rsidRPr="00140BFB" w:rsidTr="004F64B4">
        <w:trPr>
          <w:trHeight w:val="361"/>
          <w:tblHeader/>
        </w:trPr>
        <w:tc>
          <w:tcPr>
            <w:tcW w:w="1428" w:type="dxa"/>
            <w:shd w:val="clear" w:color="auto" w:fill="F2F2F2" w:themeFill="background1" w:themeFillShade="F2"/>
            <w:tcMar>
              <w:top w:w="0" w:type="dxa"/>
              <w:left w:w="108" w:type="dxa"/>
              <w:bottom w:w="0" w:type="dxa"/>
              <w:right w:w="108" w:type="dxa"/>
            </w:tcMar>
            <w:vAlign w:val="center"/>
          </w:tcPr>
          <w:p w:rsidR="00DB44FC" w:rsidRPr="00140BFB" w:rsidRDefault="00DB44FC" w:rsidP="004F64B4">
            <w:pPr>
              <w:spacing w:after="0" w:line="240" w:lineRule="auto"/>
              <w:jc w:val="center"/>
              <w:rPr>
                <w:rFonts w:ascii="Times New Roman" w:eastAsia="Times New Roman" w:hAnsi="Times New Roman" w:cs="David"/>
                <w:b/>
                <w:bCs/>
                <w:rtl/>
              </w:rPr>
            </w:pPr>
            <w:r w:rsidRPr="00140BFB">
              <w:rPr>
                <w:rFonts w:ascii="Times New Roman" w:eastAsia="Times New Roman" w:hAnsi="Times New Roman" w:cs="David"/>
                <w:b/>
                <w:bCs/>
                <w:rtl/>
              </w:rPr>
              <w:t>סוג המוגבלות</w:t>
            </w:r>
          </w:p>
        </w:tc>
        <w:tc>
          <w:tcPr>
            <w:tcW w:w="1580" w:type="dxa"/>
            <w:shd w:val="clear" w:color="auto" w:fill="F2F2F2" w:themeFill="background1" w:themeFillShade="F2"/>
            <w:tcMar>
              <w:top w:w="0" w:type="dxa"/>
              <w:left w:w="108" w:type="dxa"/>
              <w:bottom w:w="0" w:type="dxa"/>
              <w:right w:w="108" w:type="dxa"/>
            </w:tcMar>
            <w:vAlign w:val="center"/>
          </w:tcPr>
          <w:p w:rsidR="00DB44FC" w:rsidRPr="00140BFB" w:rsidRDefault="00DB44FC" w:rsidP="004F64B4">
            <w:pPr>
              <w:spacing w:after="0" w:line="240" w:lineRule="auto"/>
              <w:jc w:val="center"/>
              <w:rPr>
                <w:rFonts w:ascii="Times New Roman" w:eastAsia="Times New Roman" w:hAnsi="Times New Roman" w:cs="David"/>
                <w:b/>
                <w:bCs/>
                <w:rtl/>
              </w:rPr>
            </w:pPr>
            <w:r w:rsidRPr="00140BFB">
              <w:rPr>
                <w:rFonts w:ascii="Times New Roman" w:eastAsia="Times New Roman" w:hAnsi="Times New Roman" w:cs="David"/>
                <w:b/>
                <w:bCs/>
                <w:rtl/>
              </w:rPr>
              <w:t>רמות התפקוד</w:t>
            </w:r>
          </w:p>
        </w:tc>
        <w:tc>
          <w:tcPr>
            <w:tcW w:w="6393" w:type="dxa"/>
            <w:vMerge/>
            <w:vAlign w:val="center"/>
          </w:tcPr>
          <w:p w:rsidR="00DB44FC" w:rsidRPr="00140BFB" w:rsidRDefault="00DB44FC" w:rsidP="004F64B4">
            <w:pPr>
              <w:spacing w:after="0" w:line="240" w:lineRule="auto"/>
              <w:jc w:val="center"/>
              <w:rPr>
                <w:rFonts w:ascii="Times New Roman" w:eastAsia="Times New Roman" w:hAnsi="Times New Roman" w:cs="David"/>
                <w:b/>
                <w:bCs/>
                <w:sz w:val="24"/>
                <w:szCs w:val="24"/>
                <w:rtl/>
              </w:rPr>
            </w:pPr>
          </w:p>
        </w:tc>
      </w:tr>
      <w:tr w:rsidR="00DB44FC" w:rsidRPr="00140BFB" w:rsidTr="004F64B4">
        <w:trPr>
          <w:trHeight w:val="361"/>
          <w:tblHeader/>
        </w:trPr>
        <w:tc>
          <w:tcPr>
            <w:tcW w:w="3008" w:type="dxa"/>
            <w:gridSpan w:val="2"/>
            <w:tcMar>
              <w:top w:w="0" w:type="dxa"/>
              <w:left w:w="108" w:type="dxa"/>
              <w:bottom w:w="0" w:type="dxa"/>
              <w:right w:w="108" w:type="dxa"/>
            </w:tcMar>
            <w:vAlign w:val="center"/>
          </w:tcPr>
          <w:p w:rsidR="00DB44FC" w:rsidRPr="00140BFB" w:rsidRDefault="00DB44FC" w:rsidP="004F64B4">
            <w:pPr>
              <w:spacing w:before="120" w:after="0" w:line="240" w:lineRule="auto"/>
              <w:jc w:val="right"/>
              <w:rPr>
                <w:rFonts w:ascii="Times New Roman" w:eastAsia="Times New Roman" w:hAnsi="Times New Roman" w:cs="David"/>
                <w:b/>
                <w:bCs/>
                <w:sz w:val="24"/>
                <w:szCs w:val="24"/>
                <w:rtl/>
              </w:rPr>
            </w:pPr>
            <w:r w:rsidRPr="00140BFB">
              <w:rPr>
                <w:rFonts w:ascii="Tahoma" w:hAnsi="Tahoma" w:cs="David"/>
                <w:b/>
                <w:bCs/>
                <w:rtl/>
              </w:rPr>
              <w:t>תלמידים עם מוגבלות בשכיחות גבוהה באוכלוסייה</w:t>
            </w:r>
          </w:p>
        </w:tc>
        <w:tc>
          <w:tcPr>
            <w:tcW w:w="6393" w:type="dxa"/>
            <w:vMerge w:val="restart"/>
            <w:vAlign w:val="center"/>
          </w:tcPr>
          <w:p w:rsidR="00DB44FC" w:rsidRPr="00140BFB" w:rsidRDefault="00DB44FC" w:rsidP="004F64B4">
            <w:pPr>
              <w:bidi/>
              <w:spacing w:before="120" w:after="120"/>
              <w:ind w:left="153"/>
              <w:rPr>
                <w:rFonts w:ascii="David" w:hAnsi="David" w:cs="David"/>
              </w:rPr>
            </w:pPr>
            <w:r w:rsidRPr="00140BFB">
              <w:rPr>
                <w:rFonts w:ascii="David" w:hAnsi="David" w:cs="David"/>
                <w:rtl/>
              </w:rPr>
              <w:t>ככלל</w:t>
            </w:r>
            <w:r w:rsidRPr="00140BFB">
              <w:rPr>
                <w:rFonts w:ascii="David" w:hAnsi="David" w:cs="David" w:hint="cs"/>
                <w:rtl/>
              </w:rPr>
              <w:t xml:space="preserve">, </w:t>
            </w:r>
            <w:r>
              <w:rPr>
                <w:rFonts w:ascii="David" w:hAnsi="David" w:cs="David" w:hint="cs"/>
                <w:rtl/>
              </w:rPr>
              <w:t xml:space="preserve">לא נדרשת </w:t>
            </w:r>
            <w:r w:rsidRPr="00140BFB">
              <w:rPr>
                <w:rFonts w:ascii="David" w:hAnsi="David" w:cs="David"/>
                <w:rtl/>
              </w:rPr>
              <w:t>תוספת תמיכה</w:t>
            </w:r>
            <w:r w:rsidRPr="00140BFB">
              <w:rPr>
                <w:rFonts w:ascii="David" w:hAnsi="David" w:cs="David" w:hint="cs"/>
                <w:rtl/>
              </w:rPr>
              <w:t xml:space="preserve"> </w:t>
            </w:r>
            <w:r>
              <w:rPr>
                <w:rFonts w:ascii="David" w:hAnsi="David" w:cs="David" w:hint="cs"/>
                <w:rtl/>
              </w:rPr>
              <w:t>למרבית התלמידים עם מוגבלות בשכיחות גבוהה באוכלוסייה. עם זאת, חשוב לאתר את אותם תלמידים עם מוגבלות בשכיחות גבוהה באוכלוסייה הזקוקים לתוספת תמיכה בהתאם לתבחינים המפורטים להלן:</w:t>
            </w:r>
            <w:r w:rsidRPr="00140BFB">
              <w:rPr>
                <w:rFonts w:ascii="David" w:hAnsi="David" w:cs="David" w:hint="cs"/>
                <w:rtl/>
              </w:rPr>
              <w:t xml:space="preserve"> </w:t>
            </w:r>
            <w:r w:rsidRPr="00140BFB">
              <w:rPr>
                <w:rFonts w:ascii="David" w:hAnsi="David" w:cs="David"/>
                <w:rtl/>
              </w:rPr>
              <w:t xml:space="preserve"> </w:t>
            </w:r>
          </w:p>
          <w:p w:rsidR="00DB44FC" w:rsidRDefault="00DB44FC" w:rsidP="00DB44FC">
            <w:pPr>
              <w:pStyle w:val="a3"/>
              <w:numPr>
                <w:ilvl w:val="0"/>
                <w:numId w:val="5"/>
              </w:numPr>
              <w:bidi/>
              <w:spacing w:after="120" w:line="259" w:lineRule="auto"/>
              <w:ind w:left="306" w:hanging="142"/>
              <w:contextualSpacing w:val="0"/>
              <w:rPr>
                <w:rFonts w:ascii="David" w:hAnsi="David" w:cs="David"/>
              </w:rPr>
            </w:pPr>
            <w:r>
              <w:rPr>
                <w:rFonts w:ascii="David" w:hAnsi="David" w:cs="David" w:hint="cs"/>
                <w:rtl/>
              </w:rPr>
              <w:t xml:space="preserve">קביעת התוספת מותנית </w:t>
            </w:r>
            <w:r w:rsidRPr="00140BFB">
              <w:rPr>
                <w:rFonts w:ascii="David" w:hAnsi="David" w:cs="David" w:hint="cs"/>
                <w:rtl/>
              </w:rPr>
              <w:t>בביטוי של רוב הקשיים והצרכים בטבלה ב' בהתאם לסוג המוגבלות</w:t>
            </w:r>
            <w:r>
              <w:rPr>
                <w:rFonts w:ascii="David" w:hAnsi="David" w:cs="David" w:hint="cs"/>
                <w:rtl/>
              </w:rPr>
              <w:t>.</w:t>
            </w:r>
          </w:p>
          <w:p w:rsidR="00DB44FC" w:rsidRDefault="00DB44FC" w:rsidP="00DB44FC">
            <w:pPr>
              <w:pStyle w:val="a3"/>
              <w:numPr>
                <w:ilvl w:val="0"/>
                <w:numId w:val="5"/>
              </w:numPr>
              <w:bidi/>
              <w:spacing w:after="120" w:line="259" w:lineRule="auto"/>
              <w:ind w:left="306" w:hanging="142"/>
              <w:contextualSpacing w:val="0"/>
              <w:rPr>
                <w:rFonts w:ascii="David" w:hAnsi="David" w:cs="David"/>
              </w:rPr>
            </w:pPr>
            <w:r>
              <w:rPr>
                <w:rFonts w:ascii="David" w:hAnsi="David" w:cs="David" w:hint="cs"/>
                <w:rtl/>
              </w:rPr>
              <w:t xml:space="preserve">הוועדה תיתן את החלטתה ותנמק אותה בהתבסס על המידע ועל המסמכים שהוצגו בפניה, לרבות הצגת </w:t>
            </w:r>
            <w:proofErr w:type="spellStart"/>
            <w:r>
              <w:rPr>
                <w:rFonts w:ascii="David" w:hAnsi="David" w:cs="David" w:hint="cs"/>
                <w:rtl/>
              </w:rPr>
              <w:t>תוכניות</w:t>
            </w:r>
            <w:proofErr w:type="spellEnd"/>
            <w:r>
              <w:rPr>
                <w:rFonts w:ascii="David" w:hAnsi="David" w:cs="David" w:hint="cs"/>
                <w:rtl/>
              </w:rPr>
              <w:t xml:space="preserve"> ההתערבות שהופעלו עד כה והמלצה בכתב של מפקח/ת החינוך הרגיל של המסגרת החינוכית.</w:t>
            </w:r>
          </w:p>
          <w:p w:rsidR="00DB44FC" w:rsidRPr="00140BFB" w:rsidRDefault="00DB44FC" w:rsidP="00DB44FC">
            <w:pPr>
              <w:pStyle w:val="a3"/>
              <w:numPr>
                <w:ilvl w:val="0"/>
                <w:numId w:val="5"/>
              </w:numPr>
              <w:bidi/>
              <w:spacing w:before="120" w:after="120" w:line="259" w:lineRule="auto"/>
              <w:ind w:left="304" w:hanging="141"/>
              <w:rPr>
                <w:rFonts w:ascii="Times New Roman" w:eastAsia="Times New Roman" w:hAnsi="Times New Roman" w:cs="David"/>
                <w:b/>
                <w:bCs/>
                <w:sz w:val="24"/>
                <w:szCs w:val="24"/>
              </w:rPr>
            </w:pPr>
            <w:r>
              <w:rPr>
                <w:rFonts w:ascii="David" w:hAnsi="David" w:cs="David" w:hint="cs"/>
                <w:rtl/>
              </w:rPr>
              <w:t>ככלל, למעט במקרים חריגים שינומקו בכתב, הוועדה תיתן משקל מכריע להמלצת המפקח/ת.</w:t>
            </w:r>
          </w:p>
        </w:tc>
      </w:tr>
      <w:tr w:rsidR="00DB44FC" w:rsidRPr="00140BFB" w:rsidTr="004F64B4">
        <w:trPr>
          <w:trHeight w:val="361"/>
          <w:tblHeader/>
        </w:trPr>
        <w:tc>
          <w:tcPr>
            <w:tcW w:w="1428" w:type="dxa"/>
            <w:tcMar>
              <w:top w:w="0" w:type="dxa"/>
              <w:left w:w="108" w:type="dxa"/>
              <w:bottom w:w="0" w:type="dxa"/>
              <w:right w:w="108" w:type="dxa"/>
            </w:tcMar>
            <w:vAlign w:val="center"/>
          </w:tcPr>
          <w:p w:rsidR="00DB44FC" w:rsidRPr="00140BFB" w:rsidRDefault="00DB44FC" w:rsidP="004F64B4">
            <w:pPr>
              <w:spacing w:after="0" w:line="240" w:lineRule="auto"/>
              <w:jc w:val="right"/>
              <w:rPr>
                <w:rFonts w:ascii="Times New Roman" w:eastAsia="Times New Roman" w:hAnsi="Times New Roman" w:cs="David"/>
                <w:rtl/>
              </w:rPr>
            </w:pPr>
            <w:r w:rsidRPr="00140BFB">
              <w:rPr>
                <w:rFonts w:ascii="Tahoma" w:hAnsi="Tahoma" w:cs="David" w:hint="cs"/>
                <w:rtl/>
              </w:rPr>
              <w:t>לקות למידה</w:t>
            </w:r>
          </w:p>
        </w:tc>
        <w:tc>
          <w:tcPr>
            <w:tcW w:w="1580" w:type="dxa"/>
            <w:vMerge w:val="restart"/>
            <w:tcMar>
              <w:top w:w="0" w:type="dxa"/>
              <w:left w:w="108" w:type="dxa"/>
              <w:bottom w:w="0" w:type="dxa"/>
              <w:right w:w="108" w:type="dxa"/>
            </w:tcMar>
            <w:vAlign w:val="center"/>
          </w:tcPr>
          <w:p w:rsidR="00DB44FC" w:rsidRPr="00140BFB" w:rsidRDefault="00DB44FC" w:rsidP="004F64B4">
            <w:pPr>
              <w:bidi/>
              <w:spacing w:after="0" w:line="240" w:lineRule="auto"/>
              <w:rPr>
                <w:rFonts w:ascii="Times New Roman" w:eastAsia="Times New Roman" w:hAnsi="Times New Roman" w:cs="David"/>
                <w:sz w:val="24"/>
                <w:szCs w:val="24"/>
              </w:rPr>
            </w:pPr>
            <w:r>
              <w:rPr>
                <w:rFonts w:ascii="Tahoma" w:hAnsi="Tahoma" w:cs="David" w:hint="cs"/>
                <w:rtl/>
              </w:rPr>
              <w:t>מ</w:t>
            </w:r>
            <w:r w:rsidRPr="00140BFB">
              <w:rPr>
                <w:rFonts w:ascii="Tahoma" w:hAnsi="Tahoma" w:cs="David" w:hint="cs"/>
                <w:rtl/>
              </w:rPr>
              <w:t>בינונית נמוכה (3)</w:t>
            </w:r>
          </w:p>
        </w:tc>
        <w:tc>
          <w:tcPr>
            <w:tcW w:w="6393" w:type="dxa"/>
            <w:vMerge/>
            <w:vAlign w:val="center"/>
          </w:tcPr>
          <w:p w:rsidR="00DB44FC" w:rsidRPr="00140BFB" w:rsidRDefault="00DB44FC" w:rsidP="004F64B4">
            <w:pPr>
              <w:spacing w:after="0" w:line="240" w:lineRule="auto"/>
              <w:jc w:val="center"/>
              <w:rPr>
                <w:rFonts w:ascii="Times New Roman" w:eastAsia="Times New Roman" w:hAnsi="Times New Roman" w:cs="David"/>
                <w:b/>
                <w:bCs/>
                <w:sz w:val="24"/>
                <w:szCs w:val="24"/>
                <w:rtl/>
              </w:rPr>
            </w:pPr>
          </w:p>
        </w:tc>
      </w:tr>
      <w:tr w:rsidR="00DB44FC" w:rsidRPr="00140BFB" w:rsidTr="004F64B4">
        <w:trPr>
          <w:trHeight w:val="361"/>
          <w:tblHeader/>
        </w:trPr>
        <w:tc>
          <w:tcPr>
            <w:tcW w:w="1428" w:type="dxa"/>
            <w:tcMar>
              <w:top w:w="0" w:type="dxa"/>
              <w:left w:w="108" w:type="dxa"/>
              <w:bottom w:w="0" w:type="dxa"/>
              <w:right w:w="108" w:type="dxa"/>
            </w:tcMar>
            <w:vAlign w:val="center"/>
          </w:tcPr>
          <w:p w:rsidR="00DB44FC" w:rsidRPr="00140BFB" w:rsidRDefault="00DB44FC" w:rsidP="004F64B4">
            <w:pPr>
              <w:spacing w:after="0" w:line="240" w:lineRule="auto"/>
              <w:jc w:val="right"/>
              <w:rPr>
                <w:rFonts w:ascii="Times New Roman" w:eastAsia="Times New Roman" w:hAnsi="Times New Roman" w:cs="David"/>
                <w:rtl/>
              </w:rPr>
            </w:pPr>
            <w:r w:rsidRPr="00140BFB">
              <w:rPr>
                <w:rFonts w:ascii="Tahoma" w:hAnsi="Tahoma" w:cs="David" w:hint="cs"/>
                <w:rtl/>
              </w:rPr>
              <w:t>הפרעות התנהגותיות ורגשיות</w:t>
            </w:r>
            <w:r w:rsidRPr="00140BFB">
              <w:rPr>
                <w:rFonts w:ascii="Times New Roman" w:eastAsia="Times New Roman" w:hAnsi="Times New Roman" w:cs="David" w:hint="cs"/>
                <w:rtl/>
              </w:rPr>
              <w:t xml:space="preserve"> </w:t>
            </w:r>
          </w:p>
        </w:tc>
        <w:tc>
          <w:tcPr>
            <w:tcW w:w="1580" w:type="dxa"/>
            <w:vMerge/>
            <w:tcMar>
              <w:top w:w="0" w:type="dxa"/>
              <w:left w:w="108" w:type="dxa"/>
              <w:bottom w:w="0" w:type="dxa"/>
              <w:right w:w="108" w:type="dxa"/>
            </w:tcMar>
            <w:vAlign w:val="center"/>
          </w:tcPr>
          <w:p w:rsidR="00DB44FC" w:rsidRPr="00140BFB" w:rsidRDefault="00DB44FC" w:rsidP="004F64B4">
            <w:pPr>
              <w:bidi/>
              <w:spacing w:after="0" w:line="240" w:lineRule="auto"/>
              <w:rPr>
                <w:rFonts w:ascii="Times New Roman" w:eastAsia="Times New Roman" w:hAnsi="Times New Roman" w:cs="David"/>
                <w:b/>
                <w:bCs/>
                <w:sz w:val="24"/>
                <w:szCs w:val="24"/>
                <w:rtl/>
              </w:rPr>
            </w:pPr>
          </w:p>
        </w:tc>
        <w:tc>
          <w:tcPr>
            <w:tcW w:w="6393" w:type="dxa"/>
            <w:vMerge/>
            <w:vAlign w:val="center"/>
          </w:tcPr>
          <w:p w:rsidR="00DB44FC" w:rsidRPr="00140BFB" w:rsidRDefault="00DB44FC" w:rsidP="004F64B4">
            <w:pPr>
              <w:spacing w:after="0" w:line="240" w:lineRule="auto"/>
              <w:jc w:val="center"/>
              <w:rPr>
                <w:rFonts w:ascii="Times New Roman" w:eastAsia="Times New Roman" w:hAnsi="Times New Roman" w:cs="David"/>
                <w:b/>
                <w:bCs/>
                <w:sz w:val="24"/>
                <w:szCs w:val="24"/>
                <w:rtl/>
              </w:rPr>
            </w:pPr>
          </w:p>
        </w:tc>
      </w:tr>
      <w:tr w:rsidR="00DB44FC" w:rsidRPr="00140BFB" w:rsidTr="004F64B4">
        <w:trPr>
          <w:trHeight w:val="361"/>
          <w:tblHeader/>
        </w:trPr>
        <w:tc>
          <w:tcPr>
            <w:tcW w:w="1428" w:type="dxa"/>
            <w:tcMar>
              <w:top w:w="0" w:type="dxa"/>
              <w:left w:w="108" w:type="dxa"/>
              <w:bottom w:w="0" w:type="dxa"/>
              <w:right w:w="108" w:type="dxa"/>
            </w:tcMar>
            <w:vAlign w:val="center"/>
          </w:tcPr>
          <w:p w:rsidR="00DB44FC" w:rsidRPr="00140BFB" w:rsidRDefault="00DB44FC" w:rsidP="004F64B4">
            <w:pPr>
              <w:spacing w:after="0" w:line="240" w:lineRule="auto"/>
              <w:jc w:val="right"/>
              <w:rPr>
                <w:rFonts w:ascii="Times New Roman" w:eastAsia="Times New Roman" w:hAnsi="Times New Roman" w:cs="David"/>
                <w:b/>
                <w:bCs/>
                <w:rtl/>
              </w:rPr>
            </w:pPr>
            <w:r w:rsidRPr="00140BFB">
              <w:rPr>
                <w:rFonts w:ascii="Tahoma" w:hAnsi="Tahoma" w:cs="David" w:hint="cs"/>
                <w:rtl/>
              </w:rPr>
              <w:t>משכל גבולי</w:t>
            </w:r>
          </w:p>
        </w:tc>
        <w:tc>
          <w:tcPr>
            <w:tcW w:w="1580" w:type="dxa"/>
            <w:tcMar>
              <w:top w:w="0" w:type="dxa"/>
              <w:left w:w="108" w:type="dxa"/>
              <w:bottom w:w="0" w:type="dxa"/>
              <w:right w:w="108" w:type="dxa"/>
            </w:tcMar>
            <w:vAlign w:val="center"/>
          </w:tcPr>
          <w:p w:rsidR="00DB44FC" w:rsidRPr="00140BFB" w:rsidRDefault="00DB44FC" w:rsidP="004F64B4">
            <w:pPr>
              <w:bidi/>
              <w:spacing w:after="0" w:line="240" w:lineRule="auto"/>
              <w:rPr>
                <w:rFonts w:ascii="Times New Roman" w:eastAsia="Times New Roman" w:hAnsi="Times New Roman" w:cs="David"/>
                <w:rtl/>
              </w:rPr>
            </w:pPr>
            <w:r>
              <w:rPr>
                <w:rFonts w:ascii="Times New Roman" w:eastAsia="Times New Roman" w:hAnsi="Times New Roman" w:cs="David" w:hint="cs"/>
                <w:rtl/>
              </w:rPr>
              <w:t>מבינונית-גבוהה (2</w:t>
            </w:r>
            <w:r w:rsidRPr="00140BFB">
              <w:rPr>
                <w:rFonts w:ascii="Times New Roman" w:eastAsia="Times New Roman" w:hAnsi="Times New Roman" w:cs="David" w:hint="cs"/>
                <w:rtl/>
              </w:rPr>
              <w:t>)</w:t>
            </w:r>
          </w:p>
        </w:tc>
        <w:tc>
          <w:tcPr>
            <w:tcW w:w="6393" w:type="dxa"/>
            <w:vMerge/>
            <w:vAlign w:val="center"/>
          </w:tcPr>
          <w:p w:rsidR="00DB44FC" w:rsidRPr="00140BFB" w:rsidRDefault="00DB44FC" w:rsidP="004F64B4">
            <w:pPr>
              <w:spacing w:after="0" w:line="240" w:lineRule="auto"/>
              <w:jc w:val="center"/>
              <w:rPr>
                <w:rFonts w:ascii="Times New Roman" w:eastAsia="Times New Roman" w:hAnsi="Times New Roman" w:cs="David"/>
                <w:b/>
                <w:bCs/>
                <w:sz w:val="24"/>
                <w:szCs w:val="24"/>
                <w:rtl/>
              </w:rPr>
            </w:pPr>
          </w:p>
        </w:tc>
      </w:tr>
      <w:tr w:rsidR="00DB44FC" w:rsidRPr="00140BFB" w:rsidTr="004F64B4">
        <w:trPr>
          <w:trHeight w:val="361"/>
          <w:tblHeader/>
        </w:trPr>
        <w:tc>
          <w:tcPr>
            <w:tcW w:w="3008" w:type="dxa"/>
            <w:gridSpan w:val="2"/>
            <w:tcMar>
              <w:top w:w="0" w:type="dxa"/>
              <w:left w:w="108" w:type="dxa"/>
              <w:bottom w:w="0" w:type="dxa"/>
              <w:right w:w="108" w:type="dxa"/>
            </w:tcMar>
            <w:vAlign w:val="center"/>
          </w:tcPr>
          <w:p w:rsidR="00DB44FC" w:rsidRPr="00140BFB" w:rsidRDefault="00DB44FC" w:rsidP="004F64B4">
            <w:pPr>
              <w:spacing w:before="120" w:after="0" w:line="240" w:lineRule="auto"/>
              <w:jc w:val="right"/>
              <w:rPr>
                <w:rFonts w:ascii="Times New Roman" w:eastAsia="Times New Roman" w:hAnsi="Times New Roman" w:cs="David"/>
                <w:b/>
                <w:bCs/>
                <w:sz w:val="24"/>
                <w:szCs w:val="24"/>
                <w:rtl/>
              </w:rPr>
            </w:pPr>
            <w:r w:rsidRPr="00140BFB">
              <w:rPr>
                <w:rFonts w:ascii="Tahoma" w:hAnsi="Tahoma" w:cs="David"/>
                <w:b/>
                <w:bCs/>
                <w:rtl/>
              </w:rPr>
              <w:t xml:space="preserve">תלמידים עם מוגבלות בשכיחות </w:t>
            </w:r>
            <w:r w:rsidRPr="00140BFB">
              <w:rPr>
                <w:rFonts w:ascii="Tahoma" w:hAnsi="Tahoma" w:cs="David" w:hint="cs"/>
                <w:b/>
                <w:bCs/>
                <w:rtl/>
              </w:rPr>
              <w:t>נמוכה</w:t>
            </w:r>
            <w:r w:rsidRPr="00140BFB">
              <w:rPr>
                <w:rFonts w:ascii="Tahoma" w:hAnsi="Tahoma" w:cs="David"/>
                <w:b/>
                <w:bCs/>
                <w:rtl/>
              </w:rPr>
              <w:t xml:space="preserve"> באוכלוסייה</w:t>
            </w:r>
          </w:p>
        </w:tc>
        <w:tc>
          <w:tcPr>
            <w:tcW w:w="6393" w:type="dxa"/>
            <w:vAlign w:val="center"/>
          </w:tcPr>
          <w:p w:rsidR="00DB44FC" w:rsidRPr="00140BFB" w:rsidRDefault="00DB44FC" w:rsidP="004F64B4">
            <w:pPr>
              <w:spacing w:after="0" w:line="240" w:lineRule="auto"/>
              <w:jc w:val="right"/>
              <w:rPr>
                <w:rFonts w:ascii="Times New Roman" w:eastAsia="Times New Roman" w:hAnsi="Times New Roman" w:cs="David"/>
                <w:b/>
                <w:bCs/>
                <w:sz w:val="24"/>
                <w:szCs w:val="24"/>
                <w:rtl/>
              </w:rPr>
            </w:pPr>
          </w:p>
        </w:tc>
      </w:tr>
      <w:tr w:rsidR="00DB44FC" w:rsidRPr="00140BFB" w:rsidTr="004F64B4">
        <w:trPr>
          <w:trHeight w:val="361"/>
          <w:tblHeader/>
        </w:trPr>
        <w:tc>
          <w:tcPr>
            <w:tcW w:w="1428" w:type="dxa"/>
            <w:tcMar>
              <w:top w:w="0" w:type="dxa"/>
              <w:left w:w="108" w:type="dxa"/>
              <w:bottom w:w="0" w:type="dxa"/>
              <w:right w:w="108" w:type="dxa"/>
            </w:tcMar>
            <w:vAlign w:val="center"/>
          </w:tcPr>
          <w:p w:rsidR="00DB44FC" w:rsidRPr="00140BFB" w:rsidRDefault="00DB44FC" w:rsidP="004F64B4">
            <w:pPr>
              <w:spacing w:after="0" w:line="240" w:lineRule="auto"/>
              <w:jc w:val="right"/>
              <w:rPr>
                <w:rFonts w:ascii="Tahoma" w:hAnsi="Tahoma" w:cs="David"/>
                <w:rtl/>
              </w:rPr>
            </w:pPr>
            <w:r w:rsidRPr="00140BFB">
              <w:rPr>
                <w:rFonts w:ascii="Tahoma" w:hAnsi="Tahoma" w:cs="David" w:hint="cs"/>
                <w:rtl/>
              </w:rPr>
              <w:t>מוגבלות שכלית התפתחותית</w:t>
            </w:r>
          </w:p>
        </w:tc>
        <w:tc>
          <w:tcPr>
            <w:tcW w:w="1580" w:type="dxa"/>
            <w:vMerge w:val="restart"/>
            <w:tcMar>
              <w:top w:w="0" w:type="dxa"/>
              <w:left w:w="108" w:type="dxa"/>
              <w:bottom w:w="0" w:type="dxa"/>
              <w:right w:w="108" w:type="dxa"/>
            </w:tcMar>
            <w:vAlign w:val="center"/>
          </w:tcPr>
          <w:p w:rsidR="00DB44FC" w:rsidRPr="00212427" w:rsidRDefault="00DB44FC" w:rsidP="004F64B4">
            <w:pPr>
              <w:spacing w:after="0" w:line="240" w:lineRule="auto"/>
              <w:jc w:val="right"/>
              <w:rPr>
                <w:rFonts w:ascii="Times New Roman" w:eastAsia="Times New Roman" w:hAnsi="Times New Roman" w:cs="David"/>
                <w:sz w:val="24"/>
                <w:szCs w:val="24"/>
              </w:rPr>
            </w:pPr>
            <w:r w:rsidRPr="00212427">
              <w:rPr>
                <w:rFonts w:ascii="Tahoma" w:hAnsi="Tahoma" w:cs="David" w:hint="cs"/>
                <w:rtl/>
              </w:rPr>
              <w:t>נמוכה (4</w:t>
            </w:r>
            <w:r w:rsidRPr="00212427">
              <w:rPr>
                <w:rFonts w:ascii="Times New Roman" w:eastAsia="Times New Roman" w:hAnsi="Times New Roman" w:cs="David" w:hint="cs"/>
                <w:sz w:val="24"/>
                <w:szCs w:val="24"/>
                <w:rtl/>
              </w:rPr>
              <w:t>)</w:t>
            </w:r>
          </w:p>
          <w:p w:rsidR="00DB44FC" w:rsidRPr="00567EBE" w:rsidRDefault="00DB44FC" w:rsidP="004F64B4">
            <w:pPr>
              <w:spacing w:after="0" w:line="240" w:lineRule="auto"/>
              <w:jc w:val="right"/>
              <w:rPr>
                <w:rFonts w:ascii="Times New Roman" w:eastAsia="Times New Roman" w:hAnsi="Times New Roman" w:cs="David"/>
                <w:strike/>
                <w:sz w:val="24"/>
                <w:szCs w:val="24"/>
              </w:rPr>
            </w:pPr>
          </w:p>
        </w:tc>
        <w:tc>
          <w:tcPr>
            <w:tcW w:w="6393" w:type="dxa"/>
            <w:vMerge w:val="restart"/>
            <w:vAlign w:val="center"/>
          </w:tcPr>
          <w:p w:rsidR="00DB44FC" w:rsidRPr="00140BFB" w:rsidRDefault="00DB44FC" w:rsidP="004F64B4">
            <w:pPr>
              <w:bidi/>
              <w:spacing w:before="120" w:after="120"/>
              <w:ind w:left="153"/>
              <w:rPr>
                <w:rFonts w:ascii="Times New Roman" w:eastAsia="Times New Roman" w:hAnsi="Times New Roman" w:cs="David"/>
                <w:b/>
                <w:bCs/>
                <w:sz w:val="24"/>
                <w:szCs w:val="24"/>
                <w:rtl/>
              </w:rPr>
            </w:pPr>
            <w:r w:rsidRPr="00140BFB">
              <w:rPr>
                <w:rFonts w:ascii="David" w:hAnsi="David" w:cs="David" w:hint="cs"/>
                <w:rtl/>
              </w:rPr>
              <w:t xml:space="preserve">מקרים שבהם יש צורך בסיוע </w:t>
            </w:r>
            <w:r w:rsidRPr="00140BFB">
              <w:rPr>
                <w:rFonts w:ascii="David" w:hAnsi="David" w:cs="David" w:hint="eastAsia"/>
                <w:b/>
                <w:bCs/>
                <w:rtl/>
              </w:rPr>
              <w:t>לכל</w:t>
            </w:r>
            <w:r w:rsidRPr="00140BFB">
              <w:rPr>
                <w:rFonts w:ascii="David" w:hAnsi="David" w:cs="David" w:hint="cs"/>
                <w:rtl/>
              </w:rPr>
              <w:t xml:space="preserve"> </w:t>
            </w:r>
            <w:r w:rsidRPr="00140BFB">
              <w:rPr>
                <w:rFonts w:ascii="David" w:hAnsi="David" w:cs="David" w:hint="eastAsia"/>
                <w:b/>
                <w:bCs/>
                <w:rtl/>
              </w:rPr>
              <w:t>שעות</w:t>
            </w:r>
            <w:r w:rsidRPr="00140BFB">
              <w:rPr>
                <w:rFonts w:ascii="David" w:hAnsi="David" w:cs="David"/>
                <w:b/>
                <w:bCs/>
                <w:rtl/>
              </w:rPr>
              <w:t xml:space="preserve"> </w:t>
            </w:r>
            <w:r w:rsidRPr="00140BFB">
              <w:rPr>
                <w:rFonts w:ascii="David" w:hAnsi="David" w:cs="David" w:hint="eastAsia"/>
                <w:b/>
                <w:bCs/>
                <w:rtl/>
              </w:rPr>
              <w:t>היום</w:t>
            </w:r>
            <w:r w:rsidRPr="00140BFB">
              <w:rPr>
                <w:rFonts w:ascii="David" w:hAnsi="David" w:cs="David" w:hint="cs"/>
                <w:rtl/>
              </w:rPr>
              <w:t xml:space="preserve"> והיקף התמיכה שנקבע בגין המוגבלות אינו עונה על צורך זה, וכן על הצורך בתמיכות מסוג טיפול ו/או הוראה.</w:t>
            </w:r>
          </w:p>
        </w:tc>
      </w:tr>
      <w:tr w:rsidR="00DB44FC" w:rsidRPr="00140BFB" w:rsidTr="004F64B4">
        <w:trPr>
          <w:trHeight w:val="361"/>
          <w:tblHeader/>
        </w:trPr>
        <w:tc>
          <w:tcPr>
            <w:tcW w:w="1428" w:type="dxa"/>
            <w:tcMar>
              <w:top w:w="0" w:type="dxa"/>
              <w:left w:w="108" w:type="dxa"/>
              <w:bottom w:w="0" w:type="dxa"/>
              <w:right w:w="108" w:type="dxa"/>
            </w:tcMar>
            <w:vAlign w:val="center"/>
          </w:tcPr>
          <w:p w:rsidR="00DB44FC" w:rsidRPr="00140BFB" w:rsidRDefault="00DB44FC" w:rsidP="004F64B4">
            <w:pPr>
              <w:spacing w:after="0" w:line="240" w:lineRule="auto"/>
              <w:jc w:val="right"/>
              <w:rPr>
                <w:rFonts w:ascii="Tahoma" w:hAnsi="Tahoma" w:cs="David"/>
                <w:rtl/>
              </w:rPr>
            </w:pPr>
            <w:r w:rsidRPr="00140BFB">
              <w:rPr>
                <w:rFonts w:ascii="Tahoma" w:hAnsi="Tahoma" w:cs="David" w:hint="cs"/>
                <w:rtl/>
              </w:rPr>
              <w:t>מוגבלות על רצף האוטיזם</w:t>
            </w:r>
          </w:p>
        </w:tc>
        <w:tc>
          <w:tcPr>
            <w:tcW w:w="1580" w:type="dxa"/>
            <w:vMerge/>
            <w:tcMar>
              <w:top w:w="0" w:type="dxa"/>
              <w:left w:w="108" w:type="dxa"/>
              <w:bottom w:w="0" w:type="dxa"/>
              <w:right w:w="108" w:type="dxa"/>
            </w:tcMar>
            <w:vAlign w:val="center"/>
          </w:tcPr>
          <w:p w:rsidR="00DB44FC" w:rsidRPr="00140BFB" w:rsidRDefault="00DB44FC" w:rsidP="004F64B4">
            <w:pPr>
              <w:spacing w:after="0" w:line="240" w:lineRule="auto"/>
              <w:jc w:val="center"/>
              <w:rPr>
                <w:rFonts w:ascii="Times New Roman" w:eastAsia="Times New Roman" w:hAnsi="Times New Roman" w:cs="David"/>
                <w:sz w:val="24"/>
                <w:szCs w:val="24"/>
                <w:rtl/>
              </w:rPr>
            </w:pPr>
          </w:p>
        </w:tc>
        <w:tc>
          <w:tcPr>
            <w:tcW w:w="6393" w:type="dxa"/>
            <w:vMerge/>
            <w:vAlign w:val="center"/>
          </w:tcPr>
          <w:p w:rsidR="00DB44FC" w:rsidRPr="00140BFB" w:rsidRDefault="00DB44FC" w:rsidP="004F64B4">
            <w:pPr>
              <w:spacing w:after="0" w:line="240" w:lineRule="auto"/>
              <w:jc w:val="center"/>
              <w:rPr>
                <w:rFonts w:ascii="Times New Roman" w:eastAsia="Times New Roman" w:hAnsi="Times New Roman" w:cs="David"/>
                <w:b/>
                <w:bCs/>
                <w:sz w:val="24"/>
                <w:szCs w:val="24"/>
                <w:rtl/>
              </w:rPr>
            </w:pPr>
          </w:p>
        </w:tc>
      </w:tr>
      <w:tr w:rsidR="00DB44FC" w:rsidRPr="00140BFB" w:rsidTr="004F64B4">
        <w:trPr>
          <w:trHeight w:val="361"/>
          <w:tblHeader/>
        </w:trPr>
        <w:tc>
          <w:tcPr>
            <w:tcW w:w="1428" w:type="dxa"/>
            <w:tcMar>
              <w:top w:w="0" w:type="dxa"/>
              <w:left w:w="108" w:type="dxa"/>
              <w:bottom w:w="0" w:type="dxa"/>
              <w:right w:w="108" w:type="dxa"/>
            </w:tcMar>
            <w:vAlign w:val="center"/>
          </w:tcPr>
          <w:p w:rsidR="00DB44FC" w:rsidRPr="00140BFB" w:rsidRDefault="00DB44FC" w:rsidP="004F64B4">
            <w:pPr>
              <w:spacing w:after="0" w:line="240" w:lineRule="auto"/>
              <w:jc w:val="right"/>
              <w:rPr>
                <w:rFonts w:ascii="Tahoma" w:hAnsi="Tahoma" w:cs="David"/>
                <w:rtl/>
              </w:rPr>
            </w:pPr>
            <w:r w:rsidRPr="00140BFB">
              <w:rPr>
                <w:rFonts w:ascii="Tahoma" w:hAnsi="Tahoma" w:cs="David" w:hint="cs"/>
                <w:rtl/>
              </w:rPr>
              <w:t>הפרעות נפשיות</w:t>
            </w:r>
          </w:p>
        </w:tc>
        <w:tc>
          <w:tcPr>
            <w:tcW w:w="1580" w:type="dxa"/>
            <w:vMerge/>
            <w:tcMar>
              <w:top w:w="0" w:type="dxa"/>
              <w:left w:w="108" w:type="dxa"/>
              <w:bottom w:w="0" w:type="dxa"/>
              <w:right w:w="108" w:type="dxa"/>
            </w:tcMar>
            <w:vAlign w:val="center"/>
          </w:tcPr>
          <w:p w:rsidR="00DB44FC" w:rsidRPr="00140BFB" w:rsidRDefault="00DB44FC" w:rsidP="004F64B4">
            <w:pPr>
              <w:spacing w:after="0" w:line="240" w:lineRule="auto"/>
              <w:jc w:val="center"/>
              <w:rPr>
                <w:rFonts w:ascii="Times New Roman" w:eastAsia="Times New Roman" w:hAnsi="Times New Roman" w:cs="David"/>
                <w:sz w:val="24"/>
                <w:szCs w:val="24"/>
                <w:rtl/>
              </w:rPr>
            </w:pPr>
          </w:p>
        </w:tc>
        <w:tc>
          <w:tcPr>
            <w:tcW w:w="6393" w:type="dxa"/>
            <w:vMerge/>
            <w:vAlign w:val="center"/>
          </w:tcPr>
          <w:p w:rsidR="00DB44FC" w:rsidRPr="00140BFB" w:rsidRDefault="00DB44FC" w:rsidP="004F64B4">
            <w:pPr>
              <w:spacing w:after="0" w:line="240" w:lineRule="auto"/>
              <w:jc w:val="center"/>
              <w:rPr>
                <w:rFonts w:ascii="Times New Roman" w:eastAsia="Times New Roman" w:hAnsi="Times New Roman" w:cs="David"/>
                <w:b/>
                <w:bCs/>
                <w:sz w:val="24"/>
                <w:szCs w:val="24"/>
                <w:rtl/>
              </w:rPr>
            </w:pPr>
          </w:p>
        </w:tc>
      </w:tr>
      <w:tr w:rsidR="00DB44FC" w:rsidRPr="00140BFB" w:rsidTr="004F64B4">
        <w:trPr>
          <w:trHeight w:val="361"/>
          <w:tblHeader/>
        </w:trPr>
        <w:tc>
          <w:tcPr>
            <w:tcW w:w="1428" w:type="dxa"/>
            <w:tcMar>
              <w:top w:w="0" w:type="dxa"/>
              <w:left w:w="108" w:type="dxa"/>
              <w:bottom w:w="0" w:type="dxa"/>
              <w:right w:w="108" w:type="dxa"/>
            </w:tcMar>
            <w:vAlign w:val="center"/>
          </w:tcPr>
          <w:p w:rsidR="00DB44FC" w:rsidRPr="00140BFB" w:rsidRDefault="00DB44FC" w:rsidP="004F64B4">
            <w:pPr>
              <w:spacing w:after="0" w:line="240" w:lineRule="auto"/>
              <w:jc w:val="right"/>
              <w:rPr>
                <w:rFonts w:ascii="Tahoma" w:hAnsi="Tahoma" w:cs="David"/>
                <w:rtl/>
              </w:rPr>
            </w:pPr>
            <w:r w:rsidRPr="00140BFB">
              <w:rPr>
                <w:rFonts w:ascii="Tahoma" w:hAnsi="Tahoma" w:cs="David" w:hint="cs"/>
                <w:rtl/>
              </w:rPr>
              <w:t>מחלות/ תסמונות נדירות</w:t>
            </w:r>
          </w:p>
        </w:tc>
        <w:tc>
          <w:tcPr>
            <w:tcW w:w="1580" w:type="dxa"/>
            <w:vMerge w:val="restart"/>
            <w:tcMar>
              <w:top w:w="0" w:type="dxa"/>
              <w:left w:w="108" w:type="dxa"/>
              <w:bottom w:w="0" w:type="dxa"/>
              <w:right w:w="108" w:type="dxa"/>
            </w:tcMar>
            <w:vAlign w:val="center"/>
          </w:tcPr>
          <w:p w:rsidR="00DB44FC" w:rsidRPr="00140BFB" w:rsidRDefault="00DB44FC" w:rsidP="004F64B4">
            <w:pPr>
              <w:bidi/>
              <w:spacing w:after="0" w:line="240" w:lineRule="auto"/>
              <w:rPr>
                <w:rFonts w:ascii="Times New Roman" w:eastAsia="Times New Roman" w:hAnsi="Times New Roman" w:cs="David"/>
                <w:color w:val="FF0000"/>
                <w:sz w:val="24"/>
                <w:szCs w:val="24"/>
                <w:rtl/>
              </w:rPr>
            </w:pPr>
            <w:r w:rsidRPr="002842F5">
              <w:rPr>
                <w:rFonts w:ascii="Times New Roman" w:eastAsia="Times New Roman" w:hAnsi="Times New Roman" w:cs="David" w:hint="cs"/>
                <w:rtl/>
              </w:rPr>
              <w:t>מ</w:t>
            </w:r>
            <w:r w:rsidRPr="00140BFB">
              <w:rPr>
                <w:rFonts w:ascii="Times New Roman" w:eastAsia="Times New Roman" w:hAnsi="Times New Roman" w:cs="David" w:hint="cs"/>
                <w:rtl/>
              </w:rPr>
              <w:t>גבוהה (1)</w:t>
            </w:r>
          </w:p>
        </w:tc>
        <w:tc>
          <w:tcPr>
            <w:tcW w:w="6393" w:type="dxa"/>
            <w:vMerge w:val="restart"/>
            <w:vAlign w:val="center"/>
          </w:tcPr>
          <w:p w:rsidR="00DB44FC" w:rsidRPr="00140BFB" w:rsidRDefault="00DB44FC" w:rsidP="004F64B4">
            <w:pPr>
              <w:bidi/>
              <w:spacing w:before="120" w:after="120"/>
              <w:ind w:left="153"/>
              <w:rPr>
                <w:rFonts w:ascii="Times New Roman" w:eastAsia="Times New Roman" w:hAnsi="Times New Roman" w:cs="David"/>
                <w:b/>
                <w:bCs/>
                <w:sz w:val="24"/>
                <w:szCs w:val="24"/>
                <w:rtl/>
              </w:rPr>
            </w:pPr>
            <w:r w:rsidRPr="00140BFB">
              <w:rPr>
                <w:rFonts w:ascii="David" w:hAnsi="David" w:cs="David" w:hint="cs"/>
                <w:rtl/>
              </w:rPr>
              <w:t xml:space="preserve">מקרים שבהם נקבעה דרגה גבוהה של חומרת מוגבלות על ידי מומחה תחום של </w:t>
            </w:r>
            <w:proofErr w:type="spellStart"/>
            <w:r w:rsidRPr="00140BFB">
              <w:rPr>
                <w:rFonts w:ascii="David" w:hAnsi="David" w:cs="David" w:hint="cs"/>
                <w:rtl/>
              </w:rPr>
              <w:t>המתי"א</w:t>
            </w:r>
            <w:proofErr w:type="spellEnd"/>
            <w:r w:rsidRPr="00140BFB">
              <w:rPr>
                <w:rFonts w:ascii="David" w:hAnsi="David" w:cs="David" w:hint="cs"/>
                <w:rtl/>
              </w:rPr>
              <w:t>, בהתאם לכלים ולהנחיות בנספח 13 בחוזר המנכ"ל</w:t>
            </w:r>
            <w:r w:rsidRPr="00140BFB">
              <w:rPr>
                <w:rFonts w:ascii="David" w:hAnsi="David" w:cs="David" w:hint="cs"/>
                <w:color w:val="FF0000"/>
                <w:rtl/>
              </w:rPr>
              <w:t>.</w:t>
            </w:r>
          </w:p>
        </w:tc>
      </w:tr>
      <w:tr w:rsidR="00DB44FC" w:rsidRPr="00140BFB" w:rsidTr="004F64B4">
        <w:trPr>
          <w:trHeight w:val="361"/>
          <w:tblHeader/>
        </w:trPr>
        <w:tc>
          <w:tcPr>
            <w:tcW w:w="1428" w:type="dxa"/>
            <w:tcMar>
              <w:top w:w="0" w:type="dxa"/>
              <w:left w:w="108" w:type="dxa"/>
              <w:bottom w:w="0" w:type="dxa"/>
              <w:right w:w="108" w:type="dxa"/>
            </w:tcMar>
            <w:vAlign w:val="center"/>
          </w:tcPr>
          <w:p w:rsidR="00DB44FC" w:rsidRPr="00140BFB" w:rsidRDefault="00DB44FC" w:rsidP="004F64B4">
            <w:pPr>
              <w:spacing w:after="0" w:line="240" w:lineRule="auto"/>
              <w:jc w:val="right"/>
              <w:rPr>
                <w:rFonts w:ascii="Tahoma" w:hAnsi="Tahoma" w:cs="David"/>
                <w:rtl/>
              </w:rPr>
            </w:pPr>
            <w:r w:rsidRPr="00140BFB">
              <w:rPr>
                <w:rFonts w:ascii="Tahoma" w:hAnsi="Tahoma" w:cs="David" w:hint="cs"/>
                <w:rtl/>
              </w:rPr>
              <w:t>מוגבלות פיזית</w:t>
            </w:r>
          </w:p>
        </w:tc>
        <w:tc>
          <w:tcPr>
            <w:tcW w:w="1580" w:type="dxa"/>
            <w:vMerge/>
            <w:tcMar>
              <w:top w:w="0" w:type="dxa"/>
              <w:left w:w="108" w:type="dxa"/>
              <w:bottom w:w="0" w:type="dxa"/>
              <w:right w:w="108" w:type="dxa"/>
            </w:tcMar>
            <w:vAlign w:val="center"/>
          </w:tcPr>
          <w:p w:rsidR="00DB44FC" w:rsidRPr="00140BFB" w:rsidRDefault="00DB44FC" w:rsidP="004F64B4">
            <w:pPr>
              <w:spacing w:after="0" w:line="240" w:lineRule="auto"/>
              <w:jc w:val="right"/>
              <w:rPr>
                <w:rFonts w:ascii="Times New Roman" w:eastAsia="Times New Roman" w:hAnsi="Times New Roman" w:cs="David"/>
                <w:sz w:val="24"/>
                <w:szCs w:val="24"/>
                <w:rtl/>
              </w:rPr>
            </w:pPr>
          </w:p>
        </w:tc>
        <w:tc>
          <w:tcPr>
            <w:tcW w:w="6393" w:type="dxa"/>
            <w:vMerge/>
            <w:vAlign w:val="center"/>
          </w:tcPr>
          <w:p w:rsidR="00DB44FC" w:rsidRPr="00140BFB" w:rsidRDefault="00DB44FC" w:rsidP="004F64B4">
            <w:pPr>
              <w:spacing w:after="0" w:line="240" w:lineRule="auto"/>
              <w:jc w:val="center"/>
              <w:rPr>
                <w:rFonts w:ascii="Times New Roman" w:eastAsia="Times New Roman" w:hAnsi="Times New Roman" w:cs="David"/>
                <w:b/>
                <w:bCs/>
                <w:sz w:val="24"/>
                <w:szCs w:val="24"/>
                <w:rtl/>
              </w:rPr>
            </w:pPr>
          </w:p>
        </w:tc>
      </w:tr>
      <w:tr w:rsidR="00DB44FC" w:rsidRPr="00140BFB" w:rsidTr="004F64B4">
        <w:trPr>
          <w:trHeight w:val="361"/>
          <w:tblHeader/>
        </w:trPr>
        <w:tc>
          <w:tcPr>
            <w:tcW w:w="1428" w:type="dxa"/>
            <w:tcMar>
              <w:top w:w="0" w:type="dxa"/>
              <w:left w:w="108" w:type="dxa"/>
              <w:bottom w:w="0" w:type="dxa"/>
              <w:right w:w="108" w:type="dxa"/>
            </w:tcMar>
            <w:vAlign w:val="center"/>
          </w:tcPr>
          <w:p w:rsidR="00DB44FC" w:rsidRPr="00140BFB" w:rsidRDefault="00DB44FC" w:rsidP="004F64B4">
            <w:pPr>
              <w:spacing w:after="0" w:line="240" w:lineRule="auto"/>
              <w:jc w:val="right"/>
              <w:rPr>
                <w:rFonts w:ascii="Tahoma" w:hAnsi="Tahoma" w:cs="David"/>
                <w:rtl/>
              </w:rPr>
            </w:pPr>
            <w:r w:rsidRPr="00140BFB">
              <w:rPr>
                <w:rFonts w:ascii="Tahoma" w:hAnsi="Tahoma" w:cs="David" w:hint="cs"/>
                <w:rtl/>
              </w:rPr>
              <w:t>מוגבלות בשמיעה</w:t>
            </w:r>
          </w:p>
        </w:tc>
        <w:tc>
          <w:tcPr>
            <w:tcW w:w="1580" w:type="dxa"/>
            <w:vMerge/>
            <w:tcMar>
              <w:top w:w="0" w:type="dxa"/>
              <w:left w:w="108" w:type="dxa"/>
              <w:bottom w:w="0" w:type="dxa"/>
              <w:right w:w="108" w:type="dxa"/>
            </w:tcMar>
            <w:vAlign w:val="center"/>
          </w:tcPr>
          <w:p w:rsidR="00DB44FC" w:rsidRPr="00140BFB" w:rsidRDefault="00DB44FC" w:rsidP="004F64B4">
            <w:pPr>
              <w:spacing w:after="0" w:line="240" w:lineRule="auto"/>
              <w:jc w:val="right"/>
              <w:rPr>
                <w:rFonts w:ascii="Times New Roman" w:eastAsia="Times New Roman" w:hAnsi="Times New Roman" w:cs="David"/>
                <w:sz w:val="24"/>
                <w:szCs w:val="24"/>
                <w:rtl/>
              </w:rPr>
            </w:pPr>
          </w:p>
        </w:tc>
        <w:tc>
          <w:tcPr>
            <w:tcW w:w="6393" w:type="dxa"/>
            <w:vMerge/>
            <w:vAlign w:val="center"/>
          </w:tcPr>
          <w:p w:rsidR="00DB44FC" w:rsidRPr="00140BFB" w:rsidRDefault="00DB44FC" w:rsidP="004F64B4">
            <w:pPr>
              <w:spacing w:after="0" w:line="240" w:lineRule="auto"/>
              <w:jc w:val="center"/>
              <w:rPr>
                <w:rFonts w:ascii="Times New Roman" w:eastAsia="Times New Roman" w:hAnsi="Times New Roman" w:cs="David"/>
                <w:b/>
                <w:bCs/>
                <w:sz w:val="24"/>
                <w:szCs w:val="24"/>
                <w:rtl/>
              </w:rPr>
            </w:pPr>
          </w:p>
        </w:tc>
      </w:tr>
      <w:tr w:rsidR="00DB44FC" w:rsidRPr="00140BFB" w:rsidTr="004F64B4">
        <w:trPr>
          <w:trHeight w:val="361"/>
          <w:tblHeader/>
        </w:trPr>
        <w:tc>
          <w:tcPr>
            <w:tcW w:w="1428" w:type="dxa"/>
            <w:tcMar>
              <w:top w:w="0" w:type="dxa"/>
              <w:left w:w="108" w:type="dxa"/>
              <w:bottom w:w="0" w:type="dxa"/>
              <w:right w:w="108" w:type="dxa"/>
            </w:tcMar>
            <w:vAlign w:val="center"/>
          </w:tcPr>
          <w:p w:rsidR="00DB44FC" w:rsidRPr="00140BFB" w:rsidRDefault="00DB44FC" w:rsidP="004F64B4">
            <w:pPr>
              <w:spacing w:after="0" w:line="240" w:lineRule="auto"/>
              <w:jc w:val="right"/>
              <w:rPr>
                <w:rFonts w:ascii="Tahoma" w:hAnsi="Tahoma" w:cs="David"/>
                <w:rtl/>
              </w:rPr>
            </w:pPr>
            <w:r w:rsidRPr="00140BFB">
              <w:rPr>
                <w:rFonts w:ascii="Tahoma" w:hAnsi="Tahoma" w:cs="David" w:hint="cs"/>
                <w:rtl/>
              </w:rPr>
              <w:t>מוגבלות בראייה</w:t>
            </w:r>
          </w:p>
        </w:tc>
        <w:tc>
          <w:tcPr>
            <w:tcW w:w="1580" w:type="dxa"/>
            <w:vMerge/>
            <w:tcMar>
              <w:top w:w="0" w:type="dxa"/>
              <w:left w:w="108" w:type="dxa"/>
              <w:bottom w:w="0" w:type="dxa"/>
              <w:right w:w="108" w:type="dxa"/>
            </w:tcMar>
            <w:vAlign w:val="center"/>
          </w:tcPr>
          <w:p w:rsidR="00DB44FC" w:rsidRPr="00140BFB" w:rsidRDefault="00DB44FC" w:rsidP="004F64B4">
            <w:pPr>
              <w:spacing w:after="0" w:line="240" w:lineRule="auto"/>
              <w:jc w:val="right"/>
              <w:rPr>
                <w:rFonts w:ascii="Times New Roman" w:eastAsia="Times New Roman" w:hAnsi="Times New Roman" w:cs="David"/>
                <w:sz w:val="24"/>
                <w:szCs w:val="24"/>
                <w:rtl/>
              </w:rPr>
            </w:pPr>
          </w:p>
        </w:tc>
        <w:tc>
          <w:tcPr>
            <w:tcW w:w="6393" w:type="dxa"/>
            <w:vMerge/>
            <w:vAlign w:val="center"/>
          </w:tcPr>
          <w:p w:rsidR="00DB44FC" w:rsidRPr="00140BFB" w:rsidRDefault="00DB44FC" w:rsidP="004F64B4">
            <w:pPr>
              <w:spacing w:after="0" w:line="240" w:lineRule="auto"/>
              <w:jc w:val="center"/>
              <w:rPr>
                <w:rFonts w:ascii="Times New Roman" w:eastAsia="Times New Roman" w:hAnsi="Times New Roman" w:cs="David"/>
                <w:b/>
                <w:bCs/>
                <w:sz w:val="24"/>
                <w:szCs w:val="24"/>
                <w:rtl/>
              </w:rPr>
            </w:pPr>
          </w:p>
        </w:tc>
      </w:tr>
      <w:tr w:rsidR="00DB44FC" w:rsidRPr="00140BFB" w:rsidTr="004F64B4">
        <w:trPr>
          <w:trHeight w:val="361"/>
          <w:tblHeader/>
        </w:trPr>
        <w:tc>
          <w:tcPr>
            <w:tcW w:w="3008" w:type="dxa"/>
            <w:gridSpan w:val="2"/>
            <w:tcMar>
              <w:top w:w="0" w:type="dxa"/>
              <w:left w:w="108" w:type="dxa"/>
              <w:bottom w:w="0" w:type="dxa"/>
              <w:right w:w="108" w:type="dxa"/>
            </w:tcMar>
            <w:vAlign w:val="center"/>
          </w:tcPr>
          <w:p w:rsidR="00DB44FC" w:rsidRPr="00140BFB" w:rsidRDefault="00DB44FC" w:rsidP="004F64B4">
            <w:pPr>
              <w:spacing w:after="0" w:line="240" w:lineRule="auto"/>
              <w:jc w:val="right"/>
              <w:rPr>
                <w:rFonts w:ascii="Times New Roman" w:eastAsia="Times New Roman" w:hAnsi="Times New Roman" w:cs="David"/>
                <w:b/>
                <w:bCs/>
                <w:sz w:val="24"/>
                <w:szCs w:val="24"/>
                <w:rtl/>
              </w:rPr>
            </w:pPr>
            <w:r w:rsidRPr="00140BFB">
              <w:rPr>
                <w:rFonts w:ascii="Times New Roman" w:eastAsia="Times New Roman" w:hAnsi="Times New Roman" w:cs="David" w:hint="cs"/>
                <w:b/>
                <w:bCs/>
                <w:sz w:val="24"/>
                <w:szCs w:val="24"/>
                <w:rtl/>
              </w:rPr>
              <w:t>כלל המוגבלויות</w:t>
            </w:r>
          </w:p>
        </w:tc>
        <w:tc>
          <w:tcPr>
            <w:tcW w:w="6393" w:type="dxa"/>
            <w:vAlign w:val="center"/>
          </w:tcPr>
          <w:p w:rsidR="00DB44FC" w:rsidRPr="00140BFB" w:rsidRDefault="00DB44FC" w:rsidP="004F64B4">
            <w:pPr>
              <w:bidi/>
              <w:spacing w:before="120" w:after="120"/>
              <w:ind w:left="153"/>
              <w:rPr>
                <w:rFonts w:ascii="Times New Roman" w:eastAsia="Times New Roman" w:hAnsi="Times New Roman" w:cs="David"/>
                <w:b/>
                <w:bCs/>
                <w:sz w:val="24"/>
                <w:szCs w:val="24"/>
                <w:rtl/>
              </w:rPr>
            </w:pPr>
            <w:r w:rsidRPr="00140BFB">
              <w:rPr>
                <w:rFonts w:ascii="Tahoma" w:hAnsi="Tahoma" w:cs="David" w:hint="cs"/>
                <w:b/>
                <w:bCs/>
                <w:rtl/>
              </w:rPr>
              <w:t xml:space="preserve">תלמידים עם </w:t>
            </w:r>
            <w:r w:rsidRPr="00140BFB">
              <w:rPr>
                <w:rFonts w:ascii="Tahoma" w:hAnsi="Tahoma" w:cs="David"/>
                <w:b/>
                <w:bCs/>
                <w:rtl/>
              </w:rPr>
              <w:t>מספר מוגבלויות</w:t>
            </w:r>
            <w:r w:rsidRPr="00140BFB">
              <w:rPr>
                <w:rFonts w:ascii="Tahoma" w:hAnsi="Tahoma" w:cs="David" w:hint="cs"/>
                <w:b/>
                <w:bCs/>
                <w:rtl/>
              </w:rPr>
              <w:t xml:space="preserve"> </w:t>
            </w:r>
            <w:r w:rsidRPr="00140BFB">
              <w:rPr>
                <w:rFonts w:ascii="Tahoma" w:hAnsi="Tahoma" w:cs="David"/>
                <w:rtl/>
              </w:rPr>
              <w:t>(</w:t>
            </w:r>
            <w:proofErr w:type="spellStart"/>
            <w:r w:rsidRPr="00140BFB">
              <w:rPr>
                <w:rFonts w:ascii="Tahoma" w:hAnsi="Tahoma" w:cs="David" w:hint="eastAsia"/>
                <w:rtl/>
              </w:rPr>
              <w:t>קומורבידיות</w:t>
            </w:r>
            <w:proofErr w:type="spellEnd"/>
            <w:r w:rsidRPr="00140BFB">
              <w:rPr>
                <w:rFonts w:ascii="Tahoma" w:hAnsi="Tahoma" w:cs="David"/>
                <w:rtl/>
              </w:rPr>
              <w:t>)</w:t>
            </w:r>
            <w:r w:rsidRPr="00140BFB">
              <w:rPr>
                <w:rFonts w:ascii="Tahoma" w:hAnsi="Tahoma" w:cs="David" w:hint="cs"/>
                <w:rtl/>
              </w:rPr>
              <w:t>, ב</w:t>
            </w:r>
            <w:r w:rsidRPr="00140BFB">
              <w:rPr>
                <w:rFonts w:ascii="David" w:hAnsi="David" w:cs="David" w:hint="cs"/>
                <w:rtl/>
              </w:rPr>
              <w:t>מקרים שבהם היקף התמיכה בגין המוגבלות המורכבת ביותר אינו עונה על כלל הצרכים הנובעים מהמוגבלויות הנוספות</w:t>
            </w:r>
            <w:r w:rsidRPr="00140BFB">
              <w:rPr>
                <w:rFonts w:ascii="Times New Roman" w:eastAsia="Times New Roman" w:hAnsi="Times New Roman" w:cs="David" w:hint="cs"/>
                <w:sz w:val="24"/>
                <w:szCs w:val="24"/>
                <w:rtl/>
              </w:rPr>
              <w:t>.</w:t>
            </w:r>
          </w:p>
        </w:tc>
      </w:tr>
    </w:tbl>
    <w:p w:rsidR="00DB44FC" w:rsidRDefault="00DB44FC" w:rsidP="00DB44FC">
      <w:pPr>
        <w:bidi/>
        <w:spacing w:after="120" w:line="360" w:lineRule="auto"/>
        <w:rPr>
          <w:rFonts w:ascii="Times New Roman" w:eastAsia="Times New Roman" w:hAnsi="Times New Roman" w:cs="David"/>
          <w:b/>
          <w:bCs/>
          <w:sz w:val="24"/>
          <w:szCs w:val="24"/>
          <w:rtl/>
        </w:rPr>
      </w:pPr>
    </w:p>
    <w:p w:rsidR="00DB44FC" w:rsidRDefault="00DB44FC" w:rsidP="00DB44FC">
      <w:pPr>
        <w:bidi/>
        <w:spacing w:after="120" w:line="360" w:lineRule="auto"/>
        <w:rPr>
          <w:rFonts w:ascii="Times New Roman" w:eastAsia="Times New Roman" w:hAnsi="Times New Roman" w:cs="David"/>
          <w:b/>
          <w:bCs/>
          <w:sz w:val="24"/>
          <w:szCs w:val="24"/>
          <w:rtl/>
        </w:rPr>
      </w:pPr>
    </w:p>
    <w:p w:rsidR="00DB44FC" w:rsidRDefault="00DB44FC" w:rsidP="00DB44FC">
      <w:pPr>
        <w:bidi/>
        <w:spacing w:after="120" w:line="360" w:lineRule="auto"/>
        <w:rPr>
          <w:rFonts w:ascii="Times New Roman" w:eastAsia="Times New Roman" w:hAnsi="Times New Roman" w:cs="David"/>
          <w:b/>
          <w:bCs/>
          <w:sz w:val="24"/>
          <w:szCs w:val="24"/>
          <w:rtl/>
        </w:rPr>
      </w:pPr>
    </w:p>
    <w:p w:rsidR="00DB44FC" w:rsidRDefault="00DB44FC" w:rsidP="00DB44FC">
      <w:pPr>
        <w:bidi/>
        <w:spacing w:after="120" w:line="360" w:lineRule="auto"/>
        <w:rPr>
          <w:rFonts w:ascii="Times New Roman" w:eastAsia="Times New Roman" w:hAnsi="Times New Roman" w:cs="David"/>
          <w:b/>
          <w:bCs/>
          <w:sz w:val="24"/>
          <w:szCs w:val="24"/>
          <w:rtl/>
        </w:rPr>
      </w:pPr>
    </w:p>
    <w:p w:rsidR="00DB44FC" w:rsidRDefault="00DB44FC" w:rsidP="00DB44FC">
      <w:pPr>
        <w:bidi/>
        <w:spacing w:after="120" w:line="360" w:lineRule="auto"/>
        <w:rPr>
          <w:rFonts w:ascii="Times New Roman" w:eastAsia="Times New Roman" w:hAnsi="Times New Roman" w:cs="David"/>
          <w:b/>
          <w:bCs/>
          <w:sz w:val="24"/>
          <w:szCs w:val="24"/>
          <w:rtl/>
        </w:rPr>
      </w:pPr>
    </w:p>
    <w:p w:rsidR="00DB44FC" w:rsidRDefault="00DB44FC" w:rsidP="00DB44FC">
      <w:pPr>
        <w:bidi/>
        <w:spacing w:after="120" w:line="360" w:lineRule="auto"/>
        <w:rPr>
          <w:rFonts w:ascii="Times New Roman" w:eastAsia="Times New Roman" w:hAnsi="Times New Roman" w:cs="David"/>
          <w:b/>
          <w:bCs/>
          <w:sz w:val="24"/>
          <w:szCs w:val="24"/>
          <w:rtl/>
        </w:rPr>
      </w:pPr>
    </w:p>
    <w:p w:rsidR="00DB44FC" w:rsidRDefault="00DB44FC" w:rsidP="00DB44FC">
      <w:pPr>
        <w:bidi/>
        <w:spacing w:after="120" w:line="360" w:lineRule="auto"/>
        <w:rPr>
          <w:rFonts w:ascii="Times New Roman" w:eastAsia="Times New Roman" w:hAnsi="Times New Roman" w:cs="David"/>
          <w:b/>
          <w:bCs/>
          <w:sz w:val="24"/>
          <w:szCs w:val="24"/>
          <w:rtl/>
        </w:rPr>
      </w:pPr>
    </w:p>
    <w:p w:rsidR="00DB44FC" w:rsidRDefault="00DB44FC" w:rsidP="00DB44FC">
      <w:pPr>
        <w:bidi/>
        <w:spacing w:after="120" w:line="360" w:lineRule="auto"/>
        <w:rPr>
          <w:rFonts w:ascii="Times New Roman" w:eastAsia="Times New Roman" w:hAnsi="Times New Roman" w:cs="David"/>
          <w:b/>
          <w:bCs/>
          <w:sz w:val="24"/>
          <w:szCs w:val="24"/>
          <w:rtl/>
        </w:rPr>
      </w:pPr>
    </w:p>
    <w:p w:rsidR="00DB44FC" w:rsidRDefault="00DB44FC" w:rsidP="00DB44FC">
      <w:pPr>
        <w:bidi/>
        <w:spacing w:after="120" w:line="360" w:lineRule="auto"/>
        <w:rPr>
          <w:rFonts w:ascii="Times New Roman" w:eastAsia="Times New Roman" w:hAnsi="Times New Roman" w:cs="David"/>
          <w:b/>
          <w:bCs/>
          <w:sz w:val="24"/>
          <w:szCs w:val="24"/>
          <w:rtl/>
        </w:rPr>
      </w:pPr>
    </w:p>
    <w:p w:rsidR="00DB44FC" w:rsidRPr="00140BFB" w:rsidRDefault="00DB44FC" w:rsidP="00DB44FC">
      <w:pPr>
        <w:bidi/>
        <w:spacing w:after="120" w:line="360" w:lineRule="auto"/>
        <w:rPr>
          <w:rFonts w:ascii="Times New Roman" w:eastAsia="Times New Roman" w:hAnsi="Times New Roman" w:cs="David"/>
          <w:b/>
          <w:bCs/>
          <w:sz w:val="24"/>
          <w:szCs w:val="24"/>
          <w:rtl/>
        </w:rPr>
      </w:pPr>
      <w:r w:rsidRPr="00140BFB">
        <w:rPr>
          <w:rFonts w:ascii="Times New Roman" w:eastAsia="Times New Roman" w:hAnsi="Times New Roman" w:cs="David" w:hint="cs"/>
          <w:b/>
          <w:bCs/>
          <w:sz w:val="24"/>
          <w:szCs w:val="24"/>
          <w:rtl/>
        </w:rPr>
        <w:t>טבלה ב'</w:t>
      </w:r>
    </w:p>
    <w:p w:rsidR="00DB44FC" w:rsidRPr="002842F5" w:rsidRDefault="00DB44FC" w:rsidP="00DB44FC">
      <w:pPr>
        <w:bidi/>
        <w:spacing w:after="120" w:line="360" w:lineRule="auto"/>
        <w:rPr>
          <w:rFonts w:ascii="Times New Roman" w:eastAsia="Times New Roman" w:hAnsi="Times New Roman" w:cs="David"/>
          <w:b/>
          <w:bCs/>
          <w:rtl/>
        </w:rPr>
      </w:pPr>
      <w:r w:rsidRPr="002842F5">
        <w:rPr>
          <w:rFonts w:ascii="Tahoma" w:eastAsia="Times New Roman" w:hAnsi="Tahoma" w:cs="David"/>
          <w:rtl/>
        </w:rPr>
        <w:t xml:space="preserve">להלן פירוט המוגבלויות ורמות התפקוד שבהן מצוין בתוספת השנייה לחוק החינוך המיוחד </w:t>
      </w:r>
      <w:r w:rsidRPr="002842F5">
        <w:rPr>
          <w:rFonts w:ascii="Tahoma" w:eastAsia="Times New Roman" w:hAnsi="Tahoma" w:cs="David"/>
          <w:b/>
          <w:bCs/>
          <w:rtl/>
        </w:rPr>
        <w:t>"במידת הצורך שעות סיוע"</w:t>
      </w:r>
      <w:r w:rsidRPr="002842F5">
        <w:rPr>
          <w:rFonts w:ascii="Tahoma" w:eastAsia="Times New Roman" w:hAnsi="Tahoma" w:cs="David"/>
          <w:rtl/>
        </w:rPr>
        <w:t>.</w:t>
      </w:r>
      <w:r w:rsidRPr="002842F5">
        <w:rPr>
          <w:rFonts w:ascii="Tahoma" w:eastAsia="Times New Roman" w:hAnsi="Tahoma" w:cs="David"/>
          <w:b/>
          <w:bCs/>
          <w:rtl/>
        </w:rPr>
        <w:t xml:space="preserve"> </w:t>
      </w:r>
      <w:r w:rsidRPr="002842F5">
        <w:rPr>
          <w:rFonts w:ascii="David" w:eastAsia="Times New Roman" w:hAnsi="David" w:cs="David"/>
          <w:rtl/>
        </w:rPr>
        <w:t xml:space="preserve">על חברי הוועדה להתייחס </w:t>
      </w:r>
      <w:r w:rsidRPr="002842F5">
        <w:rPr>
          <w:rFonts w:ascii="Tahoma" w:eastAsia="Times New Roman" w:hAnsi="Tahoma" w:cs="David"/>
          <w:rtl/>
        </w:rPr>
        <w:t xml:space="preserve">לעקרונות המופיעים בטבלה א' וכן להיבטים </w:t>
      </w:r>
      <w:r w:rsidRPr="002842F5">
        <w:rPr>
          <w:rFonts w:ascii="David" w:eastAsia="Times New Roman" w:hAnsi="David" w:cs="David"/>
          <w:rtl/>
        </w:rPr>
        <w:t>הנוגעים לכל סוג מוגבלות</w:t>
      </w:r>
      <w:r w:rsidRPr="002842F5">
        <w:rPr>
          <w:rFonts w:ascii="Tahoma" w:eastAsia="Times New Roman" w:hAnsi="Tahoma" w:cs="David"/>
          <w:rtl/>
        </w:rPr>
        <w:t xml:space="preserve"> שבגינם אפשר להוסיף שעות סיוע </w:t>
      </w:r>
      <w:r w:rsidRPr="002842F5">
        <w:rPr>
          <w:rFonts w:ascii="David" w:eastAsia="Times New Roman" w:hAnsi="David" w:cs="David"/>
          <w:rtl/>
        </w:rPr>
        <w:t xml:space="preserve">כאשר באים לידי ביטוי </w:t>
      </w:r>
      <w:r w:rsidRPr="002842F5">
        <w:rPr>
          <w:rFonts w:ascii="David" w:eastAsia="Times New Roman" w:hAnsi="David" w:cs="David"/>
          <w:b/>
          <w:bCs/>
          <w:rtl/>
        </w:rPr>
        <w:t>רוב הקשיים והצרכים</w:t>
      </w:r>
      <w:r w:rsidRPr="002842F5">
        <w:rPr>
          <w:rFonts w:ascii="David" w:eastAsia="Times New Roman" w:hAnsi="David" w:cs="David"/>
          <w:rtl/>
        </w:rPr>
        <w:t xml:space="preserve"> המפורטים בטבלה ב'</w:t>
      </w:r>
      <w:r w:rsidRPr="002842F5">
        <w:rPr>
          <w:rFonts w:ascii="Tahoma" w:eastAsia="Times New Roman" w:hAnsi="Tahoma" w:cs="David"/>
          <w:rtl/>
        </w:rPr>
        <w:t>:</w:t>
      </w:r>
      <w:r w:rsidRPr="002842F5">
        <w:rPr>
          <w:rFonts w:ascii="Times New Roman" w:eastAsia="Times New Roman" w:hAnsi="Times New Roman" w:cs="David"/>
          <w:b/>
          <w:bCs/>
          <w:rtl/>
        </w:rPr>
        <w:t xml:space="preserve"> </w:t>
      </w:r>
    </w:p>
    <w:tbl>
      <w:tblPr>
        <w:bidiVisual/>
        <w:tblW w:w="9221"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13"/>
        <w:gridCol w:w="1615"/>
        <w:gridCol w:w="6393"/>
      </w:tblGrid>
      <w:tr w:rsidR="00DB44FC" w:rsidRPr="00140BFB" w:rsidTr="004F64B4">
        <w:trPr>
          <w:trHeight w:val="689"/>
          <w:tblHeader/>
        </w:trPr>
        <w:tc>
          <w:tcPr>
            <w:tcW w:w="1213" w:type="dxa"/>
            <w:shd w:val="clear" w:color="auto" w:fill="F2F2F2" w:themeFill="background1" w:themeFillShade="F2"/>
            <w:tcMar>
              <w:top w:w="0" w:type="dxa"/>
              <w:left w:w="108" w:type="dxa"/>
              <w:bottom w:w="0" w:type="dxa"/>
              <w:right w:w="108" w:type="dxa"/>
            </w:tcMar>
            <w:vAlign w:val="center"/>
          </w:tcPr>
          <w:p w:rsidR="00DB44FC" w:rsidRPr="00140BFB" w:rsidRDefault="00DB44FC" w:rsidP="004F64B4">
            <w:pPr>
              <w:bidi/>
              <w:spacing w:after="0" w:line="240" w:lineRule="auto"/>
              <w:jc w:val="center"/>
              <w:rPr>
                <w:rFonts w:ascii="Times New Roman" w:eastAsia="Times New Roman" w:hAnsi="Times New Roman" w:cs="David"/>
                <w:b/>
                <w:bCs/>
                <w:sz w:val="24"/>
                <w:szCs w:val="24"/>
                <w:rtl/>
              </w:rPr>
            </w:pPr>
            <w:r w:rsidRPr="00140BFB">
              <w:rPr>
                <w:rFonts w:ascii="Times New Roman" w:eastAsia="Times New Roman" w:hAnsi="Times New Roman" w:cs="David"/>
                <w:b/>
                <w:bCs/>
                <w:rtl/>
              </w:rPr>
              <w:t>סוג המוגבלות</w:t>
            </w:r>
          </w:p>
        </w:tc>
        <w:tc>
          <w:tcPr>
            <w:tcW w:w="1615" w:type="dxa"/>
            <w:shd w:val="clear" w:color="auto" w:fill="F2F2F2" w:themeFill="background1" w:themeFillShade="F2"/>
            <w:tcMar>
              <w:top w:w="0" w:type="dxa"/>
              <w:left w:w="108" w:type="dxa"/>
              <w:bottom w:w="0" w:type="dxa"/>
              <w:right w:w="108" w:type="dxa"/>
            </w:tcMar>
            <w:vAlign w:val="center"/>
          </w:tcPr>
          <w:p w:rsidR="00DB44FC" w:rsidRPr="00140BFB" w:rsidRDefault="00DB44FC" w:rsidP="004F64B4">
            <w:pPr>
              <w:bidi/>
              <w:spacing w:after="0" w:line="240" w:lineRule="auto"/>
              <w:jc w:val="center"/>
              <w:rPr>
                <w:rFonts w:ascii="Times New Roman" w:eastAsia="Times New Roman" w:hAnsi="Times New Roman" w:cs="David"/>
                <w:b/>
                <w:bCs/>
                <w:sz w:val="24"/>
                <w:szCs w:val="24"/>
                <w:rtl/>
              </w:rPr>
            </w:pPr>
            <w:r w:rsidRPr="00140BFB">
              <w:rPr>
                <w:rFonts w:ascii="Times New Roman" w:eastAsia="Times New Roman" w:hAnsi="Times New Roman" w:cs="David"/>
                <w:b/>
                <w:bCs/>
                <w:sz w:val="24"/>
                <w:szCs w:val="24"/>
                <w:rtl/>
              </w:rPr>
              <w:t>רמות התפקוד</w:t>
            </w:r>
          </w:p>
        </w:tc>
        <w:tc>
          <w:tcPr>
            <w:tcW w:w="6393" w:type="dxa"/>
            <w:shd w:val="clear" w:color="auto" w:fill="F2F2F2" w:themeFill="background1" w:themeFillShade="F2"/>
            <w:vAlign w:val="center"/>
          </w:tcPr>
          <w:p w:rsidR="00DB44FC" w:rsidRPr="00140BFB" w:rsidRDefault="00DB44FC" w:rsidP="004F64B4">
            <w:pPr>
              <w:bidi/>
              <w:spacing w:after="0" w:line="240" w:lineRule="auto"/>
              <w:jc w:val="center"/>
              <w:rPr>
                <w:rFonts w:ascii="Times New Roman" w:eastAsia="Times New Roman" w:hAnsi="Times New Roman" w:cs="David"/>
                <w:rtl/>
              </w:rPr>
            </w:pPr>
          </w:p>
          <w:p w:rsidR="00DB44FC" w:rsidRPr="00140BFB" w:rsidRDefault="00DB44FC" w:rsidP="004F64B4">
            <w:pPr>
              <w:bidi/>
              <w:spacing w:after="0" w:line="240" w:lineRule="auto"/>
              <w:jc w:val="center"/>
              <w:rPr>
                <w:rFonts w:ascii="Times New Roman" w:eastAsia="Times New Roman" w:hAnsi="Times New Roman" w:cs="David"/>
                <w:b/>
                <w:bCs/>
                <w:sz w:val="24"/>
                <w:szCs w:val="24"/>
                <w:rtl/>
              </w:rPr>
            </w:pPr>
            <w:r w:rsidRPr="00140BFB">
              <w:rPr>
                <w:rFonts w:ascii="Times New Roman" w:eastAsia="Times New Roman" w:hAnsi="Times New Roman" w:cs="David" w:hint="cs"/>
                <w:b/>
                <w:bCs/>
                <w:sz w:val="24"/>
                <w:szCs w:val="24"/>
                <w:rtl/>
              </w:rPr>
              <w:t>קשיים וצרכים</w:t>
            </w:r>
            <w:r w:rsidRPr="00140BFB">
              <w:rPr>
                <w:rFonts w:ascii="Times New Roman" w:eastAsia="Times New Roman" w:hAnsi="Times New Roman" w:cs="David"/>
                <w:b/>
                <w:bCs/>
                <w:sz w:val="24"/>
                <w:szCs w:val="24"/>
                <w:rtl/>
              </w:rPr>
              <w:t xml:space="preserve"> שבגינם</w:t>
            </w:r>
            <w:r w:rsidRPr="00140BFB">
              <w:rPr>
                <w:rFonts w:ascii="Times New Roman" w:eastAsia="Times New Roman" w:hAnsi="Times New Roman" w:cs="David"/>
                <w:b/>
                <w:bCs/>
                <w:rtl/>
              </w:rPr>
              <w:t xml:space="preserve"> </w:t>
            </w:r>
            <w:r w:rsidRPr="00140BFB">
              <w:rPr>
                <w:rFonts w:ascii="Times New Roman" w:eastAsia="Times New Roman" w:hAnsi="Times New Roman" w:cs="David"/>
                <w:b/>
                <w:bCs/>
                <w:sz w:val="24"/>
                <w:szCs w:val="24"/>
                <w:rtl/>
              </w:rPr>
              <w:t>אפשר להוסיף שעות סיוע במידת הצורך</w:t>
            </w:r>
          </w:p>
        </w:tc>
      </w:tr>
      <w:tr w:rsidR="00DB44FC" w:rsidRPr="00140BFB" w:rsidTr="004F64B4">
        <w:trPr>
          <w:trHeight w:val="154"/>
        </w:trPr>
        <w:tc>
          <w:tcPr>
            <w:tcW w:w="1213" w:type="dxa"/>
            <w:tcMar>
              <w:top w:w="0" w:type="dxa"/>
              <w:left w:w="108" w:type="dxa"/>
              <w:bottom w:w="0" w:type="dxa"/>
              <w:right w:w="108" w:type="dxa"/>
            </w:tcMar>
            <w:vAlign w:val="center"/>
          </w:tcPr>
          <w:p w:rsidR="00DB44FC" w:rsidRPr="00140BFB" w:rsidRDefault="00DB44FC" w:rsidP="004F64B4">
            <w:pPr>
              <w:bidi/>
              <w:spacing w:after="0" w:line="240" w:lineRule="auto"/>
              <w:rPr>
                <w:rFonts w:ascii="Times New Roman" w:eastAsia="Times New Roman" w:hAnsi="Times New Roman" w:cs="David"/>
                <w:b/>
                <w:bCs/>
                <w:rtl/>
              </w:rPr>
            </w:pPr>
            <w:r w:rsidRPr="00140BFB">
              <w:rPr>
                <w:rFonts w:ascii="Times New Roman" w:eastAsia="Times New Roman" w:hAnsi="Times New Roman" w:cs="David" w:hint="cs"/>
                <w:b/>
                <w:bCs/>
                <w:rtl/>
              </w:rPr>
              <w:t>כלל המוגבלויות</w:t>
            </w:r>
          </w:p>
        </w:tc>
        <w:tc>
          <w:tcPr>
            <w:tcW w:w="1615" w:type="dxa"/>
            <w:shd w:val="clear" w:color="auto" w:fill="auto"/>
            <w:tcMar>
              <w:top w:w="0" w:type="dxa"/>
              <w:left w:w="108" w:type="dxa"/>
              <w:bottom w:w="0" w:type="dxa"/>
              <w:right w:w="108" w:type="dxa"/>
            </w:tcMar>
            <w:vAlign w:val="center"/>
          </w:tcPr>
          <w:p w:rsidR="00DB44FC" w:rsidRPr="00140BFB" w:rsidRDefault="00DB44FC" w:rsidP="004F64B4">
            <w:pPr>
              <w:bidi/>
              <w:spacing w:after="120" w:line="240" w:lineRule="auto"/>
              <w:rPr>
                <w:rFonts w:ascii="Times New Roman" w:eastAsia="Times New Roman" w:hAnsi="Times New Roman" w:cs="David"/>
                <w:rtl/>
              </w:rPr>
            </w:pPr>
          </w:p>
        </w:tc>
        <w:tc>
          <w:tcPr>
            <w:tcW w:w="6393" w:type="dxa"/>
          </w:tcPr>
          <w:p w:rsidR="00DB44FC" w:rsidRPr="00140BFB" w:rsidRDefault="00DB44FC" w:rsidP="00DB44FC">
            <w:pPr>
              <w:numPr>
                <w:ilvl w:val="0"/>
                <w:numId w:val="3"/>
              </w:numPr>
              <w:bidi/>
              <w:spacing w:after="120" w:line="240" w:lineRule="auto"/>
              <w:ind w:left="284" w:hanging="142"/>
              <w:contextualSpacing/>
              <w:rPr>
                <w:rFonts w:ascii="Times New Roman" w:eastAsia="Times New Roman" w:hAnsi="Times New Roman" w:cs="David"/>
              </w:rPr>
            </w:pPr>
            <w:r w:rsidRPr="00140BFB">
              <w:rPr>
                <w:rFonts w:ascii="Times New Roman" w:eastAsia="Times New Roman" w:hAnsi="Times New Roman" w:cs="David" w:hint="cs"/>
                <w:rtl/>
              </w:rPr>
              <w:t>קושי חמור בכישורים ניהוליים (</w:t>
            </w:r>
            <w:r w:rsidRPr="00140BFB">
              <w:rPr>
                <w:rFonts w:ascii="Times New Roman" w:eastAsia="Times New Roman" w:hAnsi="Times New Roman" w:cs="David"/>
                <w:rtl/>
              </w:rPr>
              <w:t>ארגון סדר יום שגרתי, עמידה בלוח זמנים, ניהול זמן למידה כלומד עצמאי,</w:t>
            </w:r>
            <w:r w:rsidRPr="00140BFB">
              <w:rPr>
                <w:rFonts w:ascii="Times New Roman" w:eastAsia="Times New Roman" w:hAnsi="Times New Roman" w:cs="David" w:hint="cs"/>
                <w:rtl/>
              </w:rPr>
              <w:t xml:space="preserve"> </w:t>
            </w:r>
            <w:r w:rsidRPr="00140BFB">
              <w:rPr>
                <w:rFonts w:ascii="Times New Roman" w:eastAsia="Times New Roman" w:hAnsi="Times New Roman" w:cs="David"/>
                <w:rtl/>
              </w:rPr>
              <w:t xml:space="preserve">הכנת שיעורים, ארגון </w:t>
            </w:r>
            <w:r w:rsidRPr="00140BFB">
              <w:rPr>
                <w:rFonts w:ascii="Times New Roman" w:eastAsia="Times New Roman" w:hAnsi="Times New Roman" w:cs="David" w:hint="cs"/>
                <w:rtl/>
              </w:rPr>
              <w:t>הילקוט והציוד), בהתארגנות עצמאית לביצוע משימות לימודיות ואחרות ובהתמדה בהן במהלך 50% לפחות משעות הלימודים.</w:t>
            </w:r>
          </w:p>
          <w:p w:rsidR="00DB44FC" w:rsidRPr="00140BFB" w:rsidRDefault="00DB44FC" w:rsidP="00DB44FC">
            <w:pPr>
              <w:numPr>
                <w:ilvl w:val="0"/>
                <w:numId w:val="3"/>
              </w:numPr>
              <w:bidi/>
              <w:spacing w:after="120" w:line="240" w:lineRule="auto"/>
              <w:ind w:left="284" w:hanging="142"/>
              <w:contextualSpacing/>
              <w:rPr>
                <w:rFonts w:ascii="Times New Roman" w:eastAsia="Times New Roman" w:hAnsi="Times New Roman" w:cs="David"/>
              </w:rPr>
            </w:pPr>
            <w:r w:rsidRPr="00140BFB">
              <w:rPr>
                <w:rFonts w:ascii="Times New Roman" w:eastAsia="Times New Roman" w:hAnsi="Times New Roman" w:cs="David"/>
                <w:rtl/>
              </w:rPr>
              <w:t xml:space="preserve">קשיים </w:t>
            </w:r>
            <w:r w:rsidRPr="00140BFB">
              <w:rPr>
                <w:rFonts w:ascii="Times New Roman" w:eastAsia="Times New Roman" w:hAnsi="Times New Roman" w:cs="David" w:hint="cs"/>
                <w:rtl/>
              </w:rPr>
              <w:t>הבאים לידי ביטוי בכל הסביבות החינוכיות וגורמים לפגיעה</w:t>
            </w:r>
            <w:r w:rsidRPr="00140BFB">
              <w:rPr>
                <w:rFonts w:ascii="Times New Roman" w:eastAsia="Times New Roman" w:hAnsi="Times New Roman" w:cs="David"/>
                <w:rtl/>
              </w:rPr>
              <w:t xml:space="preserve"> </w:t>
            </w:r>
            <w:r w:rsidRPr="00140BFB">
              <w:rPr>
                <w:rFonts w:ascii="Times New Roman" w:eastAsia="Times New Roman" w:hAnsi="Times New Roman" w:cs="David" w:hint="cs"/>
                <w:rtl/>
              </w:rPr>
              <w:t>קשה</w:t>
            </w:r>
            <w:r w:rsidRPr="00140BFB">
              <w:rPr>
                <w:rFonts w:ascii="Times New Roman" w:eastAsia="Times New Roman" w:hAnsi="Times New Roman" w:cs="David"/>
                <w:rtl/>
              </w:rPr>
              <w:t xml:space="preserve"> </w:t>
            </w:r>
            <w:r w:rsidRPr="00140BFB">
              <w:rPr>
                <w:rFonts w:ascii="Times New Roman" w:eastAsia="Times New Roman" w:hAnsi="Times New Roman" w:cs="David" w:hint="cs"/>
                <w:rtl/>
              </w:rPr>
              <w:t>בסדר</w:t>
            </w:r>
            <w:r w:rsidRPr="00140BFB">
              <w:rPr>
                <w:rFonts w:ascii="Times New Roman" w:eastAsia="Times New Roman" w:hAnsi="Times New Roman" w:cs="David"/>
                <w:rtl/>
              </w:rPr>
              <w:t xml:space="preserve"> </w:t>
            </w:r>
            <w:r w:rsidRPr="00140BFB">
              <w:rPr>
                <w:rFonts w:ascii="Times New Roman" w:eastAsia="Times New Roman" w:hAnsi="Times New Roman" w:cs="David" w:hint="cs"/>
                <w:rtl/>
              </w:rPr>
              <w:t xml:space="preserve">היום של התלמיד ושל הכיתה/הסביבה. </w:t>
            </w:r>
          </w:p>
          <w:p w:rsidR="00DB44FC" w:rsidRPr="00140BFB" w:rsidRDefault="00DB44FC" w:rsidP="00DB44FC">
            <w:pPr>
              <w:numPr>
                <w:ilvl w:val="0"/>
                <w:numId w:val="3"/>
              </w:numPr>
              <w:bidi/>
              <w:spacing w:after="120" w:line="240" w:lineRule="auto"/>
              <w:ind w:left="284" w:hanging="142"/>
              <w:rPr>
                <w:rFonts w:ascii="Times New Roman" w:eastAsia="Times New Roman" w:hAnsi="Times New Roman" w:cs="David"/>
                <w:rtl/>
              </w:rPr>
            </w:pPr>
            <w:r w:rsidRPr="00140BFB">
              <w:rPr>
                <w:rFonts w:ascii="Times New Roman" w:eastAsia="Times New Roman" w:hAnsi="Times New Roman" w:cs="David" w:hint="cs"/>
                <w:rtl/>
              </w:rPr>
              <w:t>קשיים משמעותיים ב</w:t>
            </w:r>
            <w:r w:rsidRPr="00140BFB">
              <w:rPr>
                <w:rFonts w:ascii="Times New Roman" w:eastAsia="Times New Roman" w:hAnsi="Times New Roman" w:cs="David"/>
                <w:rtl/>
              </w:rPr>
              <w:t>וויסות</w:t>
            </w:r>
            <w:r w:rsidRPr="00140BFB">
              <w:rPr>
                <w:rFonts w:ascii="Times New Roman" w:eastAsia="Times New Roman" w:hAnsi="Times New Roman" w:cs="David" w:hint="cs"/>
                <w:rtl/>
              </w:rPr>
              <w:t xml:space="preserve"> חושי,</w:t>
            </w:r>
            <w:r w:rsidRPr="00140BFB">
              <w:rPr>
                <w:rFonts w:ascii="Times New Roman" w:eastAsia="Times New Roman" w:hAnsi="Times New Roman" w:cs="David"/>
                <w:rtl/>
              </w:rPr>
              <w:t xml:space="preserve"> רגשי והתנהגותי</w:t>
            </w:r>
            <w:r w:rsidRPr="00140BFB">
              <w:rPr>
                <w:rFonts w:ascii="Times New Roman" w:eastAsia="Times New Roman" w:hAnsi="Times New Roman" w:cs="David" w:hint="cs"/>
                <w:rtl/>
              </w:rPr>
              <w:t>.</w:t>
            </w:r>
          </w:p>
        </w:tc>
      </w:tr>
      <w:tr w:rsidR="00DB44FC" w:rsidRPr="00140BFB" w:rsidTr="004F64B4">
        <w:trPr>
          <w:trHeight w:val="154"/>
        </w:trPr>
        <w:tc>
          <w:tcPr>
            <w:tcW w:w="1213" w:type="dxa"/>
            <w:tcMar>
              <w:top w:w="0" w:type="dxa"/>
              <w:left w:w="108" w:type="dxa"/>
              <w:bottom w:w="0" w:type="dxa"/>
              <w:right w:w="108" w:type="dxa"/>
            </w:tcMar>
            <w:vAlign w:val="center"/>
          </w:tcPr>
          <w:p w:rsidR="00DB44FC" w:rsidRPr="00140BFB" w:rsidRDefault="00DB44FC" w:rsidP="004F64B4">
            <w:pPr>
              <w:bidi/>
              <w:spacing w:after="0" w:line="240" w:lineRule="auto"/>
              <w:rPr>
                <w:rFonts w:ascii="Times New Roman" w:eastAsia="Times New Roman" w:hAnsi="Times New Roman" w:cs="David"/>
                <w:b/>
                <w:bCs/>
                <w:rtl/>
              </w:rPr>
            </w:pPr>
            <w:r w:rsidRPr="00140BFB">
              <w:rPr>
                <w:rFonts w:ascii="Times New Roman" w:eastAsia="Times New Roman" w:hAnsi="Times New Roman" w:cs="David"/>
                <w:b/>
                <w:bCs/>
                <w:rtl/>
              </w:rPr>
              <w:t xml:space="preserve">מוגבלות על רצף האוטיזם/ </w:t>
            </w:r>
            <w:r w:rsidRPr="00140BFB">
              <w:rPr>
                <w:rFonts w:ascii="Times New Roman" w:eastAsia="Times New Roman" w:hAnsi="Times New Roman" w:cs="David"/>
                <w:b/>
                <w:bCs/>
              </w:rPr>
              <w:t>ASD</w:t>
            </w:r>
          </w:p>
        </w:tc>
        <w:tc>
          <w:tcPr>
            <w:tcW w:w="1615" w:type="dxa"/>
            <w:shd w:val="clear" w:color="auto" w:fill="auto"/>
            <w:tcMar>
              <w:top w:w="0" w:type="dxa"/>
              <w:left w:w="108" w:type="dxa"/>
              <w:bottom w:w="0" w:type="dxa"/>
              <w:right w:w="108" w:type="dxa"/>
            </w:tcMar>
            <w:vAlign w:val="center"/>
          </w:tcPr>
          <w:p w:rsidR="00DB44FC" w:rsidRPr="00140BFB" w:rsidRDefault="00DB44FC" w:rsidP="004F64B4">
            <w:pPr>
              <w:bidi/>
              <w:spacing w:after="0" w:line="240" w:lineRule="auto"/>
              <w:rPr>
                <w:rFonts w:ascii="Times New Roman" w:eastAsia="Times New Roman" w:hAnsi="Times New Roman" w:cs="David"/>
                <w:rtl/>
              </w:rPr>
            </w:pPr>
            <w:r>
              <w:rPr>
                <w:rFonts w:ascii="Times New Roman" w:eastAsia="Times New Roman" w:hAnsi="Times New Roman" w:cs="David" w:hint="cs"/>
                <w:rtl/>
              </w:rPr>
              <w:t>מ</w:t>
            </w:r>
            <w:r w:rsidRPr="00140BFB">
              <w:rPr>
                <w:rFonts w:ascii="Times New Roman" w:eastAsia="Times New Roman" w:hAnsi="Times New Roman" w:cs="David" w:hint="cs"/>
                <w:rtl/>
              </w:rPr>
              <w:t>גבוהה (1)</w:t>
            </w:r>
          </w:p>
        </w:tc>
        <w:tc>
          <w:tcPr>
            <w:tcW w:w="6393" w:type="dxa"/>
          </w:tcPr>
          <w:p w:rsidR="00DB44FC" w:rsidRPr="00140BFB" w:rsidRDefault="00DB44FC" w:rsidP="004F64B4">
            <w:pPr>
              <w:bidi/>
              <w:spacing w:after="120" w:line="240" w:lineRule="auto"/>
              <w:ind w:left="142"/>
              <w:rPr>
                <w:rFonts w:ascii="Times New Roman" w:eastAsia="Times New Roman" w:hAnsi="Times New Roman" w:cs="David"/>
                <w:rtl/>
              </w:rPr>
            </w:pPr>
            <w:r w:rsidRPr="00140BFB">
              <w:rPr>
                <w:rFonts w:ascii="Times New Roman" w:eastAsia="Times New Roman" w:hAnsi="Times New Roman" w:cs="David"/>
                <w:rtl/>
              </w:rPr>
              <w:t>צורך בתיווך ובסיוע</w:t>
            </w:r>
            <w:r w:rsidRPr="00140BFB">
              <w:rPr>
                <w:rFonts w:ascii="Times New Roman" w:eastAsia="Times New Roman" w:hAnsi="Times New Roman" w:cs="David" w:hint="cs"/>
                <w:rtl/>
              </w:rPr>
              <w:t xml:space="preserve"> וקשיים</w:t>
            </w:r>
            <w:r w:rsidRPr="00140BFB">
              <w:rPr>
                <w:rFonts w:ascii="Times New Roman" w:eastAsia="Times New Roman" w:hAnsi="Times New Roman" w:cs="David"/>
                <w:rtl/>
              </w:rPr>
              <w:t xml:space="preserve"> בתחומים האלה:</w:t>
            </w:r>
          </w:p>
          <w:p w:rsidR="00DB44FC" w:rsidRPr="00140BFB" w:rsidRDefault="00DB44FC" w:rsidP="00DB44FC">
            <w:pPr>
              <w:numPr>
                <w:ilvl w:val="0"/>
                <w:numId w:val="4"/>
              </w:numPr>
              <w:bidi/>
              <w:spacing w:after="120" w:line="240" w:lineRule="auto"/>
              <w:ind w:left="720" w:hanging="319"/>
              <w:contextualSpacing/>
              <w:rPr>
                <w:rFonts w:ascii="Times New Roman" w:eastAsia="Times New Roman" w:hAnsi="Times New Roman" w:cs="David"/>
                <w:rtl/>
              </w:rPr>
            </w:pPr>
            <w:r w:rsidRPr="00140BFB">
              <w:rPr>
                <w:rFonts w:ascii="Times New Roman" w:eastAsia="Times New Roman" w:hAnsi="Times New Roman" w:cs="David"/>
                <w:rtl/>
              </w:rPr>
              <w:t>בתחום האקדמי</w:t>
            </w:r>
            <w:r w:rsidRPr="00140BFB">
              <w:rPr>
                <w:rFonts w:ascii="Times New Roman" w:eastAsia="Times New Roman" w:hAnsi="Times New Roman" w:cs="David" w:hint="cs"/>
                <w:rtl/>
              </w:rPr>
              <w:t xml:space="preserve"> -</w:t>
            </w:r>
            <w:r w:rsidRPr="00140BFB">
              <w:rPr>
                <w:rFonts w:ascii="Times New Roman" w:eastAsia="Times New Roman" w:hAnsi="Times New Roman" w:cs="David"/>
                <w:rtl/>
              </w:rPr>
              <w:t xml:space="preserve"> למשל, קושי בהתמודדות עם מטלה </w:t>
            </w:r>
            <w:r w:rsidRPr="00140BFB">
              <w:rPr>
                <w:rFonts w:ascii="Times New Roman" w:eastAsia="Times New Roman" w:hAnsi="Times New Roman" w:cs="David" w:hint="cs"/>
                <w:rtl/>
              </w:rPr>
              <w:t>לימודית</w:t>
            </w:r>
            <w:r w:rsidRPr="00140BFB">
              <w:rPr>
                <w:rFonts w:ascii="Times New Roman" w:eastAsia="Times New Roman" w:hAnsi="Times New Roman" w:cs="David"/>
                <w:rtl/>
              </w:rPr>
              <w:t>, בהעתקה מהלוח, בקריאה ובהיבחנות</w:t>
            </w:r>
          </w:p>
          <w:p w:rsidR="00DB44FC" w:rsidRPr="00140BFB" w:rsidRDefault="00DB44FC" w:rsidP="00DB44FC">
            <w:pPr>
              <w:numPr>
                <w:ilvl w:val="0"/>
                <w:numId w:val="4"/>
              </w:numPr>
              <w:bidi/>
              <w:spacing w:after="120" w:line="240" w:lineRule="auto"/>
              <w:ind w:left="720" w:hanging="319"/>
              <w:contextualSpacing/>
              <w:rPr>
                <w:rFonts w:ascii="Times New Roman" w:eastAsia="Times New Roman" w:hAnsi="Times New Roman" w:cs="David"/>
                <w:rtl/>
              </w:rPr>
            </w:pPr>
            <w:r w:rsidRPr="00140BFB">
              <w:rPr>
                <w:rFonts w:ascii="Times New Roman" w:eastAsia="Times New Roman" w:hAnsi="Times New Roman" w:cs="David"/>
                <w:rtl/>
              </w:rPr>
              <w:t>בתחום החברתי</w:t>
            </w:r>
            <w:r w:rsidRPr="00140BFB">
              <w:rPr>
                <w:rFonts w:ascii="Times New Roman" w:eastAsia="Times New Roman" w:hAnsi="Times New Roman" w:cs="David" w:hint="cs"/>
                <w:rtl/>
              </w:rPr>
              <w:t xml:space="preserve"> -</w:t>
            </w:r>
            <w:r w:rsidRPr="00140BFB">
              <w:rPr>
                <w:rFonts w:ascii="Times New Roman" w:eastAsia="Times New Roman" w:hAnsi="Times New Roman" w:cs="David"/>
                <w:rtl/>
              </w:rPr>
              <w:t xml:space="preserve"> למשל, </w:t>
            </w:r>
            <w:r w:rsidRPr="00140BFB">
              <w:rPr>
                <w:rFonts w:ascii="Times New Roman" w:eastAsia="Times New Roman" w:hAnsi="Times New Roman" w:cs="David" w:hint="cs"/>
                <w:rtl/>
              </w:rPr>
              <w:t>צורך ב</w:t>
            </w:r>
            <w:r w:rsidRPr="00140BFB">
              <w:rPr>
                <w:rFonts w:ascii="Times New Roman" w:eastAsia="Times New Roman" w:hAnsi="Times New Roman" w:cs="David"/>
                <w:rtl/>
              </w:rPr>
              <w:t xml:space="preserve">תיווך בהפסקה ובפעילות מחוץ למוסד החינוכי, </w:t>
            </w:r>
            <w:r w:rsidRPr="00140BFB">
              <w:rPr>
                <w:rFonts w:ascii="Times New Roman" w:eastAsia="Times New Roman" w:hAnsi="Times New Roman" w:cs="David" w:hint="cs"/>
                <w:rtl/>
              </w:rPr>
              <w:t xml:space="preserve">וכן </w:t>
            </w:r>
            <w:r w:rsidRPr="00140BFB">
              <w:rPr>
                <w:rFonts w:ascii="Times New Roman" w:eastAsia="Times New Roman" w:hAnsi="Times New Roman" w:cs="David"/>
                <w:rtl/>
              </w:rPr>
              <w:t>קושי בהבנת חוקים ומצבים  חברתיים, בהצטרפות לשיחה או למשחק,</w:t>
            </w:r>
            <w:r w:rsidRPr="00140BFB">
              <w:rPr>
                <w:rFonts w:ascii="Times New Roman" w:eastAsia="Times New Roman" w:hAnsi="Times New Roman" w:cs="David" w:hint="cs"/>
                <w:rtl/>
              </w:rPr>
              <w:t xml:space="preserve"> ו</w:t>
            </w:r>
            <w:r w:rsidRPr="00140BFB">
              <w:rPr>
                <w:rFonts w:ascii="Times New Roman" w:eastAsia="Times New Roman" w:hAnsi="Times New Roman" w:cs="David"/>
                <w:rtl/>
              </w:rPr>
              <w:t>ביצירת קשר עם חבר לכיתה</w:t>
            </w:r>
          </w:p>
          <w:p w:rsidR="00DB44FC" w:rsidRPr="00140BFB" w:rsidRDefault="00DB44FC" w:rsidP="00DB44FC">
            <w:pPr>
              <w:numPr>
                <w:ilvl w:val="0"/>
                <w:numId w:val="4"/>
              </w:numPr>
              <w:bidi/>
              <w:spacing w:after="120" w:line="240" w:lineRule="auto"/>
              <w:ind w:left="720" w:hanging="319"/>
              <w:contextualSpacing/>
              <w:rPr>
                <w:rFonts w:ascii="Times New Roman" w:eastAsia="Times New Roman" w:hAnsi="Times New Roman" w:cs="David"/>
                <w:rtl/>
              </w:rPr>
            </w:pPr>
            <w:r w:rsidRPr="00140BFB">
              <w:rPr>
                <w:rFonts w:ascii="Times New Roman" w:eastAsia="Times New Roman" w:hAnsi="Times New Roman" w:cs="David"/>
                <w:rtl/>
              </w:rPr>
              <w:t>בתחום ההתנהגותי</w:t>
            </w:r>
            <w:r w:rsidRPr="00140BFB">
              <w:rPr>
                <w:rFonts w:ascii="Times New Roman" w:eastAsia="Times New Roman" w:hAnsi="Times New Roman" w:cs="David" w:hint="cs"/>
                <w:rtl/>
              </w:rPr>
              <w:t xml:space="preserve"> -</w:t>
            </w:r>
            <w:r w:rsidRPr="00140BFB">
              <w:rPr>
                <w:rFonts w:ascii="Times New Roman" w:eastAsia="Times New Roman" w:hAnsi="Times New Roman" w:cs="David"/>
                <w:rtl/>
              </w:rPr>
              <w:t xml:space="preserve"> למשל, קושי בעיבוד ובוויסות חושי</w:t>
            </w:r>
            <w:r w:rsidRPr="00140BFB">
              <w:rPr>
                <w:rFonts w:ascii="Times New Roman" w:eastAsia="Times New Roman" w:hAnsi="Times New Roman" w:cs="David" w:hint="cs"/>
                <w:rtl/>
              </w:rPr>
              <w:t xml:space="preserve"> ו</w:t>
            </w:r>
            <w:r w:rsidRPr="00140BFB">
              <w:rPr>
                <w:rFonts w:ascii="Times New Roman" w:eastAsia="Times New Roman" w:hAnsi="Times New Roman" w:cs="David"/>
                <w:rtl/>
              </w:rPr>
              <w:t xml:space="preserve">בהתמודדות עם גירויים </w:t>
            </w:r>
            <w:r w:rsidRPr="00140BFB">
              <w:rPr>
                <w:rFonts w:ascii="Times New Roman" w:eastAsia="Times New Roman" w:hAnsi="Times New Roman" w:cs="David" w:hint="cs"/>
                <w:rtl/>
              </w:rPr>
              <w:t>ו</w:t>
            </w:r>
            <w:r w:rsidRPr="00140BFB">
              <w:rPr>
                <w:rFonts w:ascii="Times New Roman" w:eastAsia="Times New Roman" w:hAnsi="Times New Roman" w:cs="David"/>
                <w:rtl/>
              </w:rPr>
              <w:t>עם שינוי בשגרת הלימודים</w:t>
            </w:r>
          </w:p>
          <w:p w:rsidR="00DB44FC" w:rsidRPr="00140BFB" w:rsidRDefault="00DB44FC" w:rsidP="00DB44FC">
            <w:pPr>
              <w:numPr>
                <w:ilvl w:val="0"/>
                <w:numId w:val="4"/>
              </w:numPr>
              <w:bidi/>
              <w:spacing w:after="120" w:line="240" w:lineRule="auto"/>
              <w:ind w:left="721" w:hanging="318"/>
              <w:rPr>
                <w:rFonts w:ascii="Times New Roman" w:eastAsia="Times New Roman" w:hAnsi="Times New Roman" w:cs="David"/>
                <w:rtl/>
              </w:rPr>
            </w:pPr>
            <w:r w:rsidRPr="00140BFB">
              <w:rPr>
                <w:rFonts w:ascii="Times New Roman" w:eastAsia="Times New Roman" w:hAnsi="Times New Roman" w:cs="David"/>
                <w:rtl/>
              </w:rPr>
              <w:t>קושי ברכישה וביישום של כישורי חיים</w:t>
            </w:r>
          </w:p>
        </w:tc>
      </w:tr>
      <w:tr w:rsidR="00DB44FC" w:rsidRPr="00140BFB" w:rsidTr="004F64B4">
        <w:trPr>
          <w:trHeight w:val="154"/>
        </w:trPr>
        <w:tc>
          <w:tcPr>
            <w:tcW w:w="1213" w:type="dxa"/>
            <w:tcMar>
              <w:top w:w="0" w:type="dxa"/>
              <w:left w:w="108" w:type="dxa"/>
              <w:bottom w:w="0" w:type="dxa"/>
              <w:right w:w="108" w:type="dxa"/>
            </w:tcMar>
            <w:vAlign w:val="center"/>
          </w:tcPr>
          <w:p w:rsidR="00DB44FC" w:rsidRPr="00140BFB" w:rsidRDefault="00DB44FC" w:rsidP="004F64B4">
            <w:pPr>
              <w:bidi/>
              <w:spacing w:after="0" w:line="240" w:lineRule="auto"/>
              <w:rPr>
                <w:rFonts w:ascii="Times New Roman" w:eastAsia="Times New Roman" w:hAnsi="Times New Roman" w:cs="David"/>
                <w:b/>
                <w:bCs/>
                <w:rtl/>
              </w:rPr>
            </w:pPr>
            <w:r w:rsidRPr="00140BFB">
              <w:rPr>
                <w:rFonts w:ascii="Times New Roman" w:eastAsia="Times New Roman" w:hAnsi="Times New Roman" w:cs="David"/>
                <w:b/>
                <w:bCs/>
                <w:rtl/>
              </w:rPr>
              <w:t>מוגבלות פיזית</w:t>
            </w:r>
          </w:p>
        </w:tc>
        <w:tc>
          <w:tcPr>
            <w:tcW w:w="1615" w:type="dxa"/>
            <w:shd w:val="clear" w:color="auto" w:fill="auto"/>
            <w:tcMar>
              <w:top w:w="0" w:type="dxa"/>
              <w:left w:w="108" w:type="dxa"/>
              <w:bottom w:w="0" w:type="dxa"/>
              <w:right w:w="108" w:type="dxa"/>
            </w:tcMar>
            <w:vAlign w:val="center"/>
          </w:tcPr>
          <w:p w:rsidR="00DB44FC" w:rsidRPr="00140BFB" w:rsidRDefault="00DB44FC" w:rsidP="004F64B4">
            <w:pPr>
              <w:bidi/>
              <w:spacing w:after="120" w:line="240" w:lineRule="auto"/>
              <w:rPr>
                <w:rFonts w:ascii="Times New Roman" w:eastAsia="Times New Roman" w:hAnsi="Times New Roman" w:cs="David"/>
                <w:rtl/>
              </w:rPr>
            </w:pPr>
            <w:r>
              <w:rPr>
                <w:rFonts w:ascii="Times New Roman" w:eastAsia="Times New Roman" w:hAnsi="Times New Roman" w:cs="David" w:hint="cs"/>
                <w:rtl/>
              </w:rPr>
              <w:t>מ</w:t>
            </w:r>
            <w:r w:rsidRPr="00140BFB">
              <w:rPr>
                <w:rFonts w:ascii="Times New Roman" w:eastAsia="Times New Roman" w:hAnsi="Times New Roman" w:cs="David" w:hint="cs"/>
                <w:rtl/>
              </w:rPr>
              <w:t>גבוהה (1)</w:t>
            </w:r>
          </w:p>
        </w:tc>
        <w:tc>
          <w:tcPr>
            <w:tcW w:w="6393" w:type="dxa"/>
          </w:tcPr>
          <w:p w:rsidR="00DB44FC" w:rsidRPr="00140BFB" w:rsidRDefault="00DB44FC" w:rsidP="004F64B4">
            <w:pPr>
              <w:bidi/>
              <w:spacing w:after="120" w:line="240" w:lineRule="auto"/>
              <w:ind w:left="141"/>
              <w:rPr>
                <w:rFonts w:ascii="Times New Roman" w:eastAsia="Times New Roman" w:hAnsi="Times New Roman" w:cs="David"/>
                <w:rtl/>
              </w:rPr>
            </w:pPr>
            <w:r w:rsidRPr="00140BFB">
              <w:rPr>
                <w:rFonts w:ascii="Times New Roman" w:eastAsia="Times New Roman" w:hAnsi="Times New Roman" w:cs="David"/>
                <w:rtl/>
              </w:rPr>
              <w:t>תלמיד שנקבעה לו חומרת מוגבלות בינונית או קשה, בהתאם לתת-נספח 13.1</w:t>
            </w:r>
            <w:r w:rsidRPr="00140BFB">
              <w:rPr>
                <w:rFonts w:ascii="Times New Roman" w:eastAsia="Times New Roman" w:hAnsi="Times New Roman" w:cs="David"/>
                <w:color w:val="FF0000"/>
                <w:rtl/>
              </w:rPr>
              <w:t xml:space="preserve"> </w:t>
            </w:r>
          </w:p>
        </w:tc>
      </w:tr>
      <w:tr w:rsidR="00DB44FC" w:rsidRPr="00140BFB" w:rsidTr="004F64B4">
        <w:trPr>
          <w:trHeight w:val="154"/>
        </w:trPr>
        <w:tc>
          <w:tcPr>
            <w:tcW w:w="1213" w:type="dxa"/>
            <w:tcMar>
              <w:top w:w="0" w:type="dxa"/>
              <w:left w:w="108" w:type="dxa"/>
              <w:bottom w:w="0" w:type="dxa"/>
              <w:right w:w="108" w:type="dxa"/>
            </w:tcMar>
            <w:vAlign w:val="center"/>
          </w:tcPr>
          <w:p w:rsidR="00DB44FC" w:rsidRPr="00140BFB" w:rsidRDefault="00DB44FC" w:rsidP="004F64B4">
            <w:pPr>
              <w:bidi/>
              <w:spacing w:after="0" w:line="240" w:lineRule="auto"/>
              <w:rPr>
                <w:rFonts w:ascii="Times New Roman" w:eastAsia="Times New Roman" w:hAnsi="Times New Roman" w:cs="David"/>
                <w:b/>
                <w:bCs/>
                <w:rtl/>
              </w:rPr>
            </w:pPr>
            <w:r w:rsidRPr="00140BFB">
              <w:rPr>
                <w:rFonts w:ascii="Times New Roman" w:eastAsia="Times New Roman" w:hAnsi="Times New Roman" w:cs="David"/>
                <w:b/>
                <w:bCs/>
                <w:rtl/>
              </w:rPr>
              <w:t>מחלות ותסמונות נדירות</w:t>
            </w:r>
          </w:p>
        </w:tc>
        <w:tc>
          <w:tcPr>
            <w:tcW w:w="1615" w:type="dxa"/>
            <w:shd w:val="clear" w:color="auto" w:fill="auto"/>
            <w:tcMar>
              <w:top w:w="0" w:type="dxa"/>
              <w:left w:w="108" w:type="dxa"/>
              <w:bottom w:w="0" w:type="dxa"/>
              <w:right w:w="108" w:type="dxa"/>
            </w:tcMar>
            <w:vAlign w:val="center"/>
          </w:tcPr>
          <w:p w:rsidR="00DB44FC" w:rsidRPr="00140BFB" w:rsidRDefault="00DB44FC" w:rsidP="004F64B4">
            <w:pPr>
              <w:bidi/>
              <w:spacing w:after="120" w:line="240" w:lineRule="auto"/>
              <w:rPr>
                <w:rFonts w:ascii="Times New Roman" w:eastAsia="Times New Roman" w:hAnsi="Times New Roman" w:cs="David"/>
                <w:rtl/>
              </w:rPr>
            </w:pPr>
            <w:r>
              <w:rPr>
                <w:rFonts w:ascii="Times New Roman" w:eastAsia="Times New Roman" w:hAnsi="Times New Roman" w:cs="David" w:hint="cs"/>
                <w:rtl/>
              </w:rPr>
              <w:t>מ</w:t>
            </w:r>
            <w:r w:rsidRPr="00140BFB">
              <w:rPr>
                <w:rFonts w:ascii="Times New Roman" w:eastAsia="Times New Roman" w:hAnsi="Times New Roman" w:cs="David" w:hint="cs"/>
                <w:rtl/>
              </w:rPr>
              <w:t>גבוהה (1)</w:t>
            </w:r>
          </w:p>
        </w:tc>
        <w:tc>
          <w:tcPr>
            <w:tcW w:w="6393" w:type="dxa"/>
          </w:tcPr>
          <w:p w:rsidR="00DB44FC" w:rsidRPr="00140BFB" w:rsidRDefault="00DB44FC" w:rsidP="004F64B4">
            <w:pPr>
              <w:bidi/>
              <w:spacing w:after="120" w:line="240" w:lineRule="auto"/>
              <w:ind w:left="141"/>
              <w:rPr>
                <w:rFonts w:ascii="Times New Roman" w:eastAsia="Times New Roman" w:hAnsi="Times New Roman" w:cs="David"/>
                <w:rtl/>
              </w:rPr>
            </w:pPr>
            <w:r w:rsidRPr="00140BFB">
              <w:rPr>
                <w:rFonts w:ascii="Times New Roman" w:eastAsia="Times New Roman" w:hAnsi="Times New Roman" w:cs="David"/>
                <w:rtl/>
              </w:rPr>
              <w:t>תלמיד שנקבעה לו חומרת מוגבלות בינונית או קשה, בהתאם לתת-נספח 13.1</w:t>
            </w:r>
          </w:p>
        </w:tc>
      </w:tr>
      <w:tr w:rsidR="00DB44FC" w:rsidRPr="00140BFB" w:rsidTr="004F64B4">
        <w:trPr>
          <w:trHeight w:val="154"/>
        </w:trPr>
        <w:tc>
          <w:tcPr>
            <w:tcW w:w="1213" w:type="dxa"/>
            <w:tcMar>
              <w:top w:w="0" w:type="dxa"/>
              <w:left w:w="108" w:type="dxa"/>
              <w:bottom w:w="0" w:type="dxa"/>
              <w:right w:w="108" w:type="dxa"/>
            </w:tcMar>
            <w:vAlign w:val="center"/>
          </w:tcPr>
          <w:p w:rsidR="00DB44FC" w:rsidRPr="00140BFB" w:rsidRDefault="00DB44FC" w:rsidP="004F64B4">
            <w:pPr>
              <w:bidi/>
              <w:spacing w:after="0" w:line="240" w:lineRule="auto"/>
              <w:rPr>
                <w:rFonts w:ascii="Times New Roman" w:eastAsia="Times New Roman" w:hAnsi="Times New Roman" w:cs="David"/>
                <w:b/>
                <w:bCs/>
                <w:rtl/>
              </w:rPr>
            </w:pPr>
            <w:r w:rsidRPr="00140BFB">
              <w:rPr>
                <w:rFonts w:ascii="Times New Roman" w:eastAsia="Times New Roman" w:hAnsi="Times New Roman" w:cs="David"/>
                <w:b/>
                <w:bCs/>
                <w:rtl/>
              </w:rPr>
              <w:t>מוגבלות שמיעה</w:t>
            </w:r>
          </w:p>
        </w:tc>
        <w:tc>
          <w:tcPr>
            <w:tcW w:w="1615" w:type="dxa"/>
            <w:shd w:val="clear" w:color="auto" w:fill="auto"/>
            <w:tcMar>
              <w:top w:w="0" w:type="dxa"/>
              <w:left w:w="108" w:type="dxa"/>
              <w:bottom w:w="0" w:type="dxa"/>
              <w:right w:w="108" w:type="dxa"/>
            </w:tcMar>
            <w:vAlign w:val="center"/>
          </w:tcPr>
          <w:p w:rsidR="00DB44FC" w:rsidRPr="00140BFB" w:rsidRDefault="00DB44FC" w:rsidP="004F64B4">
            <w:pPr>
              <w:bidi/>
              <w:spacing w:after="120" w:line="240" w:lineRule="auto"/>
              <w:rPr>
                <w:rFonts w:ascii="Times New Roman" w:eastAsia="Times New Roman" w:hAnsi="Times New Roman" w:cs="David"/>
                <w:rtl/>
              </w:rPr>
            </w:pPr>
            <w:r>
              <w:rPr>
                <w:rFonts w:ascii="Times New Roman" w:eastAsia="Times New Roman" w:hAnsi="Times New Roman" w:cs="David" w:hint="cs"/>
                <w:rtl/>
              </w:rPr>
              <w:t>מ</w:t>
            </w:r>
            <w:r w:rsidRPr="00140BFB">
              <w:rPr>
                <w:rFonts w:ascii="Times New Roman" w:eastAsia="Times New Roman" w:hAnsi="Times New Roman" w:cs="David" w:hint="cs"/>
                <w:rtl/>
              </w:rPr>
              <w:t>גבוהה (1)</w:t>
            </w:r>
          </w:p>
        </w:tc>
        <w:tc>
          <w:tcPr>
            <w:tcW w:w="6393" w:type="dxa"/>
          </w:tcPr>
          <w:p w:rsidR="00DB44FC" w:rsidRPr="00140BFB" w:rsidRDefault="00DB44FC" w:rsidP="00DB44FC">
            <w:pPr>
              <w:numPr>
                <w:ilvl w:val="0"/>
                <w:numId w:val="3"/>
              </w:numPr>
              <w:bidi/>
              <w:spacing w:after="120" w:line="240" w:lineRule="auto"/>
              <w:ind w:left="284" w:hanging="142"/>
              <w:contextualSpacing/>
              <w:rPr>
                <w:rFonts w:ascii="Times New Roman" w:eastAsia="Times New Roman" w:hAnsi="Times New Roman" w:cs="David"/>
                <w:rtl/>
              </w:rPr>
            </w:pPr>
            <w:r w:rsidRPr="00140BFB">
              <w:rPr>
                <w:rFonts w:ascii="Times New Roman" w:eastAsia="Times New Roman" w:hAnsi="Times New Roman" w:cs="David"/>
                <w:rtl/>
              </w:rPr>
              <w:t>תלמיד בגן הילדים</w:t>
            </w:r>
          </w:p>
          <w:p w:rsidR="00DB44FC" w:rsidRPr="00140BFB" w:rsidRDefault="00DB44FC" w:rsidP="00DB44FC">
            <w:pPr>
              <w:numPr>
                <w:ilvl w:val="0"/>
                <w:numId w:val="3"/>
              </w:numPr>
              <w:bidi/>
              <w:spacing w:after="120" w:line="240" w:lineRule="auto"/>
              <w:ind w:left="284" w:hanging="142"/>
              <w:contextualSpacing/>
              <w:rPr>
                <w:rFonts w:ascii="Times New Roman" w:eastAsia="Times New Roman" w:hAnsi="Times New Roman" w:cs="David"/>
                <w:rtl/>
              </w:rPr>
            </w:pPr>
            <w:r w:rsidRPr="00140BFB">
              <w:rPr>
                <w:rFonts w:ascii="Times New Roman" w:eastAsia="Times New Roman" w:hAnsi="Times New Roman" w:cs="David"/>
                <w:rtl/>
              </w:rPr>
              <w:t>בן להורים חירשים</w:t>
            </w:r>
          </w:p>
          <w:p w:rsidR="00DB44FC" w:rsidRPr="00140BFB" w:rsidRDefault="00DB44FC" w:rsidP="00DB44FC">
            <w:pPr>
              <w:numPr>
                <w:ilvl w:val="0"/>
                <w:numId w:val="3"/>
              </w:numPr>
              <w:bidi/>
              <w:spacing w:after="120" w:line="240" w:lineRule="auto"/>
              <w:ind w:left="284" w:hanging="142"/>
              <w:rPr>
                <w:rFonts w:ascii="Times New Roman" w:eastAsia="Times New Roman" w:hAnsi="Times New Roman" w:cs="David"/>
                <w:rtl/>
              </w:rPr>
            </w:pPr>
            <w:r w:rsidRPr="00140BFB">
              <w:rPr>
                <w:rFonts w:ascii="Times New Roman" w:eastAsia="Times New Roman" w:hAnsi="Times New Roman" w:cs="David"/>
                <w:rtl/>
              </w:rPr>
              <w:t>תלמיד שנקבעה לו חומרת מוגבלות א' בהתאם לתת-נספח 13.2, ויש לו פער שפתי של למעלה משנתיים, כפי שהשתקף באבחון או בהערכה של קלינאי תקשורת</w:t>
            </w:r>
          </w:p>
        </w:tc>
      </w:tr>
      <w:tr w:rsidR="00DB44FC" w:rsidRPr="00140BFB" w:rsidTr="004F64B4">
        <w:trPr>
          <w:trHeight w:val="154"/>
        </w:trPr>
        <w:tc>
          <w:tcPr>
            <w:tcW w:w="1213" w:type="dxa"/>
            <w:tcMar>
              <w:top w:w="0" w:type="dxa"/>
              <w:left w:w="108" w:type="dxa"/>
              <w:bottom w:w="0" w:type="dxa"/>
              <w:right w:w="108" w:type="dxa"/>
            </w:tcMar>
            <w:vAlign w:val="center"/>
          </w:tcPr>
          <w:p w:rsidR="00DB44FC" w:rsidRPr="00140BFB" w:rsidRDefault="00DB44FC" w:rsidP="004F64B4">
            <w:pPr>
              <w:bidi/>
              <w:spacing w:after="0" w:line="240" w:lineRule="auto"/>
              <w:rPr>
                <w:rFonts w:ascii="Times New Roman" w:eastAsia="Times New Roman" w:hAnsi="Times New Roman" w:cs="David"/>
                <w:b/>
                <w:bCs/>
                <w:rtl/>
              </w:rPr>
            </w:pPr>
            <w:r w:rsidRPr="00140BFB">
              <w:rPr>
                <w:rFonts w:ascii="Times New Roman" w:eastAsia="Times New Roman" w:hAnsi="Times New Roman" w:cs="David"/>
                <w:b/>
                <w:bCs/>
                <w:rtl/>
              </w:rPr>
              <w:t>מוגבלות ראייה</w:t>
            </w:r>
          </w:p>
        </w:tc>
        <w:tc>
          <w:tcPr>
            <w:tcW w:w="1615" w:type="dxa"/>
            <w:shd w:val="clear" w:color="auto" w:fill="auto"/>
            <w:tcMar>
              <w:top w:w="0" w:type="dxa"/>
              <w:left w:w="108" w:type="dxa"/>
              <w:bottom w:w="0" w:type="dxa"/>
              <w:right w:w="108" w:type="dxa"/>
            </w:tcMar>
            <w:vAlign w:val="center"/>
          </w:tcPr>
          <w:p w:rsidR="00DB44FC" w:rsidRPr="00140BFB" w:rsidRDefault="00DB44FC" w:rsidP="004F64B4">
            <w:pPr>
              <w:bidi/>
              <w:spacing w:after="120" w:line="240" w:lineRule="auto"/>
              <w:rPr>
                <w:rFonts w:ascii="Times New Roman" w:eastAsia="Times New Roman" w:hAnsi="Times New Roman" w:cs="David"/>
                <w:rtl/>
              </w:rPr>
            </w:pPr>
            <w:r>
              <w:rPr>
                <w:rFonts w:ascii="Times New Roman" w:eastAsia="Times New Roman" w:hAnsi="Times New Roman" w:cs="David" w:hint="cs"/>
                <w:rtl/>
              </w:rPr>
              <w:t>מ</w:t>
            </w:r>
            <w:r w:rsidRPr="00140BFB">
              <w:rPr>
                <w:rFonts w:ascii="Times New Roman" w:eastAsia="Times New Roman" w:hAnsi="Times New Roman" w:cs="David" w:hint="cs"/>
                <w:rtl/>
              </w:rPr>
              <w:t>גבוהה (1)</w:t>
            </w:r>
          </w:p>
        </w:tc>
        <w:tc>
          <w:tcPr>
            <w:tcW w:w="6393" w:type="dxa"/>
          </w:tcPr>
          <w:p w:rsidR="00DB44FC" w:rsidRPr="00140BFB" w:rsidRDefault="00DB44FC" w:rsidP="00DB44FC">
            <w:pPr>
              <w:numPr>
                <w:ilvl w:val="0"/>
                <w:numId w:val="3"/>
              </w:numPr>
              <w:bidi/>
              <w:spacing w:after="120" w:line="240" w:lineRule="auto"/>
              <w:ind w:left="284" w:hanging="142"/>
              <w:contextualSpacing/>
              <w:rPr>
                <w:rFonts w:ascii="Times New Roman" w:eastAsia="Times New Roman" w:hAnsi="Times New Roman" w:cs="David"/>
                <w:rtl/>
              </w:rPr>
            </w:pPr>
            <w:r w:rsidRPr="00140BFB">
              <w:rPr>
                <w:rFonts w:ascii="Times New Roman" w:eastAsia="Times New Roman" w:hAnsi="Times New Roman" w:cs="David" w:hint="cs"/>
                <w:rtl/>
              </w:rPr>
              <w:t>צורך ב</w:t>
            </w:r>
            <w:r w:rsidRPr="00140BFB">
              <w:rPr>
                <w:rFonts w:ascii="Times New Roman" w:eastAsia="Times New Roman" w:hAnsi="Times New Roman" w:cs="David"/>
                <w:rtl/>
              </w:rPr>
              <w:t>תיווך מילולי של מידע חזותי הטמון בתרחישים לימודיים וחברתיים</w:t>
            </w:r>
          </w:p>
          <w:p w:rsidR="00DB44FC" w:rsidRPr="00140BFB" w:rsidRDefault="00DB44FC" w:rsidP="00DB44FC">
            <w:pPr>
              <w:numPr>
                <w:ilvl w:val="0"/>
                <w:numId w:val="3"/>
              </w:numPr>
              <w:bidi/>
              <w:spacing w:after="120" w:line="240" w:lineRule="auto"/>
              <w:ind w:left="284" w:hanging="142"/>
              <w:contextualSpacing/>
              <w:rPr>
                <w:rFonts w:ascii="Times New Roman" w:eastAsia="Times New Roman" w:hAnsi="Times New Roman" w:cs="David"/>
                <w:rtl/>
              </w:rPr>
            </w:pPr>
            <w:r w:rsidRPr="00140BFB">
              <w:rPr>
                <w:rFonts w:ascii="Times New Roman" w:eastAsia="Times New Roman" w:hAnsi="Times New Roman" w:cs="David" w:hint="cs"/>
                <w:rtl/>
              </w:rPr>
              <w:t>צורך ב</w:t>
            </w:r>
            <w:r w:rsidRPr="00140BFB">
              <w:rPr>
                <w:rFonts w:ascii="Times New Roman" w:eastAsia="Times New Roman" w:hAnsi="Times New Roman" w:cs="David"/>
                <w:rtl/>
              </w:rPr>
              <w:t xml:space="preserve">הכוונה, </w:t>
            </w:r>
            <w:r w:rsidRPr="00140BFB">
              <w:rPr>
                <w:rFonts w:ascii="Times New Roman" w:eastAsia="Times New Roman" w:hAnsi="Times New Roman" w:cs="David" w:hint="cs"/>
                <w:rtl/>
              </w:rPr>
              <w:t>ב</w:t>
            </w:r>
            <w:r w:rsidRPr="00140BFB">
              <w:rPr>
                <w:rFonts w:ascii="Times New Roman" w:eastAsia="Times New Roman" w:hAnsi="Times New Roman" w:cs="David"/>
                <w:rtl/>
              </w:rPr>
              <w:t>הנגשה ו</w:t>
            </w:r>
            <w:r w:rsidRPr="00140BFB">
              <w:rPr>
                <w:rFonts w:ascii="Times New Roman" w:eastAsia="Times New Roman" w:hAnsi="Times New Roman" w:cs="David" w:hint="cs"/>
                <w:rtl/>
              </w:rPr>
              <w:t>ב</w:t>
            </w:r>
            <w:r w:rsidRPr="00140BFB">
              <w:rPr>
                <w:rFonts w:ascii="Times New Roman" w:eastAsia="Times New Roman" w:hAnsi="Times New Roman" w:cs="David"/>
                <w:rtl/>
              </w:rPr>
              <w:t>תרגול ל</w:t>
            </w:r>
            <w:r w:rsidRPr="00140BFB">
              <w:rPr>
                <w:rFonts w:ascii="Times New Roman" w:eastAsia="Times New Roman" w:hAnsi="Times New Roman" w:cs="David" w:hint="cs"/>
                <w:rtl/>
              </w:rPr>
              <w:t>שם</w:t>
            </w:r>
            <w:r w:rsidRPr="00140BFB">
              <w:rPr>
                <w:rFonts w:ascii="Times New Roman" w:eastAsia="Times New Roman" w:hAnsi="Times New Roman" w:cs="David"/>
                <w:rtl/>
              </w:rPr>
              <w:t xml:space="preserve"> התארגנות לביצוע משימות לימודיות וחברתיות ול</w:t>
            </w:r>
            <w:r w:rsidRPr="00140BFB">
              <w:rPr>
                <w:rFonts w:ascii="Times New Roman" w:eastAsia="Times New Roman" w:hAnsi="Times New Roman" w:cs="David" w:hint="cs"/>
                <w:rtl/>
              </w:rPr>
              <w:t>שימוש</w:t>
            </w:r>
            <w:r w:rsidRPr="00140BFB">
              <w:rPr>
                <w:rFonts w:ascii="Times New Roman" w:eastAsia="Times New Roman" w:hAnsi="Times New Roman" w:cs="David"/>
                <w:rtl/>
              </w:rPr>
              <w:t xml:space="preserve"> יעיל </w:t>
            </w:r>
            <w:r w:rsidRPr="00140BFB">
              <w:rPr>
                <w:rFonts w:ascii="Times New Roman" w:eastAsia="Times New Roman" w:hAnsi="Times New Roman" w:cs="David" w:hint="cs"/>
                <w:rtl/>
              </w:rPr>
              <w:t>ב</w:t>
            </w:r>
            <w:r w:rsidRPr="00140BFB">
              <w:rPr>
                <w:rFonts w:ascii="Times New Roman" w:eastAsia="Times New Roman" w:hAnsi="Times New Roman" w:cs="David"/>
                <w:rtl/>
              </w:rPr>
              <w:t xml:space="preserve">אמצעי הוראה, </w:t>
            </w:r>
            <w:r w:rsidRPr="00140BFB">
              <w:rPr>
                <w:rFonts w:ascii="Times New Roman" w:eastAsia="Times New Roman" w:hAnsi="Times New Roman" w:cs="David" w:hint="cs"/>
                <w:rtl/>
              </w:rPr>
              <w:t>ב</w:t>
            </w:r>
            <w:r w:rsidRPr="00140BFB">
              <w:rPr>
                <w:rFonts w:ascii="Times New Roman" w:eastAsia="Times New Roman" w:hAnsi="Times New Roman" w:cs="David"/>
                <w:rtl/>
              </w:rPr>
              <w:t>עזרי טכנולוגיה מסייעת ו</w:t>
            </w:r>
            <w:r w:rsidRPr="00140BFB">
              <w:rPr>
                <w:rFonts w:ascii="Times New Roman" w:eastAsia="Times New Roman" w:hAnsi="Times New Roman" w:cs="David" w:hint="cs"/>
                <w:rtl/>
              </w:rPr>
              <w:t>ב</w:t>
            </w:r>
            <w:r w:rsidRPr="00140BFB">
              <w:rPr>
                <w:rFonts w:ascii="Times New Roman" w:eastAsia="Times New Roman" w:hAnsi="Times New Roman" w:cs="David"/>
                <w:rtl/>
              </w:rPr>
              <w:t xml:space="preserve">עזרי ראייה </w:t>
            </w:r>
          </w:p>
          <w:p w:rsidR="00DB44FC" w:rsidRPr="00140BFB" w:rsidRDefault="00DB44FC" w:rsidP="00DB44FC">
            <w:pPr>
              <w:numPr>
                <w:ilvl w:val="0"/>
                <w:numId w:val="3"/>
              </w:numPr>
              <w:bidi/>
              <w:spacing w:after="120" w:line="240" w:lineRule="auto"/>
              <w:ind w:left="284" w:hanging="142"/>
              <w:contextualSpacing/>
              <w:rPr>
                <w:rFonts w:ascii="Times New Roman" w:eastAsia="Times New Roman" w:hAnsi="Times New Roman" w:cs="David"/>
                <w:rtl/>
              </w:rPr>
            </w:pPr>
            <w:r w:rsidRPr="00140BFB">
              <w:rPr>
                <w:rFonts w:ascii="Times New Roman" w:eastAsia="Times New Roman" w:hAnsi="Times New Roman" w:cs="David" w:hint="cs"/>
                <w:rtl/>
              </w:rPr>
              <w:t>צורך ב</w:t>
            </w:r>
            <w:r w:rsidRPr="00140BFB">
              <w:rPr>
                <w:rFonts w:ascii="Times New Roman" w:eastAsia="Times New Roman" w:hAnsi="Times New Roman" w:cs="David"/>
                <w:rtl/>
              </w:rPr>
              <w:t xml:space="preserve">הכוונה, </w:t>
            </w:r>
            <w:r w:rsidRPr="00140BFB">
              <w:rPr>
                <w:rFonts w:ascii="Times New Roman" w:eastAsia="Times New Roman" w:hAnsi="Times New Roman" w:cs="David" w:hint="cs"/>
                <w:rtl/>
              </w:rPr>
              <w:t>ב</w:t>
            </w:r>
            <w:r w:rsidRPr="00140BFB">
              <w:rPr>
                <w:rFonts w:ascii="Times New Roman" w:eastAsia="Times New Roman" w:hAnsi="Times New Roman" w:cs="David"/>
                <w:rtl/>
              </w:rPr>
              <w:t>תרגול ו</w:t>
            </w:r>
            <w:r w:rsidRPr="00140BFB">
              <w:rPr>
                <w:rFonts w:ascii="Times New Roman" w:eastAsia="Times New Roman" w:hAnsi="Times New Roman" w:cs="David" w:hint="cs"/>
                <w:rtl/>
              </w:rPr>
              <w:t>ב</w:t>
            </w:r>
            <w:r w:rsidRPr="00140BFB">
              <w:rPr>
                <w:rFonts w:ascii="Times New Roman" w:eastAsia="Times New Roman" w:hAnsi="Times New Roman" w:cs="David"/>
                <w:rtl/>
              </w:rPr>
              <w:t>ליווי ל</w:t>
            </w:r>
            <w:r w:rsidRPr="00140BFB">
              <w:rPr>
                <w:rFonts w:ascii="Times New Roman" w:eastAsia="Times New Roman" w:hAnsi="Times New Roman" w:cs="David" w:hint="cs"/>
                <w:rtl/>
              </w:rPr>
              <w:t>שם</w:t>
            </w:r>
            <w:r w:rsidRPr="00140BFB">
              <w:rPr>
                <w:rFonts w:ascii="Times New Roman" w:eastAsia="Times New Roman" w:hAnsi="Times New Roman" w:cs="David"/>
                <w:rtl/>
              </w:rPr>
              <w:t xml:space="preserve"> ניידות והתמצאות בסביבה החינוכית</w:t>
            </w:r>
          </w:p>
          <w:p w:rsidR="00DB44FC" w:rsidRPr="00140BFB" w:rsidRDefault="00DB44FC" w:rsidP="00DB44FC">
            <w:pPr>
              <w:numPr>
                <w:ilvl w:val="0"/>
                <w:numId w:val="3"/>
              </w:numPr>
              <w:bidi/>
              <w:spacing w:after="120" w:line="240" w:lineRule="auto"/>
              <w:ind w:left="284" w:hanging="142"/>
              <w:rPr>
                <w:rFonts w:ascii="Times New Roman" w:eastAsia="Times New Roman" w:hAnsi="Times New Roman" w:cs="David"/>
                <w:rtl/>
              </w:rPr>
            </w:pPr>
            <w:r w:rsidRPr="00140BFB">
              <w:rPr>
                <w:rFonts w:ascii="Times New Roman" w:eastAsia="Times New Roman" w:hAnsi="Times New Roman" w:cs="David" w:hint="cs"/>
                <w:rtl/>
              </w:rPr>
              <w:t>צורך ב</w:t>
            </w:r>
            <w:r w:rsidRPr="00140BFB">
              <w:rPr>
                <w:rFonts w:ascii="Times New Roman" w:eastAsia="Times New Roman" w:hAnsi="Times New Roman" w:cs="David"/>
                <w:rtl/>
              </w:rPr>
              <w:t xml:space="preserve">תרגול </w:t>
            </w:r>
            <w:r w:rsidRPr="00140BFB">
              <w:rPr>
                <w:rFonts w:ascii="Times New Roman" w:eastAsia="Times New Roman" w:hAnsi="Times New Roman" w:cs="David" w:hint="cs"/>
                <w:rtl/>
              </w:rPr>
              <w:t xml:space="preserve">של </w:t>
            </w:r>
            <w:r w:rsidRPr="00140BFB">
              <w:rPr>
                <w:rFonts w:ascii="Times New Roman" w:eastAsia="Times New Roman" w:hAnsi="Times New Roman" w:cs="David"/>
                <w:rtl/>
              </w:rPr>
              <w:t>כישורי חיים בסיסיים כגון שמירה על היגיינה</w:t>
            </w:r>
            <w:r w:rsidRPr="00140BFB">
              <w:rPr>
                <w:rFonts w:ascii="Times New Roman" w:eastAsia="Times New Roman" w:hAnsi="Times New Roman" w:cs="David" w:hint="cs"/>
                <w:rtl/>
              </w:rPr>
              <w:t>, על</w:t>
            </w:r>
            <w:r w:rsidRPr="00140BFB">
              <w:rPr>
                <w:rFonts w:ascii="Times New Roman" w:eastAsia="Times New Roman" w:hAnsi="Times New Roman" w:cs="David"/>
                <w:rtl/>
              </w:rPr>
              <w:t xml:space="preserve"> כללי אכילה ועל סביבת למידה תקינה ואסתטית</w:t>
            </w:r>
          </w:p>
          <w:p w:rsidR="00DB44FC" w:rsidRPr="00140BFB" w:rsidRDefault="00DB44FC" w:rsidP="004F64B4">
            <w:pPr>
              <w:bidi/>
              <w:spacing w:before="120" w:after="120" w:line="240" w:lineRule="auto"/>
              <w:ind w:left="295"/>
              <w:rPr>
                <w:rFonts w:ascii="Times New Roman" w:eastAsia="Times New Roman" w:hAnsi="Times New Roman" w:cs="David"/>
                <w:rtl/>
              </w:rPr>
            </w:pPr>
            <w:r w:rsidRPr="00140BFB">
              <w:rPr>
                <w:rFonts w:ascii="Times New Roman" w:eastAsia="Times New Roman" w:hAnsi="Times New Roman" w:cs="David"/>
                <w:rtl/>
              </w:rPr>
              <w:t xml:space="preserve">(ראה תת-נספח 13.3) </w:t>
            </w:r>
          </w:p>
        </w:tc>
      </w:tr>
      <w:tr w:rsidR="00DB44FC" w:rsidRPr="00140BFB" w:rsidTr="004F64B4">
        <w:trPr>
          <w:trHeight w:val="154"/>
        </w:trPr>
        <w:tc>
          <w:tcPr>
            <w:tcW w:w="1213" w:type="dxa"/>
            <w:tcMar>
              <w:top w:w="0" w:type="dxa"/>
              <w:left w:w="108" w:type="dxa"/>
              <w:bottom w:w="0" w:type="dxa"/>
              <w:right w:w="108" w:type="dxa"/>
            </w:tcMar>
            <w:vAlign w:val="center"/>
          </w:tcPr>
          <w:p w:rsidR="00DB44FC" w:rsidRPr="00140BFB" w:rsidRDefault="00DB44FC" w:rsidP="004F64B4">
            <w:pPr>
              <w:bidi/>
              <w:spacing w:after="0" w:line="240" w:lineRule="auto"/>
              <w:rPr>
                <w:rFonts w:ascii="Times New Roman" w:eastAsia="Times New Roman" w:hAnsi="Times New Roman" w:cs="David"/>
                <w:b/>
                <w:bCs/>
                <w:rtl/>
              </w:rPr>
            </w:pPr>
            <w:r w:rsidRPr="00140BFB">
              <w:rPr>
                <w:rFonts w:ascii="Times New Roman" w:eastAsia="Times New Roman" w:hAnsi="Times New Roman" w:cs="David"/>
                <w:b/>
                <w:bCs/>
                <w:rtl/>
              </w:rPr>
              <w:t>לקות למידה רב-בעייתית/  </w:t>
            </w:r>
            <w:r w:rsidRPr="00140BFB">
              <w:rPr>
                <w:rFonts w:ascii="Times New Roman" w:eastAsia="Times New Roman" w:hAnsi="Times New Roman" w:cs="David"/>
                <w:b/>
                <w:bCs/>
              </w:rPr>
              <w:t>ADHD</w:t>
            </w:r>
          </w:p>
        </w:tc>
        <w:tc>
          <w:tcPr>
            <w:tcW w:w="1615" w:type="dxa"/>
            <w:shd w:val="clear" w:color="auto" w:fill="auto"/>
            <w:tcMar>
              <w:top w:w="0" w:type="dxa"/>
              <w:left w:w="108" w:type="dxa"/>
              <w:bottom w:w="0" w:type="dxa"/>
              <w:right w:w="108" w:type="dxa"/>
            </w:tcMar>
            <w:vAlign w:val="center"/>
          </w:tcPr>
          <w:p w:rsidR="00DB44FC" w:rsidRPr="00140BFB" w:rsidRDefault="00DB44FC" w:rsidP="004F64B4">
            <w:pPr>
              <w:bidi/>
              <w:spacing w:after="120" w:line="240" w:lineRule="auto"/>
              <w:rPr>
                <w:rFonts w:ascii="Times New Roman" w:eastAsia="Times New Roman" w:hAnsi="Times New Roman" w:cs="David"/>
                <w:rtl/>
              </w:rPr>
            </w:pPr>
            <w:r>
              <w:rPr>
                <w:rFonts w:ascii="Times New Roman" w:eastAsia="Times New Roman" w:hAnsi="Times New Roman" w:cs="David" w:hint="cs"/>
                <w:rtl/>
              </w:rPr>
              <w:t>מ</w:t>
            </w:r>
            <w:r w:rsidRPr="00140BFB">
              <w:rPr>
                <w:rFonts w:ascii="Times New Roman" w:eastAsia="Times New Roman" w:hAnsi="Times New Roman" w:cs="David" w:hint="cs"/>
                <w:rtl/>
              </w:rPr>
              <w:t>בינונית-נמוכה (3)</w:t>
            </w:r>
          </w:p>
          <w:p w:rsidR="00DB44FC" w:rsidRPr="00140BFB" w:rsidRDefault="00DB44FC" w:rsidP="004F64B4">
            <w:pPr>
              <w:bidi/>
              <w:spacing w:after="120" w:line="240" w:lineRule="auto"/>
              <w:rPr>
                <w:rFonts w:ascii="Times New Roman" w:eastAsia="Times New Roman" w:hAnsi="Times New Roman" w:cs="David"/>
                <w:rtl/>
              </w:rPr>
            </w:pPr>
          </w:p>
        </w:tc>
        <w:tc>
          <w:tcPr>
            <w:tcW w:w="6393" w:type="dxa"/>
          </w:tcPr>
          <w:p w:rsidR="00DB44FC" w:rsidRPr="00140BFB" w:rsidRDefault="00DB44FC" w:rsidP="00DB44FC">
            <w:pPr>
              <w:pStyle w:val="a3"/>
              <w:numPr>
                <w:ilvl w:val="0"/>
                <w:numId w:val="3"/>
              </w:numPr>
              <w:bidi/>
              <w:spacing w:after="120" w:line="259" w:lineRule="auto"/>
              <w:ind w:left="284" w:hanging="142"/>
              <w:rPr>
                <w:rFonts w:ascii="Times New Roman" w:hAnsi="Times New Roman" w:cs="David"/>
              </w:rPr>
            </w:pPr>
            <w:r w:rsidRPr="00140BFB">
              <w:rPr>
                <w:rFonts w:ascii="Times New Roman" w:hAnsi="Times New Roman" w:cs="David" w:hint="cs"/>
                <w:rtl/>
              </w:rPr>
              <w:t>הפרעת למידה/קשב בדרגת קושי חמורה הפוגעת ברוב תחומי התפקוד הלימודי היום-יומי</w:t>
            </w:r>
          </w:p>
          <w:p w:rsidR="00DB44FC" w:rsidRPr="00140BFB" w:rsidRDefault="00DB44FC" w:rsidP="00DB44FC">
            <w:pPr>
              <w:pStyle w:val="a3"/>
              <w:numPr>
                <w:ilvl w:val="0"/>
                <w:numId w:val="3"/>
              </w:numPr>
              <w:bidi/>
              <w:spacing w:after="0" w:line="259" w:lineRule="auto"/>
              <w:ind w:left="284" w:hanging="142"/>
              <w:rPr>
                <w:rFonts w:ascii="Times New Roman" w:hAnsi="Times New Roman" w:cs="David"/>
              </w:rPr>
            </w:pPr>
            <w:r w:rsidRPr="00140BFB">
              <w:rPr>
                <w:rFonts w:ascii="Times New Roman" w:hAnsi="Times New Roman" w:cs="David"/>
                <w:rtl/>
              </w:rPr>
              <w:t>קשי</w:t>
            </w:r>
            <w:r w:rsidRPr="00140BFB">
              <w:rPr>
                <w:rFonts w:ascii="Times New Roman" w:hAnsi="Times New Roman" w:cs="David" w:hint="cs"/>
                <w:rtl/>
              </w:rPr>
              <w:t>ים</w:t>
            </w:r>
            <w:r w:rsidRPr="00140BFB">
              <w:rPr>
                <w:rFonts w:ascii="Times New Roman" w:hAnsi="Times New Roman" w:cs="David"/>
                <w:rtl/>
              </w:rPr>
              <w:t xml:space="preserve"> ברכישת מיומנויות למידה בסיסיות </w:t>
            </w:r>
            <w:r w:rsidRPr="00140BFB">
              <w:rPr>
                <w:rFonts w:ascii="Times New Roman" w:hAnsi="Times New Roman" w:cs="David" w:hint="cs"/>
                <w:rtl/>
              </w:rPr>
              <w:t xml:space="preserve">(קריאה, </w:t>
            </w:r>
            <w:r w:rsidRPr="00140BFB">
              <w:rPr>
                <w:rFonts w:ascii="Times New Roman" w:hAnsi="Times New Roman" w:cs="David"/>
                <w:rtl/>
              </w:rPr>
              <w:t>כתיבה, הבעה, למידת שפה</w:t>
            </w:r>
            <w:r w:rsidRPr="00140BFB">
              <w:rPr>
                <w:rFonts w:ascii="Times New Roman" w:hAnsi="Times New Roman" w:cs="David" w:hint="cs"/>
                <w:rtl/>
              </w:rPr>
              <w:t xml:space="preserve"> ו</w:t>
            </w:r>
            <w:r w:rsidRPr="00140BFB">
              <w:rPr>
                <w:rFonts w:ascii="Times New Roman" w:hAnsi="Times New Roman" w:cs="David"/>
                <w:rtl/>
              </w:rPr>
              <w:t>חשיבה מתמטית</w:t>
            </w:r>
            <w:r w:rsidRPr="00140BFB">
              <w:rPr>
                <w:rFonts w:ascii="Times New Roman" w:hAnsi="Times New Roman" w:cs="David" w:hint="cs"/>
                <w:rtl/>
              </w:rPr>
              <w:t>),</w:t>
            </w:r>
            <w:r w:rsidRPr="00140BFB">
              <w:rPr>
                <w:rFonts w:ascii="Times New Roman" w:hAnsi="Times New Roman" w:cs="David"/>
                <w:rtl/>
              </w:rPr>
              <w:t xml:space="preserve"> </w:t>
            </w:r>
            <w:r w:rsidRPr="00140BFB">
              <w:rPr>
                <w:rFonts w:ascii="Times New Roman" w:hAnsi="Times New Roman" w:cs="David" w:hint="cs"/>
                <w:rtl/>
              </w:rPr>
              <w:t xml:space="preserve">שאליהם </w:t>
            </w:r>
            <w:r w:rsidRPr="00140BFB">
              <w:rPr>
                <w:rFonts w:ascii="Times New Roman" w:hAnsi="Times New Roman" w:cs="David"/>
                <w:rtl/>
              </w:rPr>
              <w:t xml:space="preserve">נלווים </w:t>
            </w:r>
            <w:r w:rsidRPr="00140BFB">
              <w:rPr>
                <w:rFonts w:ascii="Times New Roman" w:hAnsi="Times New Roman" w:cs="David" w:hint="cs"/>
                <w:rtl/>
              </w:rPr>
              <w:t>קשיי קשב ו</w:t>
            </w:r>
            <w:r w:rsidRPr="00140BFB">
              <w:rPr>
                <w:rFonts w:ascii="Times New Roman" w:hAnsi="Times New Roman" w:cs="David"/>
                <w:rtl/>
              </w:rPr>
              <w:t>קשיים רגשיים</w:t>
            </w:r>
            <w:r w:rsidRPr="00140BFB">
              <w:rPr>
                <w:rFonts w:ascii="Times New Roman" w:hAnsi="Times New Roman" w:cs="David" w:hint="cs"/>
                <w:rtl/>
              </w:rPr>
              <w:t>, חברתיים</w:t>
            </w:r>
            <w:r w:rsidRPr="00140BFB">
              <w:rPr>
                <w:rFonts w:ascii="Times New Roman" w:hAnsi="Times New Roman" w:cs="David"/>
                <w:rtl/>
              </w:rPr>
              <w:t xml:space="preserve"> או התנהגותיים</w:t>
            </w:r>
          </w:p>
          <w:p w:rsidR="00DB44FC" w:rsidRPr="00140BFB" w:rsidRDefault="00DB44FC" w:rsidP="00DB44FC">
            <w:pPr>
              <w:numPr>
                <w:ilvl w:val="0"/>
                <w:numId w:val="3"/>
              </w:numPr>
              <w:bidi/>
              <w:spacing w:after="0" w:line="240" w:lineRule="auto"/>
              <w:ind w:left="284" w:hanging="142"/>
              <w:contextualSpacing/>
              <w:rPr>
                <w:rFonts w:ascii="Times New Roman" w:eastAsia="Times New Roman" w:hAnsi="Times New Roman" w:cs="David"/>
              </w:rPr>
            </w:pPr>
            <w:r w:rsidRPr="00140BFB">
              <w:rPr>
                <w:rFonts w:ascii="Times New Roman" w:eastAsia="Times New Roman" w:hAnsi="Times New Roman" w:cs="David"/>
                <w:rtl/>
              </w:rPr>
              <w:t>קושי במילוי משימות לימודיות ו</w:t>
            </w:r>
            <w:r w:rsidRPr="00140BFB">
              <w:rPr>
                <w:rFonts w:ascii="Times New Roman" w:hAnsi="Times New Roman" w:cs="David" w:hint="cs"/>
                <w:rtl/>
              </w:rPr>
              <w:t>צורך בתיווך הלמידה</w:t>
            </w:r>
            <w:r w:rsidRPr="00140BFB">
              <w:rPr>
                <w:rFonts w:ascii="Times New Roman" w:eastAsia="Times New Roman" w:hAnsi="Times New Roman" w:cs="David"/>
                <w:rtl/>
              </w:rPr>
              <w:t xml:space="preserve"> במהלך למעלה מ-50% מ</w:t>
            </w:r>
            <w:r w:rsidRPr="00140BFB">
              <w:rPr>
                <w:rFonts w:ascii="Times New Roman" w:eastAsia="Times New Roman" w:hAnsi="Times New Roman" w:cs="David" w:hint="cs"/>
                <w:rtl/>
              </w:rPr>
              <w:t>שעות</w:t>
            </w:r>
            <w:r w:rsidRPr="00140BFB">
              <w:rPr>
                <w:rFonts w:ascii="Times New Roman" w:eastAsia="Times New Roman" w:hAnsi="Times New Roman" w:cs="David"/>
                <w:rtl/>
              </w:rPr>
              <w:t xml:space="preserve"> </w:t>
            </w:r>
            <w:r w:rsidRPr="00140BFB">
              <w:rPr>
                <w:rFonts w:ascii="Times New Roman" w:eastAsia="Times New Roman" w:hAnsi="Times New Roman" w:cs="David" w:hint="cs"/>
                <w:rtl/>
              </w:rPr>
              <w:t>ה</w:t>
            </w:r>
            <w:r w:rsidRPr="00140BFB">
              <w:rPr>
                <w:rFonts w:ascii="Times New Roman" w:eastAsia="Times New Roman" w:hAnsi="Times New Roman" w:cs="David"/>
                <w:rtl/>
              </w:rPr>
              <w:t xml:space="preserve">לימודים </w:t>
            </w:r>
          </w:p>
          <w:p w:rsidR="00DB44FC" w:rsidRPr="00140BFB" w:rsidRDefault="00DB44FC" w:rsidP="00DB44FC">
            <w:pPr>
              <w:pStyle w:val="a3"/>
              <w:numPr>
                <w:ilvl w:val="0"/>
                <w:numId w:val="3"/>
              </w:numPr>
              <w:bidi/>
              <w:spacing w:after="120" w:line="259" w:lineRule="auto"/>
              <w:ind w:left="284" w:right="132" w:hanging="142"/>
              <w:rPr>
                <w:rFonts w:ascii="Times New Roman" w:hAnsi="Times New Roman" w:cs="David"/>
              </w:rPr>
            </w:pPr>
            <w:r w:rsidRPr="00140BFB">
              <w:rPr>
                <w:rFonts w:ascii="Times New Roman" w:hAnsi="Times New Roman" w:cs="David" w:hint="cs"/>
                <w:rtl/>
              </w:rPr>
              <w:t xml:space="preserve">קושי להגיע </w:t>
            </w:r>
            <w:r w:rsidRPr="00140BFB">
              <w:rPr>
                <w:rFonts w:ascii="Times New Roman" w:hAnsi="Times New Roman" w:cs="David"/>
                <w:rtl/>
              </w:rPr>
              <w:t xml:space="preserve">להישגים התואמים את </w:t>
            </w:r>
            <w:r w:rsidRPr="00140BFB">
              <w:rPr>
                <w:rFonts w:ascii="Times New Roman" w:hAnsi="Times New Roman" w:cs="David" w:hint="cs"/>
                <w:rtl/>
              </w:rPr>
              <w:t xml:space="preserve">ידיעות התלמיד למרות תמיכה שניתנה על ידי איש מקצוע במשך למעלה משנה  </w:t>
            </w:r>
          </w:p>
          <w:p w:rsidR="00DB44FC" w:rsidRPr="00140BFB" w:rsidRDefault="00DB44FC" w:rsidP="00DB44FC">
            <w:pPr>
              <w:pStyle w:val="a3"/>
              <w:numPr>
                <w:ilvl w:val="0"/>
                <w:numId w:val="3"/>
              </w:numPr>
              <w:bidi/>
              <w:spacing w:after="120" w:line="259" w:lineRule="auto"/>
              <w:ind w:left="284" w:hanging="142"/>
              <w:rPr>
                <w:rFonts w:ascii="Times New Roman" w:hAnsi="Times New Roman" w:cs="David"/>
              </w:rPr>
            </w:pPr>
            <w:r w:rsidRPr="00140BFB">
              <w:rPr>
                <w:rFonts w:ascii="Times New Roman" w:hAnsi="Times New Roman" w:cs="David" w:hint="cs"/>
                <w:rtl/>
              </w:rPr>
              <w:lastRenderedPageBreak/>
              <w:t xml:space="preserve">הישגים לימודיים נמוכים משמעותית יחסית לשאר הכיתה  </w:t>
            </w:r>
          </w:p>
          <w:p w:rsidR="00DB44FC" w:rsidRPr="00140BFB" w:rsidRDefault="00DB44FC" w:rsidP="00DB44FC">
            <w:pPr>
              <w:pStyle w:val="a3"/>
              <w:numPr>
                <w:ilvl w:val="0"/>
                <w:numId w:val="3"/>
              </w:numPr>
              <w:bidi/>
              <w:spacing w:after="120" w:line="259" w:lineRule="auto"/>
              <w:ind w:left="284" w:hanging="142"/>
              <w:rPr>
                <w:rFonts w:ascii="Times New Roman" w:eastAsia="Times New Roman" w:hAnsi="Times New Roman" w:cs="David"/>
                <w:rtl/>
              </w:rPr>
            </w:pPr>
            <w:r w:rsidRPr="00140BFB">
              <w:rPr>
                <w:rFonts w:ascii="Times New Roman" w:hAnsi="Times New Roman" w:cs="David" w:hint="cs"/>
                <w:rtl/>
              </w:rPr>
              <w:t>אי הלימה בין מידת ההשקעה של התלמיד לבין הישגיו</w:t>
            </w:r>
          </w:p>
        </w:tc>
      </w:tr>
      <w:tr w:rsidR="00DB44FC" w:rsidRPr="00140BFB" w:rsidTr="004F64B4">
        <w:trPr>
          <w:trHeight w:val="154"/>
        </w:trPr>
        <w:tc>
          <w:tcPr>
            <w:tcW w:w="1213" w:type="dxa"/>
            <w:tcMar>
              <w:top w:w="0" w:type="dxa"/>
              <w:left w:w="108" w:type="dxa"/>
              <w:bottom w:w="0" w:type="dxa"/>
              <w:right w:w="108" w:type="dxa"/>
            </w:tcMar>
            <w:vAlign w:val="center"/>
          </w:tcPr>
          <w:p w:rsidR="00DB44FC" w:rsidRPr="00140BFB" w:rsidRDefault="00DB44FC" w:rsidP="004F64B4">
            <w:pPr>
              <w:bidi/>
              <w:spacing w:after="0" w:line="240" w:lineRule="auto"/>
              <w:rPr>
                <w:rFonts w:ascii="Times New Roman" w:eastAsia="Times New Roman" w:hAnsi="Times New Roman" w:cs="David"/>
                <w:b/>
                <w:bCs/>
                <w:rtl/>
              </w:rPr>
            </w:pPr>
            <w:r w:rsidRPr="00140BFB">
              <w:rPr>
                <w:rFonts w:ascii="Times New Roman" w:eastAsia="Times New Roman" w:hAnsi="Times New Roman" w:cs="David"/>
                <w:b/>
                <w:bCs/>
                <w:rtl/>
              </w:rPr>
              <w:lastRenderedPageBreak/>
              <w:t>הפרעות התנהגותיות ורגשיות</w:t>
            </w:r>
          </w:p>
        </w:tc>
        <w:tc>
          <w:tcPr>
            <w:tcW w:w="1615" w:type="dxa"/>
            <w:shd w:val="clear" w:color="auto" w:fill="auto"/>
            <w:tcMar>
              <w:top w:w="0" w:type="dxa"/>
              <w:left w:w="108" w:type="dxa"/>
              <w:bottom w:w="0" w:type="dxa"/>
              <w:right w:w="108" w:type="dxa"/>
            </w:tcMar>
            <w:vAlign w:val="center"/>
          </w:tcPr>
          <w:p w:rsidR="00DB44FC" w:rsidRDefault="00DB44FC" w:rsidP="004F64B4">
            <w:pPr>
              <w:bidi/>
              <w:spacing w:after="120" w:line="240" w:lineRule="auto"/>
              <w:rPr>
                <w:rFonts w:ascii="Times New Roman" w:eastAsia="Times New Roman" w:hAnsi="Times New Roman" w:cs="David"/>
                <w:rtl/>
              </w:rPr>
            </w:pPr>
          </w:p>
          <w:p w:rsidR="00DB44FC" w:rsidRPr="00140BFB" w:rsidRDefault="00DB44FC" w:rsidP="004F64B4">
            <w:pPr>
              <w:bidi/>
              <w:spacing w:after="120" w:line="240" w:lineRule="auto"/>
              <w:rPr>
                <w:rFonts w:ascii="Times New Roman" w:eastAsia="Times New Roman" w:hAnsi="Times New Roman" w:cs="David"/>
                <w:rtl/>
              </w:rPr>
            </w:pPr>
            <w:r>
              <w:rPr>
                <w:rFonts w:ascii="Times New Roman" w:eastAsia="Times New Roman" w:hAnsi="Times New Roman" w:cs="David" w:hint="cs"/>
                <w:rtl/>
              </w:rPr>
              <w:t>מ</w:t>
            </w:r>
            <w:r w:rsidRPr="00140BFB">
              <w:rPr>
                <w:rFonts w:ascii="Times New Roman" w:eastAsia="Times New Roman" w:hAnsi="Times New Roman" w:cs="David" w:hint="cs"/>
                <w:rtl/>
              </w:rPr>
              <w:t>בינונית-נמוכה (3)</w:t>
            </w:r>
          </w:p>
          <w:p w:rsidR="00DB44FC" w:rsidRPr="00140BFB" w:rsidRDefault="00DB44FC" w:rsidP="004F64B4">
            <w:pPr>
              <w:bidi/>
              <w:spacing w:after="120" w:line="240" w:lineRule="auto"/>
              <w:rPr>
                <w:rFonts w:ascii="Times New Roman" w:eastAsia="Times New Roman" w:hAnsi="Times New Roman" w:cs="David"/>
                <w:rtl/>
              </w:rPr>
            </w:pPr>
          </w:p>
        </w:tc>
        <w:tc>
          <w:tcPr>
            <w:tcW w:w="6393" w:type="dxa"/>
          </w:tcPr>
          <w:p w:rsidR="00DB44FC" w:rsidRPr="00140BFB" w:rsidRDefault="00DB44FC" w:rsidP="004F64B4">
            <w:pPr>
              <w:bidi/>
              <w:spacing w:after="120" w:line="240" w:lineRule="auto"/>
              <w:ind w:left="142"/>
              <w:rPr>
                <w:rFonts w:ascii="Times New Roman" w:hAnsi="Times New Roman" w:cs="David"/>
                <w:rtl/>
              </w:rPr>
            </w:pPr>
            <w:r w:rsidRPr="00140BFB">
              <w:rPr>
                <w:rFonts w:ascii="Times New Roman" w:hAnsi="Times New Roman" w:cs="David" w:hint="cs"/>
                <w:rtl/>
              </w:rPr>
              <w:t xml:space="preserve">קשיים רגשיים והתנהגותיים בעוצמה גבוהה ובתדירות גבוהה: </w:t>
            </w:r>
          </w:p>
          <w:p w:rsidR="00DB44FC" w:rsidRPr="00140BFB" w:rsidRDefault="00DB44FC" w:rsidP="00DB44FC">
            <w:pPr>
              <w:numPr>
                <w:ilvl w:val="0"/>
                <w:numId w:val="4"/>
              </w:numPr>
              <w:bidi/>
              <w:spacing w:after="120" w:line="240" w:lineRule="auto"/>
              <w:ind w:left="720" w:hanging="319"/>
              <w:contextualSpacing/>
              <w:rPr>
                <w:rFonts w:ascii="Times New Roman" w:eastAsia="Times New Roman" w:hAnsi="Times New Roman" w:cs="David"/>
                <w:rtl/>
              </w:rPr>
            </w:pPr>
            <w:r w:rsidRPr="00140BFB">
              <w:rPr>
                <w:rFonts w:ascii="Times New Roman" w:eastAsia="Times New Roman" w:hAnsi="Times New Roman" w:cs="David" w:hint="cs"/>
                <w:rtl/>
              </w:rPr>
              <w:t>אלימות</w:t>
            </w:r>
            <w:r w:rsidRPr="00140BFB">
              <w:rPr>
                <w:rFonts w:ascii="Times New Roman" w:eastAsia="Times New Roman" w:hAnsi="Times New Roman" w:cs="David"/>
                <w:rtl/>
              </w:rPr>
              <w:t xml:space="preserve"> </w:t>
            </w:r>
            <w:r w:rsidRPr="00140BFB">
              <w:rPr>
                <w:rFonts w:ascii="Times New Roman" w:eastAsia="Times New Roman" w:hAnsi="Times New Roman" w:cs="David" w:hint="cs"/>
                <w:rtl/>
              </w:rPr>
              <w:t>פיזית</w:t>
            </w:r>
            <w:r w:rsidRPr="00140BFB">
              <w:rPr>
                <w:rFonts w:ascii="Times New Roman" w:eastAsia="Times New Roman" w:hAnsi="Times New Roman" w:cs="David"/>
                <w:rtl/>
              </w:rPr>
              <w:t xml:space="preserve"> </w:t>
            </w:r>
          </w:p>
          <w:p w:rsidR="00DB44FC" w:rsidRPr="00140BFB" w:rsidRDefault="00DB44FC" w:rsidP="00DB44FC">
            <w:pPr>
              <w:numPr>
                <w:ilvl w:val="0"/>
                <w:numId w:val="4"/>
              </w:numPr>
              <w:bidi/>
              <w:spacing w:after="120" w:line="240" w:lineRule="auto"/>
              <w:ind w:left="720" w:hanging="319"/>
              <w:contextualSpacing/>
              <w:rPr>
                <w:rFonts w:ascii="Times New Roman" w:eastAsia="Times New Roman" w:hAnsi="Times New Roman" w:cs="David"/>
                <w:rtl/>
              </w:rPr>
            </w:pPr>
            <w:r w:rsidRPr="00140BFB">
              <w:rPr>
                <w:rFonts w:ascii="Times New Roman" w:eastAsia="Times New Roman" w:hAnsi="Times New Roman" w:cs="David" w:hint="cs"/>
                <w:rtl/>
              </w:rPr>
              <w:t>סרבנות</w:t>
            </w:r>
            <w:r w:rsidRPr="00140BFB">
              <w:rPr>
                <w:rFonts w:ascii="Times New Roman" w:eastAsia="Times New Roman" w:hAnsi="Times New Roman" w:cs="David"/>
                <w:rtl/>
              </w:rPr>
              <w:t xml:space="preserve"> </w:t>
            </w:r>
            <w:r w:rsidRPr="00140BFB">
              <w:rPr>
                <w:rFonts w:ascii="Times New Roman" w:eastAsia="Times New Roman" w:hAnsi="Times New Roman" w:cs="David" w:hint="cs"/>
                <w:rtl/>
              </w:rPr>
              <w:t>ואלימות</w:t>
            </w:r>
            <w:r w:rsidRPr="00140BFB">
              <w:rPr>
                <w:rFonts w:ascii="Times New Roman" w:eastAsia="Times New Roman" w:hAnsi="Times New Roman" w:cs="David"/>
                <w:rtl/>
              </w:rPr>
              <w:t xml:space="preserve"> </w:t>
            </w:r>
            <w:r w:rsidRPr="00140BFB">
              <w:rPr>
                <w:rFonts w:ascii="Times New Roman" w:eastAsia="Times New Roman" w:hAnsi="Times New Roman" w:cs="David" w:hint="cs"/>
                <w:rtl/>
              </w:rPr>
              <w:t>מילולית</w:t>
            </w:r>
            <w:r w:rsidRPr="00140BFB">
              <w:rPr>
                <w:rFonts w:ascii="Times New Roman" w:eastAsia="Times New Roman" w:hAnsi="Times New Roman" w:cs="David"/>
                <w:rtl/>
              </w:rPr>
              <w:t xml:space="preserve"> </w:t>
            </w:r>
          </w:p>
          <w:p w:rsidR="00DB44FC" w:rsidRPr="00140BFB" w:rsidRDefault="00DB44FC" w:rsidP="00DB44FC">
            <w:pPr>
              <w:numPr>
                <w:ilvl w:val="0"/>
                <w:numId w:val="4"/>
              </w:numPr>
              <w:bidi/>
              <w:spacing w:after="120" w:line="240" w:lineRule="auto"/>
              <w:ind w:left="720" w:hanging="319"/>
              <w:contextualSpacing/>
              <w:rPr>
                <w:rFonts w:ascii="Times New Roman" w:eastAsia="Times New Roman" w:hAnsi="Times New Roman" w:cs="David"/>
              </w:rPr>
            </w:pPr>
            <w:r w:rsidRPr="00140BFB">
              <w:rPr>
                <w:rFonts w:ascii="Times New Roman" w:eastAsia="Times New Roman" w:hAnsi="Times New Roman" w:cs="David" w:hint="cs"/>
                <w:rtl/>
              </w:rPr>
              <w:t>שוטטות</w:t>
            </w:r>
            <w:r w:rsidRPr="00140BFB">
              <w:rPr>
                <w:rFonts w:ascii="Times New Roman" w:eastAsia="Times New Roman" w:hAnsi="Times New Roman" w:cs="David"/>
                <w:rtl/>
              </w:rPr>
              <w:t xml:space="preserve"> </w:t>
            </w:r>
            <w:r w:rsidRPr="00140BFB">
              <w:rPr>
                <w:rFonts w:ascii="Times New Roman" w:eastAsia="Times New Roman" w:hAnsi="Times New Roman" w:cs="David" w:hint="cs"/>
                <w:rtl/>
              </w:rPr>
              <w:t>והימנעות</w:t>
            </w:r>
            <w:r w:rsidRPr="00140BFB">
              <w:rPr>
                <w:rFonts w:ascii="Times New Roman" w:eastAsia="Times New Roman" w:hAnsi="Times New Roman" w:cs="David"/>
                <w:rtl/>
              </w:rPr>
              <w:t xml:space="preserve"> </w:t>
            </w:r>
            <w:r w:rsidRPr="00140BFB">
              <w:rPr>
                <w:rFonts w:ascii="Times New Roman" w:eastAsia="Times New Roman" w:hAnsi="Times New Roman" w:cs="David" w:hint="cs"/>
                <w:rtl/>
              </w:rPr>
              <w:t>מלמידה</w:t>
            </w:r>
            <w:r w:rsidRPr="00140BFB">
              <w:rPr>
                <w:rFonts w:ascii="Times New Roman" w:eastAsia="Times New Roman" w:hAnsi="Times New Roman" w:cs="David"/>
              </w:rPr>
              <w:t xml:space="preserve"> </w:t>
            </w:r>
          </w:p>
          <w:p w:rsidR="00DB44FC" w:rsidRPr="00140BFB" w:rsidRDefault="00DB44FC" w:rsidP="00DB44FC">
            <w:pPr>
              <w:numPr>
                <w:ilvl w:val="0"/>
                <w:numId w:val="4"/>
              </w:numPr>
              <w:bidi/>
              <w:spacing w:after="120" w:line="240" w:lineRule="auto"/>
              <w:ind w:left="720" w:hanging="319"/>
              <w:contextualSpacing/>
              <w:rPr>
                <w:rFonts w:ascii="Times New Roman" w:eastAsia="Times New Roman" w:hAnsi="Times New Roman" w:cs="David"/>
                <w:rtl/>
              </w:rPr>
            </w:pPr>
            <w:r w:rsidRPr="00140BFB">
              <w:rPr>
                <w:rFonts w:ascii="Times New Roman" w:eastAsia="Times New Roman" w:hAnsi="Times New Roman" w:cs="David" w:hint="cs"/>
                <w:rtl/>
              </w:rPr>
              <w:t>פגיעה</w:t>
            </w:r>
            <w:r w:rsidRPr="00140BFB">
              <w:rPr>
                <w:rFonts w:ascii="Times New Roman" w:eastAsia="Times New Roman" w:hAnsi="Times New Roman" w:cs="David"/>
                <w:rtl/>
              </w:rPr>
              <w:t xml:space="preserve"> </w:t>
            </w:r>
            <w:r w:rsidRPr="00140BFB">
              <w:rPr>
                <w:rFonts w:ascii="Times New Roman" w:eastAsia="Times New Roman" w:hAnsi="Times New Roman" w:cs="David" w:hint="cs"/>
                <w:rtl/>
              </w:rPr>
              <w:t>קשה</w:t>
            </w:r>
            <w:r w:rsidRPr="00140BFB">
              <w:rPr>
                <w:rFonts w:ascii="Times New Roman" w:eastAsia="Times New Roman" w:hAnsi="Times New Roman" w:cs="David"/>
                <w:rtl/>
              </w:rPr>
              <w:t xml:space="preserve"> </w:t>
            </w:r>
            <w:r w:rsidRPr="00140BFB">
              <w:rPr>
                <w:rFonts w:ascii="Times New Roman" w:eastAsia="Times New Roman" w:hAnsi="Times New Roman" w:cs="David" w:hint="cs"/>
                <w:rtl/>
              </w:rPr>
              <w:t>בסדר</w:t>
            </w:r>
            <w:r w:rsidRPr="00140BFB">
              <w:rPr>
                <w:rFonts w:ascii="Times New Roman" w:eastAsia="Times New Roman" w:hAnsi="Times New Roman" w:cs="David"/>
                <w:rtl/>
              </w:rPr>
              <w:t xml:space="preserve"> </w:t>
            </w:r>
            <w:r w:rsidRPr="00140BFB">
              <w:rPr>
                <w:rFonts w:ascii="Times New Roman" w:eastAsia="Times New Roman" w:hAnsi="Times New Roman" w:cs="David" w:hint="cs"/>
                <w:rtl/>
              </w:rPr>
              <w:t>היום</w:t>
            </w:r>
            <w:r w:rsidRPr="00140BFB">
              <w:rPr>
                <w:rFonts w:ascii="Times New Roman" w:eastAsia="Times New Roman" w:hAnsi="Times New Roman" w:cs="David"/>
                <w:rtl/>
              </w:rPr>
              <w:t xml:space="preserve"> </w:t>
            </w:r>
            <w:r w:rsidRPr="00140BFB">
              <w:rPr>
                <w:rFonts w:ascii="Times New Roman" w:eastAsia="Times New Roman" w:hAnsi="Times New Roman" w:cs="David" w:hint="cs"/>
                <w:rtl/>
              </w:rPr>
              <w:t>ובשיעורים</w:t>
            </w:r>
          </w:p>
          <w:p w:rsidR="00DB44FC" w:rsidRPr="00140BFB" w:rsidRDefault="00DB44FC" w:rsidP="00DB44FC">
            <w:pPr>
              <w:numPr>
                <w:ilvl w:val="0"/>
                <w:numId w:val="4"/>
              </w:numPr>
              <w:bidi/>
              <w:spacing w:after="120" w:line="240" w:lineRule="auto"/>
              <w:ind w:left="720" w:hanging="319"/>
              <w:contextualSpacing/>
              <w:rPr>
                <w:rFonts w:ascii="Times New Roman" w:eastAsia="Times New Roman" w:hAnsi="Times New Roman" w:cs="David"/>
                <w:rtl/>
              </w:rPr>
            </w:pPr>
            <w:r w:rsidRPr="00140BFB">
              <w:rPr>
                <w:rFonts w:ascii="Times New Roman" w:eastAsia="Times New Roman" w:hAnsi="Times New Roman" w:cs="David" w:hint="cs"/>
                <w:rtl/>
              </w:rPr>
              <w:t>התפרצויות</w:t>
            </w:r>
            <w:r w:rsidRPr="00140BFB">
              <w:rPr>
                <w:rFonts w:ascii="Times New Roman" w:eastAsia="Times New Roman" w:hAnsi="Times New Roman" w:cs="David"/>
                <w:rtl/>
              </w:rPr>
              <w:t xml:space="preserve"> </w:t>
            </w:r>
            <w:r w:rsidRPr="00140BFB">
              <w:rPr>
                <w:rFonts w:ascii="Times New Roman" w:eastAsia="Times New Roman" w:hAnsi="Times New Roman" w:cs="David" w:hint="cs"/>
                <w:rtl/>
              </w:rPr>
              <w:t>רגשיות</w:t>
            </w:r>
            <w:r w:rsidRPr="00140BFB">
              <w:rPr>
                <w:rFonts w:ascii="Times New Roman" w:eastAsia="Times New Roman" w:hAnsi="Times New Roman" w:cs="David"/>
                <w:rtl/>
              </w:rPr>
              <w:t xml:space="preserve"> </w:t>
            </w:r>
            <w:r w:rsidRPr="00140BFB">
              <w:rPr>
                <w:rFonts w:ascii="Times New Roman" w:eastAsia="Times New Roman" w:hAnsi="Times New Roman" w:cs="David" w:hint="cs"/>
                <w:rtl/>
              </w:rPr>
              <w:t>ועימותים</w:t>
            </w:r>
            <w:r w:rsidRPr="00140BFB">
              <w:rPr>
                <w:rFonts w:ascii="Times New Roman" w:eastAsia="Times New Roman" w:hAnsi="Times New Roman" w:cs="David"/>
                <w:rtl/>
              </w:rPr>
              <w:t xml:space="preserve"> </w:t>
            </w:r>
            <w:r w:rsidRPr="00140BFB">
              <w:rPr>
                <w:rFonts w:ascii="Times New Roman" w:eastAsia="Times New Roman" w:hAnsi="Times New Roman" w:cs="David" w:hint="cs"/>
                <w:rtl/>
              </w:rPr>
              <w:t>עם</w:t>
            </w:r>
            <w:r w:rsidRPr="00140BFB">
              <w:rPr>
                <w:rFonts w:ascii="Times New Roman" w:eastAsia="Times New Roman" w:hAnsi="Times New Roman" w:cs="David"/>
                <w:rtl/>
              </w:rPr>
              <w:t xml:space="preserve"> </w:t>
            </w:r>
            <w:r w:rsidRPr="00140BFB">
              <w:rPr>
                <w:rFonts w:ascii="Times New Roman" w:eastAsia="Times New Roman" w:hAnsi="Times New Roman" w:cs="David" w:hint="cs"/>
                <w:rtl/>
              </w:rPr>
              <w:t xml:space="preserve">הסביבה </w:t>
            </w:r>
          </w:p>
          <w:p w:rsidR="00DB44FC" w:rsidRPr="00140BFB" w:rsidRDefault="00DB44FC" w:rsidP="00DB44FC">
            <w:pPr>
              <w:numPr>
                <w:ilvl w:val="0"/>
                <w:numId w:val="4"/>
              </w:numPr>
              <w:bidi/>
              <w:spacing w:after="120" w:line="240" w:lineRule="auto"/>
              <w:ind w:left="720" w:hanging="319"/>
              <w:contextualSpacing/>
              <w:rPr>
                <w:rFonts w:ascii="Times New Roman" w:eastAsia="Times New Roman" w:hAnsi="Times New Roman" w:cs="David"/>
                <w:rtl/>
              </w:rPr>
            </w:pPr>
            <w:r w:rsidRPr="00140BFB">
              <w:rPr>
                <w:rFonts w:ascii="Times New Roman" w:eastAsia="Times New Roman" w:hAnsi="Times New Roman" w:cs="David" w:hint="cs"/>
                <w:rtl/>
              </w:rPr>
              <w:t>קושי</w:t>
            </w:r>
            <w:r w:rsidRPr="00140BFB">
              <w:rPr>
                <w:rFonts w:ascii="Times New Roman" w:eastAsia="Times New Roman" w:hAnsi="Times New Roman" w:cs="David"/>
                <w:rtl/>
              </w:rPr>
              <w:t>/</w:t>
            </w:r>
            <w:r w:rsidRPr="00140BFB">
              <w:rPr>
                <w:rFonts w:ascii="Times New Roman" w:eastAsia="Times New Roman" w:hAnsi="Times New Roman" w:cs="David" w:hint="cs"/>
                <w:rtl/>
              </w:rPr>
              <w:t>היעדר</w:t>
            </w:r>
            <w:r w:rsidRPr="00140BFB">
              <w:rPr>
                <w:rFonts w:ascii="Times New Roman" w:eastAsia="Times New Roman" w:hAnsi="Times New Roman" w:cs="David"/>
                <w:rtl/>
              </w:rPr>
              <w:t xml:space="preserve"> </w:t>
            </w:r>
            <w:r w:rsidRPr="00140BFB">
              <w:rPr>
                <w:rFonts w:ascii="Times New Roman" w:eastAsia="Times New Roman" w:hAnsi="Times New Roman" w:cs="David" w:hint="cs"/>
                <w:rtl/>
              </w:rPr>
              <w:t>אינטראקציה</w:t>
            </w:r>
            <w:r w:rsidRPr="00140BFB">
              <w:rPr>
                <w:rFonts w:ascii="Times New Roman" w:eastAsia="Times New Roman" w:hAnsi="Times New Roman" w:cs="David"/>
                <w:rtl/>
              </w:rPr>
              <w:t xml:space="preserve"> </w:t>
            </w:r>
            <w:r w:rsidRPr="00140BFB">
              <w:rPr>
                <w:rFonts w:ascii="Times New Roman" w:eastAsia="Times New Roman" w:hAnsi="Times New Roman" w:cs="David" w:hint="cs"/>
                <w:rtl/>
              </w:rPr>
              <w:t>עם</w:t>
            </w:r>
            <w:r w:rsidRPr="00140BFB">
              <w:rPr>
                <w:rFonts w:ascii="Times New Roman" w:eastAsia="Times New Roman" w:hAnsi="Times New Roman" w:cs="David"/>
                <w:rtl/>
              </w:rPr>
              <w:t xml:space="preserve"> </w:t>
            </w:r>
            <w:r w:rsidRPr="00140BFB">
              <w:rPr>
                <w:rFonts w:ascii="Times New Roman" w:eastAsia="Times New Roman" w:hAnsi="Times New Roman" w:cs="David" w:hint="cs"/>
                <w:rtl/>
              </w:rPr>
              <w:t>מבוגרים</w:t>
            </w:r>
            <w:r w:rsidRPr="00140BFB">
              <w:rPr>
                <w:rFonts w:ascii="Times New Roman" w:eastAsia="Times New Roman" w:hAnsi="Times New Roman" w:cs="David"/>
                <w:rtl/>
              </w:rPr>
              <w:t xml:space="preserve"> </w:t>
            </w:r>
            <w:r w:rsidRPr="00140BFB">
              <w:rPr>
                <w:rFonts w:ascii="Times New Roman" w:eastAsia="Times New Roman" w:hAnsi="Times New Roman" w:cs="David" w:hint="cs"/>
                <w:rtl/>
              </w:rPr>
              <w:t>ועם קבוצת</w:t>
            </w:r>
            <w:r w:rsidRPr="00140BFB">
              <w:rPr>
                <w:rFonts w:ascii="Times New Roman" w:eastAsia="Times New Roman" w:hAnsi="Times New Roman" w:cs="David"/>
                <w:rtl/>
              </w:rPr>
              <w:t xml:space="preserve"> </w:t>
            </w:r>
            <w:r w:rsidRPr="00140BFB">
              <w:rPr>
                <w:rFonts w:ascii="Times New Roman" w:eastAsia="Times New Roman" w:hAnsi="Times New Roman" w:cs="David" w:hint="cs"/>
                <w:rtl/>
              </w:rPr>
              <w:t>השווים</w:t>
            </w:r>
          </w:p>
          <w:p w:rsidR="00DB44FC" w:rsidRPr="00140BFB" w:rsidRDefault="00DB44FC" w:rsidP="00DB44FC">
            <w:pPr>
              <w:numPr>
                <w:ilvl w:val="0"/>
                <w:numId w:val="4"/>
              </w:numPr>
              <w:bidi/>
              <w:spacing w:after="120" w:line="240" w:lineRule="auto"/>
              <w:ind w:left="721" w:hanging="318"/>
              <w:rPr>
                <w:rFonts w:ascii="Times New Roman" w:eastAsia="Times New Roman" w:hAnsi="Times New Roman" w:cs="David"/>
                <w:rtl/>
              </w:rPr>
            </w:pPr>
            <w:r w:rsidRPr="00140BFB">
              <w:rPr>
                <w:rFonts w:ascii="Times New Roman" w:eastAsia="Times New Roman" w:hAnsi="Times New Roman" w:cs="David" w:hint="cs"/>
                <w:rtl/>
              </w:rPr>
              <w:t>הסתגרות</w:t>
            </w:r>
            <w:r w:rsidRPr="00140BFB">
              <w:rPr>
                <w:rFonts w:ascii="Times New Roman" w:eastAsia="Times New Roman" w:hAnsi="Times New Roman" w:cs="David"/>
                <w:rtl/>
              </w:rPr>
              <w:t xml:space="preserve"> </w:t>
            </w:r>
            <w:r w:rsidRPr="00140BFB">
              <w:rPr>
                <w:rFonts w:ascii="Times New Roman" w:eastAsia="Times New Roman" w:hAnsi="Times New Roman" w:cs="David" w:hint="cs"/>
                <w:rtl/>
              </w:rPr>
              <w:t>והתבודדות, חרדה ודכדוך</w:t>
            </w:r>
          </w:p>
        </w:tc>
      </w:tr>
      <w:tr w:rsidR="00DB44FC" w:rsidRPr="00140BFB" w:rsidTr="004F64B4">
        <w:trPr>
          <w:trHeight w:val="154"/>
        </w:trPr>
        <w:tc>
          <w:tcPr>
            <w:tcW w:w="1213" w:type="dxa"/>
            <w:tcMar>
              <w:top w:w="0" w:type="dxa"/>
              <w:left w:w="108" w:type="dxa"/>
              <w:bottom w:w="0" w:type="dxa"/>
              <w:right w:w="108" w:type="dxa"/>
            </w:tcMar>
            <w:vAlign w:val="center"/>
            <w:hideMark/>
          </w:tcPr>
          <w:p w:rsidR="00DB44FC" w:rsidRPr="00140BFB" w:rsidRDefault="00DB44FC" w:rsidP="004F64B4">
            <w:pPr>
              <w:bidi/>
              <w:spacing w:after="0" w:line="240" w:lineRule="auto"/>
              <w:rPr>
                <w:rFonts w:ascii="Times New Roman" w:eastAsia="Times New Roman" w:hAnsi="Times New Roman" w:cs="David"/>
                <w:b/>
                <w:bCs/>
              </w:rPr>
            </w:pPr>
            <w:r w:rsidRPr="00140BFB">
              <w:rPr>
                <w:rFonts w:ascii="Times New Roman" w:eastAsia="Times New Roman" w:hAnsi="Times New Roman" w:cs="David"/>
                <w:b/>
                <w:bCs/>
                <w:rtl/>
              </w:rPr>
              <w:t>משכל גבולי</w:t>
            </w:r>
          </w:p>
        </w:tc>
        <w:tc>
          <w:tcPr>
            <w:tcW w:w="1615" w:type="dxa"/>
            <w:shd w:val="clear" w:color="auto" w:fill="auto"/>
            <w:tcMar>
              <w:top w:w="0" w:type="dxa"/>
              <w:left w:w="108" w:type="dxa"/>
              <w:bottom w:w="0" w:type="dxa"/>
              <w:right w:w="108" w:type="dxa"/>
            </w:tcMar>
            <w:vAlign w:val="center"/>
          </w:tcPr>
          <w:p w:rsidR="00DB44FC" w:rsidRDefault="00DB44FC" w:rsidP="004F64B4">
            <w:pPr>
              <w:bidi/>
              <w:spacing w:after="120" w:line="240" w:lineRule="auto"/>
              <w:rPr>
                <w:rFonts w:ascii="Times New Roman" w:eastAsia="Times New Roman" w:hAnsi="Times New Roman" w:cs="David"/>
                <w:rtl/>
              </w:rPr>
            </w:pPr>
          </w:p>
          <w:p w:rsidR="00DB44FC" w:rsidRDefault="00DB44FC" w:rsidP="004F64B4">
            <w:pPr>
              <w:bidi/>
              <w:spacing w:after="120" w:line="240" w:lineRule="auto"/>
              <w:rPr>
                <w:rFonts w:ascii="Times New Roman" w:eastAsia="Times New Roman" w:hAnsi="Times New Roman" w:cs="David"/>
                <w:rtl/>
              </w:rPr>
            </w:pPr>
          </w:p>
          <w:p w:rsidR="00DB44FC" w:rsidRPr="00140BFB" w:rsidRDefault="00DB44FC" w:rsidP="004F64B4">
            <w:pPr>
              <w:bidi/>
              <w:spacing w:after="120" w:line="240" w:lineRule="auto"/>
              <w:rPr>
                <w:rFonts w:ascii="Times New Roman" w:eastAsia="Times New Roman" w:hAnsi="Times New Roman" w:cs="David"/>
                <w:rtl/>
              </w:rPr>
            </w:pPr>
            <w:r>
              <w:rPr>
                <w:rFonts w:ascii="Times New Roman" w:eastAsia="Times New Roman" w:hAnsi="Times New Roman" w:cs="David" w:hint="cs"/>
                <w:rtl/>
              </w:rPr>
              <w:t>מ</w:t>
            </w:r>
            <w:r w:rsidRPr="00140BFB">
              <w:rPr>
                <w:rFonts w:ascii="Times New Roman" w:eastAsia="Times New Roman" w:hAnsi="Times New Roman" w:cs="David" w:hint="cs"/>
                <w:rtl/>
              </w:rPr>
              <w:t>בינונית-גבוהה (2)</w:t>
            </w:r>
          </w:p>
          <w:p w:rsidR="00DB44FC" w:rsidRPr="00140BFB" w:rsidRDefault="00DB44FC" w:rsidP="004F64B4">
            <w:pPr>
              <w:bidi/>
              <w:spacing w:after="120" w:line="240" w:lineRule="auto"/>
              <w:rPr>
                <w:rFonts w:ascii="Times New Roman" w:eastAsia="Times New Roman" w:hAnsi="Times New Roman" w:cs="David"/>
                <w:rtl/>
              </w:rPr>
            </w:pPr>
          </w:p>
        </w:tc>
        <w:tc>
          <w:tcPr>
            <w:tcW w:w="6393" w:type="dxa"/>
          </w:tcPr>
          <w:p w:rsidR="00DB44FC" w:rsidRPr="00140BFB" w:rsidRDefault="00DB44FC" w:rsidP="00DB44FC">
            <w:pPr>
              <w:pStyle w:val="a3"/>
              <w:numPr>
                <w:ilvl w:val="0"/>
                <w:numId w:val="3"/>
              </w:numPr>
              <w:bidi/>
              <w:spacing w:after="120" w:line="259" w:lineRule="auto"/>
              <w:ind w:left="284" w:hanging="142"/>
              <w:rPr>
                <w:rFonts w:ascii="Times New Roman" w:hAnsi="Times New Roman" w:cs="David"/>
                <w:rtl/>
              </w:rPr>
            </w:pPr>
            <w:r w:rsidRPr="00140BFB">
              <w:rPr>
                <w:rFonts w:ascii="Times New Roman" w:hAnsi="Times New Roman" w:cs="David" w:hint="cs"/>
                <w:rtl/>
              </w:rPr>
              <w:t>קשיים בעוצמה גבוהה ובתדירות גבוהה בתחומים הבאים:</w:t>
            </w:r>
          </w:p>
          <w:p w:rsidR="00DB44FC" w:rsidRPr="00140BFB" w:rsidRDefault="00DB44FC" w:rsidP="00DB44FC">
            <w:pPr>
              <w:numPr>
                <w:ilvl w:val="0"/>
                <w:numId w:val="4"/>
              </w:numPr>
              <w:bidi/>
              <w:spacing w:after="120" w:line="240" w:lineRule="auto"/>
              <w:ind w:left="720" w:hanging="319"/>
              <w:contextualSpacing/>
              <w:rPr>
                <w:rFonts w:ascii="Times New Roman" w:eastAsia="Times New Roman" w:hAnsi="Times New Roman" w:cs="David"/>
              </w:rPr>
            </w:pPr>
            <w:r w:rsidRPr="00140BFB">
              <w:rPr>
                <w:rFonts w:ascii="Times New Roman" w:eastAsia="Times New Roman" w:hAnsi="Times New Roman" w:cs="David" w:hint="cs"/>
                <w:rtl/>
              </w:rPr>
              <w:t>ביצוע משימות</w:t>
            </w:r>
            <w:r w:rsidRPr="00140BFB">
              <w:rPr>
                <w:rFonts w:ascii="Times New Roman" w:eastAsia="Times New Roman" w:hAnsi="Times New Roman" w:cs="David"/>
                <w:rtl/>
              </w:rPr>
              <w:t xml:space="preserve"> אקדמ</w:t>
            </w:r>
            <w:r w:rsidRPr="00140BFB">
              <w:rPr>
                <w:rFonts w:ascii="Times New Roman" w:eastAsia="Times New Roman" w:hAnsi="Times New Roman" w:cs="David" w:hint="cs"/>
                <w:rtl/>
              </w:rPr>
              <w:t>יות</w:t>
            </w:r>
            <w:r w:rsidRPr="00140BFB">
              <w:rPr>
                <w:rFonts w:ascii="Times New Roman" w:eastAsia="Times New Roman" w:hAnsi="Times New Roman" w:cs="David"/>
                <w:rtl/>
              </w:rPr>
              <w:t xml:space="preserve"> בתחום קריאה, כתיבה, חשבון</w:t>
            </w:r>
          </w:p>
          <w:p w:rsidR="00DB44FC" w:rsidRPr="00140BFB" w:rsidRDefault="00DB44FC" w:rsidP="00DB44FC">
            <w:pPr>
              <w:numPr>
                <w:ilvl w:val="0"/>
                <w:numId w:val="4"/>
              </w:numPr>
              <w:bidi/>
              <w:spacing w:after="120" w:line="240" w:lineRule="auto"/>
              <w:ind w:left="720" w:hanging="319"/>
              <w:contextualSpacing/>
              <w:rPr>
                <w:rFonts w:ascii="Times New Roman" w:eastAsia="Times New Roman" w:hAnsi="Times New Roman" w:cs="David"/>
                <w:rtl/>
              </w:rPr>
            </w:pPr>
            <w:r w:rsidRPr="00140BFB">
              <w:rPr>
                <w:rFonts w:ascii="Times New Roman" w:eastAsia="Times New Roman" w:hAnsi="Times New Roman" w:cs="David" w:hint="cs"/>
                <w:rtl/>
              </w:rPr>
              <w:t>הבנה של מצבים</w:t>
            </w:r>
            <w:r w:rsidRPr="00140BFB">
              <w:rPr>
                <w:rFonts w:ascii="Times New Roman" w:eastAsia="Times New Roman" w:hAnsi="Times New Roman" w:cs="David"/>
                <w:rtl/>
              </w:rPr>
              <w:t xml:space="preserve"> חברתי</w:t>
            </w:r>
            <w:r w:rsidRPr="00140BFB">
              <w:rPr>
                <w:rFonts w:ascii="Times New Roman" w:eastAsia="Times New Roman" w:hAnsi="Times New Roman" w:cs="David" w:hint="cs"/>
                <w:rtl/>
              </w:rPr>
              <w:t>ים ו</w:t>
            </w:r>
            <w:r w:rsidRPr="00140BFB">
              <w:rPr>
                <w:rFonts w:ascii="Times New Roman" w:eastAsia="Times New Roman" w:hAnsi="Times New Roman" w:cs="David"/>
                <w:rtl/>
              </w:rPr>
              <w:t>שיפוט מותאם</w:t>
            </w:r>
            <w:r w:rsidRPr="00140BFB">
              <w:rPr>
                <w:rFonts w:ascii="Times New Roman" w:eastAsia="Times New Roman" w:hAnsi="Times New Roman" w:cs="David" w:hint="cs"/>
                <w:rtl/>
              </w:rPr>
              <w:t xml:space="preserve"> </w:t>
            </w:r>
          </w:p>
          <w:p w:rsidR="00DB44FC" w:rsidRPr="00140BFB" w:rsidRDefault="00DB44FC" w:rsidP="00DB44FC">
            <w:pPr>
              <w:numPr>
                <w:ilvl w:val="0"/>
                <w:numId w:val="4"/>
              </w:numPr>
              <w:bidi/>
              <w:spacing w:after="120" w:line="240" w:lineRule="auto"/>
              <w:ind w:left="720" w:hanging="319"/>
              <w:contextualSpacing/>
              <w:rPr>
                <w:rFonts w:ascii="Times New Roman" w:eastAsia="Times New Roman" w:hAnsi="Times New Roman" w:cs="David"/>
              </w:rPr>
            </w:pPr>
            <w:r w:rsidRPr="00140BFB">
              <w:rPr>
                <w:rFonts w:ascii="Times New Roman" w:eastAsia="Times New Roman" w:hAnsi="Times New Roman" w:cs="David"/>
                <w:rtl/>
              </w:rPr>
              <w:t xml:space="preserve">התמצאות </w:t>
            </w:r>
            <w:r w:rsidRPr="00140BFB">
              <w:rPr>
                <w:rFonts w:ascii="Times New Roman" w:eastAsia="Times New Roman" w:hAnsi="Times New Roman" w:cs="David" w:hint="cs"/>
                <w:rtl/>
              </w:rPr>
              <w:t>בסביבות החינוכיות השונות</w:t>
            </w:r>
          </w:p>
          <w:p w:rsidR="00DB44FC" w:rsidRPr="00140BFB" w:rsidRDefault="00DB44FC" w:rsidP="00DB44FC">
            <w:pPr>
              <w:numPr>
                <w:ilvl w:val="0"/>
                <w:numId w:val="4"/>
              </w:numPr>
              <w:bidi/>
              <w:spacing w:after="120" w:line="240" w:lineRule="auto"/>
              <w:ind w:left="720" w:hanging="319"/>
              <w:contextualSpacing/>
              <w:rPr>
                <w:rFonts w:ascii="Times New Roman" w:eastAsia="Times New Roman" w:hAnsi="Times New Roman" w:cs="David"/>
              </w:rPr>
            </w:pPr>
            <w:r w:rsidRPr="00140BFB">
              <w:rPr>
                <w:rFonts w:ascii="Times New Roman" w:eastAsia="Times New Roman" w:hAnsi="Times New Roman" w:cs="David"/>
                <w:rtl/>
              </w:rPr>
              <w:t>זיהוי מצב</w:t>
            </w:r>
            <w:r w:rsidRPr="00140BFB">
              <w:rPr>
                <w:rFonts w:ascii="Times New Roman" w:eastAsia="Times New Roman" w:hAnsi="Times New Roman" w:cs="David" w:hint="cs"/>
                <w:rtl/>
              </w:rPr>
              <w:t>י סיכון והתנהלות נכונה בהם</w:t>
            </w:r>
          </w:p>
          <w:p w:rsidR="00DB44FC" w:rsidRPr="00140BFB" w:rsidRDefault="00DB44FC" w:rsidP="00DB44FC">
            <w:pPr>
              <w:numPr>
                <w:ilvl w:val="0"/>
                <w:numId w:val="3"/>
              </w:numPr>
              <w:bidi/>
              <w:spacing w:after="120" w:line="240" w:lineRule="auto"/>
              <w:ind w:left="282" w:hanging="141"/>
              <w:contextualSpacing/>
              <w:rPr>
                <w:rFonts w:ascii="Times New Roman" w:eastAsia="Times New Roman" w:hAnsi="Times New Roman" w:cs="David"/>
              </w:rPr>
            </w:pPr>
            <w:r w:rsidRPr="00140BFB">
              <w:rPr>
                <w:rFonts w:ascii="Times New Roman" w:eastAsia="Times New Roman" w:hAnsi="Times New Roman" w:cs="David"/>
                <w:rtl/>
              </w:rPr>
              <w:t>פגיעה חמורה ביכולת ההסתגלות אשר מגביל</w:t>
            </w:r>
            <w:r w:rsidRPr="00140BFB">
              <w:rPr>
                <w:rFonts w:ascii="Times New Roman" w:eastAsia="Times New Roman" w:hAnsi="Times New Roman" w:cs="David" w:hint="cs"/>
                <w:rtl/>
              </w:rPr>
              <w:t>ה</w:t>
            </w:r>
            <w:r w:rsidRPr="00140BFB">
              <w:rPr>
                <w:rFonts w:ascii="Times New Roman" w:eastAsia="Times New Roman" w:hAnsi="Times New Roman" w:cs="David"/>
                <w:rtl/>
              </w:rPr>
              <w:t xml:space="preserve"> את התפקוד בפעילות יו</w:t>
            </w:r>
            <w:r w:rsidRPr="00140BFB">
              <w:rPr>
                <w:rFonts w:ascii="Times New Roman" w:eastAsia="Times New Roman" w:hAnsi="Times New Roman" w:cs="David" w:hint="cs"/>
                <w:rtl/>
              </w:rPr>
              <w:t>ם-</w:t>
            </w:r>
            <w:r w:rsidRPr="00140BFB">
              <w:rPr>
                <w:rFonts w:ascii="Times New Roman" w:eastAsia="Times New Roman" w:hAnsi="Times New Roman" w:cs="David"/>
                <w:rtl/>
              </w:rPr>
              <w:t xml:space="preserve">יומית, בהשתתפות חברתית ובחיים עצמאיים בסביבות </w:t>
            </w:r>
            <w:r w:rsidRPr="00140BFB">
              <w:rPr>
                <w:rFonts w:ascii="Times New Roman" w:eastAsia="Times New Roman" w:hAnsi="Times New Roman" w:cs="David" w:hint="cs"/>
                <w:rtl/>
              </w:rPr>
              <w:t>השונ</w:t>
            </w:r>
            <w:r w:rsidRPr="00140BFB">
              <w:rPr>
                <w:rFonts w:ascii="Times New Roman" w:eastAsia="Times New Roman" w:hAnsi="Times New Roman" w:cs="David"/>
                <w:rtl/>
              </w:rPr>
              <w:t>ות</w:t>
            </w:r>
          </w:p>
          <w:p w:rsidR="00DB44FC" w:rsidRPr="00140BFB" w:rsidRDefault="00DB44FC" w:rsidP="00DB44FC">
            <w:pPr>
              <w:numPr>
                <w:ilvl w:val="0"/>
                <w:numId w:val="3"/>
              </w:numPr>
              <w:bidi/>
              <w:spacing w:after="120" w:line="240" w:lineRule="auto"/>
              <w:ind w:left="284" w:hanging="142"/>
              <w:rPr>
                <w:rFonts w:ascii="Times New Roman" w:eastAsia="Times New Roman" w:hAnsi="Times New Roman" w:cs="David"/>
                <w:rtl/>
              </w:rPr>
            </w:pPr>
            <w:r w:rsidRPr="00140BFB">
              <w:rPr>
                <w:rFonts w:ascii="Times New Roman" w:eastAsia="Times New Roman" w:hAnsi="Times New Roman" w:cs="David" w:hint="eastAsia"/>
                <w:rtl/>
              </w:rPr>
              <w:t>הישגים</w:t>
            </w:r>
            <w:r w:rsidRPr="00140BFB">
              <w:rPr>
                <w:rFonts w:ascii="Times New Roman" w:eastAsia="Times New Roman" w:hAnsi="Times New Roman" w:cs="David"/>
                <w:rtl/>
              </w:rPr>
              <w:t xml:space="preserve"> </w:t>
            </w:r>
            <w:r w:rsidRPr="00140BFB">
              <w:rPr>
                <w:rFonts w:ascii="Times New Roman" w:eastAsia="Times New Roman" w:hAnsi="Times New Roman" w:cs="David" w:hint="eastAsia"/>
                <w:rtl/>
              </w:rPr>
              <w:t>נמוכים</w:t>
            </w:r>
            <w:r w:rsidRPr="00140BFB">
              <w:rPr>
                <w:rFonts w:ascii="Times New Roman" w:eastAsia="Times New Roman" w:hAnsi="Times New Roman" w:cs="David"/>
                <w:rtl/>
              </w:rPr>
              <w:t xml:space="preserve"> </w:t>
            </w:r>
            <w:r w:rsidRPr="00140BFB">
              <w:rPr>
                <w:rFonts w:ascii="Times New Roman" w:eastAsia="Times New Roman" w:hAnsi="Times New Roman" w:cs="David" w:hint="eastAsia"/>
                <w:rtl/>
              </w:rPr>
              <w:t>ביותר</w:t>
            </w:r>
            <w:r w:rsidRPr="00140BFB">
              <w:rPr>
                <w:rFonts w:ascii="Times New Roman" w:eastAsia="Times New Roman" w:hAnsi="Times New Roman" w:cs="David"/>
                <w:rtl/>
              </w:rPr>
              <w:t xml:space="preserve"> ו</w:t>
            </w:r>
            <w:r w:rsidRPr="00140BFB">
              <w:rPr>
                <w:rFonts w:ascii="Times New Roman" w:eastAsia="Times New Roman" w:hAnsi="Times New Roman" w:cs="David" w:hint="eastAsia"/>
                <w:rtl/>
              </w:rPr>
              <w:t>פערים</w:t>
            </w:r>
            <w:r w:rsidRPr="00140BFB">
              <w:rPr>
                <w:rFonts w:ascii="Times New Roman" w:eastAsia="Times New Roman" w:hAnsi="Times New Roman" w:cs="David"/>
                <w:rtl/>
              </w:rPr>
              <w:t xml:space="preserve"> </w:t>
            </w:r>
            <w:r w:rsidRPr="00140BFB">
              <w:rPr>
                <w:rFonts w:ascii="Times New Roman" w:eastAsia="Times New Roman" w:hAnsi="Times New Roman" w:cs="David" w:hint="cs"/>
                <w:rtl/>
              </w:rPr>
              <w:t>של שלוש</w:t>
            </w:r>
            <w:r w:rsidRPr="00140BFB">
              <w:rPr>
                <w:rFonts w:ascii="Times New Roman" w:eastAsia="Times New Roman" w:hAnsi="Times New Roman" w:cs="David"/>
                <w:rtl/>
              </w:rPr>
              <w:t xml:space="preserve"> שנים</w:t>
            </w:r>
            <w:r w:rsidRPr="00140BFB">
              <w:rPr>
                <w:rFonts w:ascii="Times New Roman" w:eastAsia="Times New Roman" w:hAnsi="Times New Roman" w:cs="David" w:hint="cs"/>
                <w:rtl/>
              </w:rPr>
              <w:t xml:space="preserve"> ויותר ביחס לבני הגיל</w:t>
            </w:r>
          </w:p>
        </w:tc>
      </w:tr>
      <w:tr w:rsidR="00DB44FC" w:rsidRPr="00140BFB" w:rsidTr="004F64B4">
        <w:trPr>
          <w:trHeight w:val="154"/>
        </w:trPr>
        <w:tc>
          <w:tcPr>
            <w:tcW w:w="1213" w:type="dxa"/>
            <w:tcMar>
              <w:top w:w="0" w:type="dxa"/>
              <w:left w:w="108" w:type="dxa"/>
              <w:bottom w:w="0" w:type="dxa"/>
              <w:right w:w="108" w:type="dxa"/>
            </w:tcMar>
            <w:vAlign w:val="center"/>
          </w:tcPr>
          <w:p w:rsidR="00DB44FC" w:rsidRPr="00140BFB" w:rsidRDefault="00DB44FC" w:rsidP="004F64B4">
            <w:pPr>
              <w:bidi/>
              <w:spacing w:after="0" w:line="240" w:lineRule="auto"/>
              <w:rPr>
                <w:rFonts w:ascii="Times New Roman" w:eastAsia="Times New Roman" w:hAnsi="Times New Roman" w:cs="David"/>
                <w:b/>
                <w:bCs/>
                <w:rtl/>
              </w:rPr>
            </w:pPr>
            <w:r w:rsidRPr="00140BFB">
              <w:rPr>
                <w:rFonts w:ascii="Times New Roman" w:eastAsia="Times New Roman" w:hAnsi="Times New Roman" w:cs="David"/>
                <w:b/>
                <w:bCs/>
                <w:rtl/>
              </w:rPr>
              <w:t>עיכוב התפתחותי בתחום התפקודי</w:t>
            </w:r>
          </w:p>
        </w:tc>
        <w:tc>
          <w:tcPr>
            <w:tcW w:w="1615" w:type="dxa"/>
            <w:shd w:val="clear" w:color="auto" w:fill="auto"/>
            <w:tcMar>
              <w:top w:w="0" w:type="dxa"/>
              <w:left w:w="108" w:type="dxa"/>
              <w:bottom w:w="0" w:type="dxa"/>
              <w:right w:w="108" w:type="dxa"/>
            </w:tcMar>
            <w:vAlign w:val="center"/>
          </w:tcPr>
          <w:p w:rsidR="00DB44FC" w:rsidRPr="00140BFB" w:rsidRDefault="00DB44FC" w:rsidP="004F64B4">
            <w:pPr>
              <w:bidi/>
              <w:spacing w:after="120" w:line="240" w:lineRule="auto"/>
              <w:rPr>
                <w:rFonts w:ascii="Times New Roman" w:eastAsia="Times New Roman" w:hAnsi="Times New Roman" w:cs="David"/>
                <w:rtl/>
              </w:rPr>
            </w:pPr>
            <w:r>
              <w:rPr>
                <w:rFonts w:ascii="Times New Roman" w:eastAsia="Times New Roman" w:hAnsi="Times New Roman" w:cs="David" w:hint="cs"/>
                <w:rtl/>
              </w:rPr>
              <w:t>מ</w:t>
            </w:r>
            <w:r w:rsidRPr="00140BFB">
              <w:rPr>
                <w:rFonts w:ascii="Times New Roman" w:eastAsia="Times New Roman" w:hAnsi="Times New Roman" w:cs="David" w:hint="cs"/>
                <w:rtl/>
              </w:rPr>
              <w:t>בינונית-נמוכה (3)</w:t>
            </w:r>
          </w:p>
          <w:p w:rsidR="00DB44FC" w:rsidRPr="00140BFB" w:rsidRDefault="00DB44FC" w:rsidP="004F64B4">
            <w:pPr>
              <w:bidi/>
              <w:spacing w:after="120" w:line="240" w:lineRule="auto"/>
              <w:rPr>
                <w:rFonts w:ascii="Times New Roman" w:eastAsia="Times New Roman" w:hAnsi="Times New Roman" w:cs="David"/>
                <w:rtl/>
              </w:rPr>
            </w:pPr>
          </w:p>
        </w:tc>
        <w:tc>
          <w:tcPr>
            <w:tcW w:w="6393" w:type="dxa"/>
          </w:tcPr>
          <w:p w:rsidR="00DB44FC" w:rsidRPr="00140BFB" w:rsidRDefault="00DB44FC" w:rsidP="00DB44FC">
            <w:pPr>
              <w:numPr>
                <w:ilvl w:val="0"/>
                <w:numId w:val="3"/>
              </w:numPr>
              <w:bidi/>
              <w:spacing w:after="120" w:line="240" w:lineRule="auto"/>
              <w:ind w:left="284" w:hanging="142"/>
              <w:contextualSpacing/>
              <w:rPr>
                <w:rFonts w:ascii="Times New Roman" w:eastAsia="Times New Roman" w:hAnsi="Times New Roman" w:cs="David"/>
                <w:rtl/>
              </w:rPr>
            </w:pPr>
            <w:r w:rsidRPr="00140BFB">
              <w:rPr>
                <w:rFonts w:ascii="Times New Roman" w:eastAsia="Times New Roman" w:hAnsi="Times New Roman" w:cs="David"/>
                <w:rtl/>
              </w:rPr>
              <w:t>תפקוד בתחום הנמוך של הנורמה או מתחתיו, בשני צירים התפתחותיים לפחות מבין אלה: מוטוריקה עדינה, מוטוריקה גסה, שפה, תקשורת, הבנה, וכן בתחום הרגשי והחברתי ובפתרון בעיות</w:t>
            </w:r>
          </w:p>
          <w:p w:rsidR="00DB44FC" w:rsidRPr="00140BFB" w:rsidRDefault="00DB44FC" w:rsidP="00DB44FC">
            <w:pPr>
              <w:numPr>
                <w:ilvl w:val="0"/>
                <w:numId w:val="3"/>
              </w:numPr>
              <w:bidi/>
              <w:spacing w:after="120" w:line="240" w:lineRule="auto"/>
              <w:ind w:left="284" w:hanging="142"/>
              <w:rPr>
                <w:rFonts w:ascii="Times New Roman" w:eastAsia="Times New Roman" w:hAnsi="Times New Roman" w:cs="David"/>
                <w:rtl/>
              </w:rPr>
            </w:pPr>
            <w:r w:rsidRPr="00140BFB">
              <w:rPr>
                <w:rFonts w:ascii="Times New Roman" w:eastAsia="Times New Roman" w:hAnsi="Times New Roman" w:cs="David" w:hint="cs"/>
                <w:rtl/>
              </w:rPr>
              <w:t>צורך ב</w:t>
            </w:r>
            <w:r w:rsidRPr="00140BFB">
              <w:rPr>
                <w:rFonts w:ascii="Times New Roman" w:eastAsia="Times New Roman" w:hAnsi="Times New Roman" w:cs="David"/>
                <w:rtl/>
              </w:rPr>
              <w:t>תיווך מלא בשני צירי התפתחות לפחות ובמרבית הסביבות במסגרת החינוכית</w:t>
            </w:r>
          </w:p>
        </w:tc>
      </w:tr>
      <w:tr w:rsidR="00DB44FC" w:rsidRPr="00977958" w:rsidTr="004F64B4">
        <w:trPr>
          <w:trHeight w:val="154"/>
        </w:trPr>
        <w:tc>
          <w:tcPr>
            <w:tcW w:w="1213" w:type="dxa"/>
            <w:tcMar>
              <w:top w:w="0" w:type="dxa"/>
              <w:left w:w="108" w:type="dxa"/>
              <w:bottom w:w="0" w:type="dxa"/>
              <w:right w:w="108" w:type="dxa"/>
            </w:tcMar>
            <w:vAlign w:val="center"/>
          </w:tcPr>
          <w:p w:rsidR="00DB44FC" w:rsidRPr="00140BFB" w:rsidRDefault="00DB44FC" w:rsidP="004F64B4">
            <w:pPr>
              <w:bidi/>
              <w:spacing w:after="0" w:line="240" w:lineRule="auto"/>
              <w:rPr>
                <w:rFonts w:ascii="Times New Roman" w:eastAsia="Times New Roman" w:hAnsi="Times New Roman" w:cs="David"/>
                <w:b/>
                <w:bCs/>
                <w:rtl/>
              </w:rPr>
            </w:pPr>
            <w:r w:rsidRPr="00140BFB">
              <w:rPr>
                <w:rFonts w:ascii="Times New Roman" w:eastAsia="Times New Roman" w:hAnsi="Times New Roman" w:cs="David"/>
                <w:b/>
                <w:bCs/>
                <w:rtl/>
              </w:rPr>
              <w:t>עיכוב התפתחותי בתחום השפתי</w:t>
            </w:r>
          </w:p>
        </w:tc>
        <w:tc>
          <w:tcPr>
            <w:tcW w:w="1615" w:type="dxa"/>
            <w:shd w:val="clear" w:color="auto" w:fill="auto"/>
            <w:tcMar>
              <w:top w:w="0" w:type="dxa"/>
              <w:left w:w="108" w:type="dxa"/>
              <w:bottom w:w="0" w:type="dxa"/>
              <w:right w:w="108" w:type="dxa"/>
            </w:tcMar>
            <w:vAlign w:val="center"/>
          </w:tcPr>
          <w:p w:rsidR="00DB44FC" w:rsidRPr="00140BFB" w:rsidRDefault="00DB44FC" w:rsidP="004F64B4">
            <w:pPr>
              <w:bidi/>
              <w:spacing w:after="120" w:line="240" w:lineRule="auto"/>
              <w:rPr>
                <w:rFonts w:ascii="Times New Roman" w:eastAsia="Times New Roman" w:hAnsi="Times New Roman" w:cs="David"/>
                <w:rtl/>
              </w:rPr>
            </w:pPr>
            <w:r>
              <w:rPr>
                <w:rFonts w:ascii="Times New Roman" w:eastAsia="Times New Roman" w:hAnsi="Times New Roman" w:cs="David" w:hint="cs"/>
                <w:rtl/>
              </w:rPr>
              <w:t>מ</w:t>
            </w:r>
            <w:r w:rsidRPr="00140BFB">
              <w:rPr>
                <w:rFonts w:ascii="Times New Roman" w:eastAsia="Times New Roman" w:hAnsi="Times New Roman" w:cs="David" w:hint="cs"/>
                <w:rtl/>
              </w:rPr>
              <w:t>בינונית-נמוכה (3)</w:t>
            </w:r>
          </w:p>
          <w:p w:rsidR="00DB44FC" w:rsidRPr="00140BFB" w:rsidRDefault="00DB44FC" w:rsidP="004F64B4">
            <w:pPr>
              <w:bidi/>
              <w:spacing w:after="120" w:line="240" w:lineRule="auto"/>
              <w:rPr>
                <w:rFonts w:ascii="Times New Roman" w:eastAsia="Times New Roman" w:hAnsi="Times New Roman" w:cs="David"/>
                <w:rtl/>
              </w:rPr>
            </w:pPr>
          </w:p>
        </w:tc>
        <w:tc>
          <w:tcPr>
            <w:tcW w:w="6393" w:type="dxa"/>
          </w:tcPr>
          <w:p w:rsidR="00DB44FC" w:rsidRPr="00140BFB" w:rsidRDefault="00DB44FC" w:rsidP="00DB44FC">
            <w:pPr>
              <w:numPr>
                <w:ilvl w:val="0"/>
                <w:numId w:val="3"/>
              </w:numPr>
              <w:bidi/>
              <w:spacing w:after="120" w:line="240" w:lineRule="auto"/>
              <w:ind w:left="284" w:hanging="142"/>
              <w:contextualSpacing/>
              <w:rPr>
                <w:rFonts w:ascii="Times New Roman" w:eastAsia="Times New Roman" w:hAnsi="Times New Roman" w:cs="David"/>
                <w:rtl/>
              </w:rPr>
            </w:pPr>
            <w:r w:rsidRPr="00140BFB">
              <w:rPr>
                <w:rFonts w:ascii="Times New Roman" w:eastAsia="Times New Roman" w:hAnsi="Times New Roman" w:cs="David" w:hint="cs"/>
                <w:rtl/>
              </w:rPr>
              <w:t>צורך ב</w:t>
            </w:r>
            <w:r w:rsidRPr="00140BFB">
              <w:rPr>
                <w:rFonts w:ascii="Times New Roman" w:eastAsia="Times New Roman" w:hAnsi="Times New Roman" w:cs="David"/>
                <w:rtl/>
              </w:rPr>
              <w:t xml:space="preserve">תיווך מתמיד, </w:t>
            </w:r>
            <w:r w:rsidRPr="00140BFB">
              <w:rPr>
                <w:rFonts w:ascii="Times New Roman" w:eastAsia="Times New Roman" w:hAnsi="Times New Roman" w:cs="David" w:hint="cs"/>
                <w:rtl/>
              </w:rPr>
              <w:t>ב</w:t>
            </w:r>
            <w:r w:rsidRPr="00140BFB">
              <w:rPr>
                <w:rFonts w:ascii="Times New Roman" w:eastAsia="Times New Roman" w:hAnsi="Times New Roman" w:cs="David"/>
                <w:rtl/>
              </w:rPr>
              <w:t>תרגול אינטנסיבי ו</w:t>
            </w:r>
            <w:r w:rsidRPr="00140BFB">
              <w:rPr>
                <w:rFonts w:ascii="Times New Roman" w:eastAsia="Times New Roman" w:hAnsi="Times New Roman" w:cs="David" w:hint="cs"/>
                <w:rtl/>
              </w:rPr>
              <w:t>ב</w:t>
            </w:r>
            <w:r w:rsidRPr="00140BFB">
              <w:rPr>
                <w:rFonts w:ascii="Times New Roman" w:eastAsia="Times New Roman" w:hAnsi="Times New Roman" w:cs="David"/>
                <w:rtl/>
              </w:rPr>
              <w:t xml:space="preserve">הנגשה </w:t>
            </w:r>
            <w:r w:rsidRPr="00140BFB">
              <w:rPr>
                <w:rFonts w:ascii="Times New Roman" w:eastAsia="Times New Roman" w:hAnsi="Times New Roman" w:cs="David" w:hint="cs"/>
                <w:rtl/>
              </w:rPr>
              <w:t>לצורך השתתפות</w:t>
            </w:r>
            <w:r w:rsidRPr="00140BFB">
              <w:rPr>
                <w:rFonts w:ascii="Times New Roman" w:eastAsia="Times New Roman" w:hAnsi="Times New Roman" w:cs="David"/>
                <w:rtl/>
              </w:rPr>
              <w:t xml:space="preserve"> פעיל</w:t>
            </w:r>
            <w:r w:rsidRPr="00140BFB">
              <w:rPr>
                <w:rFonts w:ascii="Times New Roman" w:eastAsia="Times New Roman" w:hAnsi="Times New Roman" w:cs="David" w:hint="cs"/>
                <w:rtl/>
              </w:rPr>
              <w:t>ה</w:t>
            </w:r>
            <w:r w:rsidRPr="00140BFB">
              <w:rPr>
                <w:rFonts w:ascii="Times New Roman" w:eastAsia="Times New Roman" w:hAnsi="Times New Roman" w:cs="David"/>
                <w:rtl/>
              </w:rPr>
              <w:t xml:space="preserve"> ברוב/בכל הסביבות במסגרת החינוכית, </w:t>
            </w:r>
            <w:r w:rsidRPr="00140BFB">
              <w:rPr>
                <w:rFonts w:ascii="Times New Roman" w:eastAsia="Times New Roman" w:hAnsi="Times New Roman" w:cs="David" w:hint="cs"/>
                <w:rtl/>
              </w:rPr>
              <w:t>לאור הקשיים האלה</w:t>
            </w:r>
            <w:r w:rsidRPr="00140BFB">
              <w:rPr>
                <w:rFonts w:ascii="Times New Roman" w:eastAsia="Times New Roman" w:hAnsi="Times New Roman" w:cs="David"/>
                <w:rtl/>
              </w:rPr>
              <w:t>:</w:t>
            </w:r>
          </w:p>
          <w:p w:rsidR="00DB44FC" w:rsidRPr="00140BFB" w:rsidRDefault="00DB44FC" w:rsidP="00DB44FC">
            <w:pPr>
              <w:numPr>
                <w:ilvl w:val="0"/>
                <w:numId w:val="3"/>
              </w:numPr>
              <w:bidi/>
              <w:spacing w:after="120" w:line="240" w:lineRule="auto"/>
              <w:ind w:left="284" w:hanging="142"/>
              <w:contextualSpacing/>
              <w:rPr>
                <w:rFonts w:ascii="Times New Roman" w:eastAsia="Times New Roman" w:hAnsi="Times New Roman" w:cs="David"/>
              </w:rPr>
            </w:pPr>
            <w:r w:rsidRPr="00140BFB">
              <w:rPr>
                <w:rFonts w:ascii="Times New Roman" w:eastAsia="Times New Roman" w:hAnsi="Times New Roman" w:cs="David"/>
                <w:rtl/>
              </w:rPr>
              <w:t>ק</w:t>
            </w:r>
            <w:r w:rsidRPr="00140BFB">
              <w:rPr>
                <w:rFonts w:ascii="Times New Roman" w:eastAsia="Times New Roman" w:hAnsi="Times New Roman" w:cs="David" w:hint="cs"/>
                <w:rtl/>
              </w:rPr>
              <w:t>ושי</w:t>
            </w:r>
            <w:r w:rsidRPr="00140BFB">
              <w:rPr>
                <w:rFonts w:ascii="Times New Roman" w:eastAsia="Times New Roman" w:hAnsi="Times New Roman" w:cs="David"/>
                <w:rtl/>
              </w:rPr>
              <w:t xml:space="preserve"> בהבעה ו/או בהבנה של השפה</w:t>
            </w:r>
          </w:p>
          <w:p w:rsidR="00DB44FC" w:rsidRPr="00140BFB" w:rsidRDefault="00DB44FC" w:rsidP="00DB44FC">
            <w:pPr>
              <w:numPr>
                <w:ilvl w:val="0"/>
                <w:numId w:val="3"/>
              </w:numPr>
              <w:bidi/>
              <w:spacing w:after="120" w:line="240" w:lineRule="auto"/>
              <w:ind w:left="284" w:hanging="142"/>
              <w:contextualSpacing/>
              <w:rPr>
                <w:rFonts w:ascii="Times New Roman" w:eastAsia="Times New Roman" w:hAnsi="Times New Roman" w:cs="David"/>
              </w:rPr>
            </w:pPr>
            <w:r w:rsidRPr="00140BFB">
              <w:rPr>
                <w:rFonts w:ascii="Times New Roman" w:eastAsia="Times New Roman" w:hAnsi="Times New Roman" w:cs="David"/>
                <w:rtl/>
              </w:rPr>
              <w:t xml:space="preserve">מובנות דיבור ירודה, שיבושי הגייה, </w:t>
            </w:r>
            <w:proofErr w:type="spellStart"/>
            <w:r w:rsidRPr="00140BFB">
              <w:rPr>
                <w:rFonts w:ascii="Times New Roman" w:eastAsia="Times New Roman" w:hAnsi="Times New Roman" w:cs="David"/>
                <w:rtl/>
              </w:rPr>
              <w:t>אפרקסיה</w:t>
            </w:r>
            <w:proofErr w:type="spellEnd"/>
            <w:r w:rsidRPr="00140BFB">
              <w:rPr>
                <w:rFonts w:ascii="Times New Roman" w:eastAsia="Times New Roman" w:hAnsi="Times New Roman" w:cs="David"/>
                <w:rtl/>
              </w:rPr>
              <w:t>, גמגום, קושי באיכות הקול ו/או הימנעות מדיבור</w:t>
            </w:r>
          </w:p>
          <w:p w:rsidR="00DB44FC" w:rsidRPr="00140BFB" w:rsidRDefault="00DB44FC" w:rsidP="00DB44FC">
            <w:pPr>
              <w:numPr>
                <w:ilvl w:val="0"/>
                <w:numId w:val="3"/>
              </w:numPr>
              <w:bidi/>
              <w:spacing w:after="120" w:line="240" w:lineRule="auto"/>
              <w:ind w:left="284" w:hanging="142"/>
              <w:rPr>
                <w:rFonts w:ascii="Times New Roman" w:eastAsia="Times New Roman" w:hAnsi="Times New Roman" w:cs="David"/>
                <w:rtl/>
              </w:rPr>
            </w:pPr>
            <w:r w:rsidRPr="00140BFB">
              <w:rPr>
                <w:rFonts w:ascii="Times New Roman" w:eastAsia="Times New Roman" w:hAnsi="Times New Roman" w:cs="David" w:hint="cs"/>
                <w:rtl/>
              </w:rPr>
              <w:t>קושי</w:t>
            </w:r>
            <w:r w:rsidRPr="00140BFB">
              <w:rPr>
                <w:rFonts w:ascii="Times New Roman" w:eastAsia="Times New Roman" w:hAnsi="Times New Roman" w:cs="David"/>
                <w:rtl/>
              </w:rPr>
              <w:t xml:space="preserve"> בתקשורת חברתית</w:t>
            </w:r>
          </w:p>
        </w:tc>
      </w:tr>
    </w:tbl>
    <w:p w:rsidR="00DB44FC" w:rsidRPr="00D902B0" w:rsidRDefault="00DB44FC" w:rsidP="00DB44FC">
      <w:pPr>
        <w:bidi/>
        <w:ind w:right="-567"/>
        <w:rPr>
          <w:rFonts w:cs="Arial"/>
          <w:color w:val="FF0000"/>
          <w:rtl/>
        </w:rPr>
      </w:pPr>
      <w:r>
        <w:rPr>
          <w:rFonts w:cs="Arial" w:hint="cs"/>
          <w:color w:val="FF0000"/>
          <w:rtl/>
        </w:rPr>
        <w:t xml:space="preserve"> </w:t>
      </w:r>
    </w:p>
    <w:p w:rsidR="00DB44FC" w:rsidRDefault="00DB44FC" w:rsidP="00DB44FC">
      <w:pPr>
        <w:bidi/>
        <w:rPr>
          <w:rFonts w:cs="Arial"/>
          <w:rtl/>
        </w:rPr>
      </w:pPr>
    </w:p>
    <w:p w:rsidR="00DB44FC" w:rsidRDefault="00DB44FC" w:rsidP="00DB44FC">
      <w:pPr>
        <w:bidi/>
        <w:rPr>
          <w:rFonts w:cs="Arial"/>
          <w:rtl/>
        </w:rPr>
      </w:pPr>
    </w:p>
    <w:p w:rsidR="00255866" w:rsidRDefault="00255866">
      <w:bookmarkStart w:id="1" w:name="_GoBack"/>
      <w:bookmarkEnd w:id="1"/>
    </w:p>
    <w:sectPr w:rsidR="00255866" w:rsidSect="00851126">
      <w:pgSz w:w="11906" w:h="16838"/>
      <w:pgMar w:top="1440" w:right="1800" w:bottom="1440" w:left="180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7568"/>
    <w:multiLevelType w:val="hybridMultilevel"/>
    <w:tmpl w:val="1B8668A8"/>
    <w:lvl w:ilvl="0" w:tplc="0C3CA800">
      <w:start w:val="1"/>
      <w:numFmt w:val="hebrew1"/>
      <w:lvlText w:val="%1."/>
      <w:lvlJc w:val="left"/>
      <w:pPr>
        <w:tabs>
          <w:tab w:val="num" w:pos="720"/>
        </w:tabs>
        <w:ind w:left="720" w:hanging="360"/>
      </w:pPr>
      <w:rPr>
        <w:rFonts w:hint="default"/>
      </w:rPr>
    </w:lvl>
    <w:lvl w:ilvl="1" w:tplc="330CB006">
      <w:start w:val="1"/>
      <w:numFmt w:val="bullet"/>
      <w:lvlText w:val="□"/>
      <w:lvlJc w:val="left"/>
      <w:pPr>
        <w:tabs>
          <w:tab w:val="num" w:pos="1440"/>
        </w:tabs>
        <w:ind w:left="1440" w:right="1440" w:hanging="360"/>
      </w:pPr>
      <w:rPr>
        <w:rFonts w:ascii="Times New Roman" w:hAnsi="Times New Roman" w:cs="Times New Roman" w:hint="default"/>
        <w:szCs w:val="28"/>
      </w:rPr>
    </w:lvl>
    <w:lvl w:ilvl="2" w:tplc="0409001B">
      <w:start w:val="1"/>
      <w:numFmt w:val="lowerRoman"/>
      <w:lvlText w:val="%3."/>
      <w:lvlJc w:val="right"/>
      <w:pPr>
        <w:tabs>
          <w:tab w:val="num" w:pos="2160"/>
        </w:tabs>
        <w:ind w:left="2160" w:right="2160" w:hanging="180"/>
      </w:pPr>
    </w:lvl>
    <w:lvl w:ilvl="3" w:tplc="59C0A896">
      <w:start w:val="1"/>
      <w:numFmt w:val="decimal"/>
      <w:lvlText w:val="%4."/>
      <w:lvlJc w:val="left"/>
      <w:pPr>
        <w:ind w:left="3165" w:hanging="645"/>
      </w:pPr>
      <w:rPr>
        <w:rFonts w:cs="David" w:hint="default"/>
        <w:sz w:val="24"/>
        <w:szCs w:val="24"/>
      </w:rPr>
    </w:lvl>
    <w:lvl w:ilvl="4" w:tplc="648A756E">
      <w:start w:val="1"/>
      <w:numFmt w:val="hebrew1"/>
      <w:lvlText w:val="(%5)"/>
      <w:lvlJc w:val="left"/>
      <w:pPr>
        <w:ind w:left="3675" w:hanging="435"/>
      </w:pPr>
      <w:rPr>
        <w:rFonts w:cs="FrankRuehl" w:hint="default"/>
        <w:sz w:val="26"/>
      </w:r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 w15:restartNumberingAfterBreak="0">
    <w:nsid w:val="049900FE"/>
    <w:multiLevelType w:val="hybridMultilevel"/>
    <w:tmpl w:val="9760CFB8"/>
    <w:lvl w:ilvl="0" w:tplc="31A87D84">
      <w:start w:val="3"/>
      <w:numFmt w:val="bullet"/>
      <w:lvlText w:val="-"/>
      <w:lvlJc w:val="left"/>
      <w:pPr>
        <w:ind w:left="720" w:hanging="360"/>
      </w:pPr>
      <w:rPr>
        <w:rFonts w:ascii="Calibri" w:eastAsia="Times New Roman" w:hAnsi="Calibri" w:cs="Calibri"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7967AE"/>
    <w:multiLevelType w:val="hybridMultilevel"/>
    <w:tmpl w:val="BCD6FC00"/>
    <w:lvl w:ilvl="0" w:tplc="31A87D84">
      <w:start w:val="3"/>
      <w:numFmt w:val="bullet"/>
      <w:lvlText w:val="-"/>
      <w:lvlJc w:val="left"/>
      <w:pPr>
        <w:ind w:left="896" w:hanging="360"/>
      </w:pPr>
      <w:rPr>
        <w:rFonts w:ascii="Calibri" w:eastAsia="Times New Roman" w:hAnsi="Calibri" w:cs="Calibri" w:hint="default"/>
        <w:color w:val="auto"/>
        <w:sz w:val="20"/>
        <w:szCs w:val="20"/>
      </w:rPr>
    </w:lvl>
    <w:lvl w:ilvl="1" w:tplc="04090003" w:tentative="1">
      <w:start w:val="1"/>
      <w:numFmt w:val="bullet"/>
      <w:lvlText w:val="o"/>
      <w:lvlJc w:val="left"/>
      <w:pPr>
        <w:ind w:left="1616" w:hanging="360"/>
      </w:pPr>
      <w:rPr>
        <w:rFonts w:ascii="Courier New" w:hAnsi="Courier New" w:cs="Courier New" w:hint="default"/>
      </w:rPr>
    </w:lvl>
    <w:lvl w:ilvl="2" w:tplc="04090005" w:tentative="1">
      <w:start w:val="1"/>
      <w:numFmt w:val="bullet"/>
      <w:lvlText w:val=""/>
      <w:lvlJc w:val="left"/>
      <w:pPr>
        <w:ind w:left="2336" w:hanging="360"/>
      </w:pPr>
      <w:rPr>
        <w:rFonts w:ascii="Wingdings" w:hAnsi="Wingdings" w:hint="default"/>
      </w:rPr>
    </w:lvl>
    <w:lvl w:ilvl="3" w:tplc="04090001" w:tentative="1">
      <w:start w:val="1"/>
      <w:numFmt w:val="bullet"/>
      <w:lvlText w:val=""/>
      <w:lvlJc w:val="left"/>
      <w:pPr>
        <w:ind w:left="3056" w:hanging="360"/>
      </w:pPr>
      <w:rPr>
        <w:rFonts w:ascii="Symbol" w:hAnsi="Symbol" w:hint="default"/>
      </w:rPr>
    </w:lvl>
    <w:lvl w:ilvl="4" w:tplc="04090003" w:tentative="1">
      <w:start w:val="1"/>
      <w:numFmt w:val="bullet"/>
      <w:lvlText w:val="o"/>
      <w:lvlJc w:val="left"/>
      <w:pPr>
        <w:ind w:left="3776" w:hanging="360"/>
      </w:pPr>
      <w:rPr>
        <w:rFonts w:ascii="Courier New" w:hAnsi="Courier New" w:cs="Courier New" w:hint="default"/>
      </w:rPr>
    </w:lvl>
    <w:lvl w:ilvl="5" w:tplc="04090005" w:tentative="1">
      <w:start w:val="1"/>
      <w:numFmt w:val="bullet"/>
      <w:lvlText w:val=""/>
      <w:lvlJc w:val="left"/>
      <w:pPr>
        <w:ind w:left="4496" w:hanging="360"/>
      </w:pPr>
      <w:rPr>
        <w:rFonts w:ascii="Wingdings" w:hAnsi="Wingdings" w:hint="default"/>
      </w:rPr>
    </w:lvl>
    <w:lvl w:ilvl="6" w:tplc="04090001" w:tentative="1">
      <w:start w:val="1"/>
      <w:numFmt w:val="bullet"/>
      <w:lvlText w:val=""/>
      <w:lvlJc w:val="left"/>
      <w:pPr>
        <w:ind w:left="5216" w:hanging="360"/>
      </w:pPr>
      <w:rPr>
        <w:rFonts w:ascii="Symbol" w:hAnsi="Symbol" w:hint="default"/>
      </w:rPr>
    </w:lvl>
    <w:lvl w:ilvl="7" w:tplc="04090003" w:tentative="1">
      <w:start w:val="1"/>
      <w:numFmt w:val="bullet"/>
      <w:lvlText w:val="o"/>
      <w:lvlJc w:val="left"/>
      <w:pPr>
        <w:ind w:left="5936" w:hanging="360"/>
      </w:pPr>
      <w:rPr>
        <w:rFonts w:ascii="Courier New" w:hAnsi="Courier New" w:cs="Courier New" w:hint="default"/>
      </w:rPr>
    </w:lvl>
    <w:lvl w:ilvl="8" w:tplc="04090005" w:tentative="1">
      <w:start w:val="1"/>
      <w:numFmt w:val="bullet"/>
      <w:lvlText w:val=""/>
      <w:lvlJc w:val="left"/>
      <w:pPr>
        <w:ind w:left="6656" w:hanging="360"/>
      </w:pPr>
      <w:rPr>
        <w:rFonts w:ascii="Wingdings" w:hAnsi="Wingdings" w:hint="default"/>
      </w:rPr>
    </w:lvl>
  </w:abstractNum>
  <w:abstractNum w:abstractNumId="3" w15:restartNumberingAfterBreak="0">
    <w:nsid w:val="463C403D"/>
    <w:multiLevelType w:val="hybridMultilevel"/>
    <w:tmpl w:val="B49AE508"/>
    <w:lvl w:ilvl="0" w:tplc="F0523408">
      <w:start w:val="1"/>
      <w:numFmt w:val="hebrew1"/>
      <w:lvlText w:val="%1."/>
      <w:lvlJc w:val="left"/>
      <w:pPr>
        <w:ind w:left="1741" w:hanging="360"/>
      </w:pPr>
      <w:rPr>
        <w:rFonts w:hint="default"/>
        <w:strike w:val="0"/>
        <w:sz w:val="28"/>
        <w:szCs w:val="28"/>
      </w:rPr>
    </w:lvl>
    <w:lvl w:ilvl="1" w:tplc="04090019" w:tentative="1">
      <w:start w:val="1"/>
      <w:numFmt w:val="lowerLetter"/>
      <w:lvlText w:val="%2."/>
      <w:lvlJc w:val="left"/>
      <w:pPr>
        <w:ind w:left="2461" w:hanging="360"/>
      </w:pPr>
    </w:lvl>
    <w:lvl w:ilvl="2" w:tplc="0409001B" w:tentative="1">
      <w:start w:val="1"/>
      <w:numFmt w:val="lowerRoman"/>
      <w:lvlText w:val="%3."/>
      <w:lvlJc w:val="right"/>
      <w:pPr>
        <w:ind w:left="3181" w:hanging="180"/>
      </w:pPr>
    </w:lvl>
    <w:lvl w:ilvl="3" w:tplc="0409000F">
      <w:start w:val="1"/>
      <w:numFmt w:val="decimal"/>
      <w:lvlText w:val="%4."/>
      <w:lvlJc w:val="left"/>
      <w:pPr>
        <w:ind w:left="3901" w:hanging="360"/>
      </w:pPr>
    </w:lvl>
    <w:lvl w:ilvl="4" w:tplc="E50E0606">
      <w:start w:val="1"/>
      <w:numFmt w:val="hebrew1"/>
      <w:lvlText w:val="%5."/>
      <w:lvlJc w:val="left"/>
      <w:pPr>
        <w:ind w:left="4621" w:hanging="360"/>
      </w:pPr>
      <w:rPr>
        <w:rFonts w:hint="default"/>
        <w:strike w:val="0"/>
        <w:sz w:val="24"/>
        <w:szCs w:val="24"/>
      </w:rPr>
    </w:lvl>
    <w:lvl w:ilvl="5" w:tplc="0409001B" w:tentative="1">
      <w:start w:val="1"/>
      <w:numFmt w:val="lowerRoman"/>
      <w:lvlText w:val="%6."/>
      <w:lvlJc w:val="right"/>
      <w:pPr>
        <w:ind w:left="5341" w:hanging="180"/>
      </w:pPr>
    </w:lvl>
    <w:lvl w:ilvl="6" w:tplc="0409000F" w:tentative="1">
      <w:start w:val="1"/>
      <w:numFmt w:val="decimal"/>
      <w:lvlText w:val="%7."/>
      <w:lvlJc w:val="left"/>
      <w:pPr>
        <w:ind w:left="6061" w:hanging="360"/>
      </w:pPr>
    </w:lvl>
    <w:lvl w:ilvl="7" w:tplc="04090019" w:tentative="1">
      <w:start w:val="1"/>
      <w:numFmt w:val="lowerLetter"/>
      <w:lvlText w:val="%8."/>
      <w:lvlJc w:val="left"/>
      <w:pPr>
        <w:ind w:left="6781" w:hanging="360"/>
      </w:pPr>
    </w:lvl>
    <w:lvl w:ilvl="8" w:tplc="0409001B" w:tentative="1">
      <w:start w:val="1"/>
      <w:numFmt w:val="lowerRoman"/>
      <w:lvlText w:val="%9."/>
      <w:lvlJc w:val="right"/>
      <w:pPr>
        <w:ind w:left="7501" w:hanging="180"/>
      </w:pPr>
    </w:lvl>
  </w:abstractNum>
  <w:abstractNum w:abstractNumId="4" w15:restartNumberingAfterBreak="0">
    <w:nsid w:val="4C29048C"/>
    <w:multiLevelType w:val="hybridMultilevel"/>
    <w:tmpl w:val="5F141C10"/>
    <w:lvl w:ilvl="0" w:tplc="04090003">
      <w:start w:val="1"/>
      <w:numFmt w:val="bullet"/>
      <w:lvlText w:val="o"/>
      <w:lvlJc w:val="left"/>
      <w:pPr>
        <w:ind w:left="896" w:hanging="360"/>
      </w:pPr>
      <w:rPr>
        <w:rFonts w:ascii="Courier New" w:hAnsi="Courier New" w:cs="Courier New" w:hint="default"/>
        <w:color w:val="auto"/>
        <w:sz w:val="20"/>
        <w:szCs w:val="20"/>
      </w:rPr>
    </w:lvl>
    <w:lvl w:ilvl="1" w:tplc="04090003" w:tentative="1">
      <w:start w:val="1"/>
      <w:numFmt w:val="bullet"/>
      <w:lvlText w:val="o"/>
      <w:lvlJc w:val="left"/>
      <w:pPr>
        <w:ind w:left="1616" w:hanging="360"/>
      </w:pPr>
      <w:rPr>
        <w:rFonts w:ascii="Courier New" w:hAnsi="Courier New" w:cs="Courier New" w:hint="default"/>
      </w:rPr>
    </w:lvl>
    <w:lvl w:ilvl="2" w:tplc="04090005" w:tentative="1">
      <w:start w:val="1"/>
      <w:numFmt w:val="bullet"/>
      <w:lvlText w:val=""/>
      <w:lvlJc w:val="left"/>
      <w:pPr>
        <w:ind w:left="2336" w:hanging="360"/>
      </w:pPr>
      <w:rPr>
        <w:rFonts w:ascii="Wingdings" w:hAnsi="Wingdings" w:hint="default"/>
      </w:rPr>
    </w:lvl>
    <w:lvl w:ilvl="3" w:tplc="04090001" w:tentative="1">
      <w:start w:val="1"/>
      <w:numFmt w:val="bullet"/>
      <w:lvlText w:val=""/>
      <w:lvlJc w:val="left"/>
      <w:pPr>
        <w:ind w:left="3056" w:hanging="360"/>
      </w:pPr>
      <w:rPr>
        <w:rFonts w:ascii="Symbol" w:hAnsi="Symbol" w:hint="default"/>
      </w:rPr>
    </w:lvl>
    <w:lvl w:ilvl="4" w:tplc="04090003" w:tentative="1">
      <w:start w:val="1"/>
      <w:numFmt w:val="bullet"/>
      <w:lvlText w:val="o"/>
      <w:lvlJc w:val="left"/>
      <w:pPr>
        <w:ind w:left="3776" w:hanging="360"/>
      </w:pPr>
      <w:rPr>
        <w:rFonts w:ascii="Courier New" w:hAnsi="Courier New" w:cs="Courier New" w:hint="default"/>
      </w:rPr>
    </w:lvl>
    <w:lvl w:ilvl="5" w:tplc="04090005" w:tentative="1">
      <w:start w:val="1"/>
      <w:numFmt w:val="bullet"/>
      <w:lvlText w:val=""/>
      <w:lvlJc w:val="left"/>
      <w:pPr>
        <w:ind w:left="4496" w:hanging="360"/>
      </w:pPr>
      <w:rPr>
        <w:rFonts w:ascii="Wingdings" w:hAnsi="Wingdings" w:hint="default"/>
      </w:rPr>
    </w:lvl>
    <w:lvl w:ilvl="6" w:tplc="04090001" w:tentative="1">
      <w:start w:val="1"/>
      <w:numFmt w:val="bullet"/>
      <w:lvlText w:val=""/>
      <w:lvlJc w:val="left"/>
      <w:pPr>
        <w:ind w:left="5216" w:hanging="360"/>
      </w:pPr>
      <w:rPr>
        <w:rFonts w:ascii="Symbol" w:hAnsi="Symbol" w:hint="default"/>
      </w:rPr>
    </w:lvl>
    <w:lvl w:ilvl="7" w:tplc="04090003" w:tentative="1">
      <w:start w:val="1"/>
      <w:numFmt w:val="bullet"/>
      <w:lvlText w:val="o"/>
      <w:lvlJc w:val="left"/>
      <w:pPr>
        <w:ind w:left="5936" w:hanging="360"/>
      </w:pPr>
      <w:rPr>
        <w:rFonts w:ascii="Courier New" w:hAnsi="Courier New" w:cs="Courier New" w:hint="default"/>
      </w:rPr>
    </w:lvl>
    <w:lvl w:ilvl="8" w:tplc="04090005" w:tentative="1">
      <w:start w:val="1"/>
      <w:numFmt w:val="bullet"/>
      <w:lvlText w:val=""/>
      <w:lvlJc w:val="left"/>
      <w:pPr>
        <w:ind w:left="6656" w:hanging="360"/>
      </w:pPr>
      <w:rPr>
        <w:rFonts w:ascii="Wingdings" w:hAnsi="Wingdings" w:hint="default"/>
      </w:rPr>
    </w:lvl>
  </w:abstractNum>
  <w:abstractNum w:abstractNumId="5" w15:restartNumberingAfterBreak="0">
    <w:nsid w:val="5FEF2894"/>
    <w:multiLevelType w:val="hybridMultilevel"/>
    <w:tmpl w:val="F6DABF40"/>
    <w:lvl w:ilvl="0" w:tplc="31A87D84">
      <w:start w:val="3"/>
      <w:numFmt w:val="bullet"/>
      <w:lvlText w:val="-"/>
      <w:lvlJc w:val="left"/>
      <w:pPr>
        <w:ind w:left="720" w:hanging="360"/>
      </w:pPr>
      <w:rPr>
        <w:rFonts w:ascii="Calibri" w:eastAsia="Times New Roman" w:hAnsi="Calibri" w:cs="Calibri"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4FC"/>
    <w:rsid w:val="00255866"/>
    <w:rsid w:val="0048381F"/>
    <w:rsid w:val="00851126"/>
    <w:rsid w:val="00DB44FC"/>
    <w:rsid w:val="00EC279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D7E978-A148-4C2A-B62F-5A7769C7E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44F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44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2168</Words>
  <Characters>10840</Characters>
  <Application>Microsoft Office Word</Application>
  <DocSecurity>0</DocSecurity>
  <Lines>90</Lines>
  <Paragraphs>25</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12983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רויטל לוי</dc:creator>
  <cp:keywords/>
  <dc:description/>
  <cp:lastModifiedBy>רויטל לוי</cp:lastModifiedBy>
  <cp:revision>1</cp:revision>
  <dcterms:created xsi:type="dcterms:W3CDTF">2022-03-28T11:20:00Z</dcterms:created>
  <dcterms:modified xsi:type="dcterms:W3CDTF">2022-03-28T11:20:00Z</dcterms:modified>
</cp:coreProperties>
</file>