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07B6C" w14:textId="77777777" w:rsidR="00E62764" w:rsidRPr="00F23F0C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center"/>
        <w:rPr>
          <w:rFonts w:ascii="Arial" w:hAnsi="Arial" w:cs="David"/>
          <w:b/>
          <w:bCs/>
          <w:sz w:val="36"/>
          <w:szCs w:val="36"/>
          <w:u w:val="single"/>
          <w:rtl/>
        </w:rPr>
      </w:pPr>
      <w:r w:rsidRPr="00F23F0C">
        <w:rPr>
          <w:rFonts w:ascii="Arial" w:hAnsi="Arial" w:cs="David" w:hint="cs"/>
          <w:b/>
          <w:bCs/>
          <w:sz w:val="36"/>
          <w:szCs w:val="36"/>
          <w:u w:val="single"/>
          <w:rtl/>
        </w:rPr>
        <w:t>מושגים ביהדות</w:t>
      </w:r>
    </w:p>
    <w:p w14:paraId="5FAB93A8" w14:textId="77777777" w:rsidR="00E62764" w:rsidRPr="008610D0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center"/>
        <w:rPr>
          <w:rFonts w:ascii="Arial" w:hAnsi="Arial" w:cs="David"/>
          <w:b/>
          <w:bCs/>
          <w:sz w:val="32"/>
          <w:szCs w:val="32"/>
          <w:u w:val="single"/>
          <w:rtl/>
        </w:rPr>
      </w:pPr>
    </w:p>
    <w:p w14:paraId="544C816D" w14:textId="77777777" w:rsidR="00E62764" w:rsidRPr="00F23F0C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ind w:left="720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F23F0C">
        <w:rPr>
          <w:rFonts w:ascii="Arial" w:hAnsi="Arial" w:cs="David" w:hint="cs"/>
          <w:sz w:val="32"/>
          <w:szCs w:val="32"/>
          <w:rtl/>
        </w:rPr>
        <w:t xml:space="preserve">                                            </w:t>
      </w:r>
      <w:r w:rsidRPr="00F23F0C">
        <w:rPr>
          <w:rFonts w:ascii="Arial" w:hAnsi="Arial" w:cs="David" w:hint="cs"/>
          <w:b/>
          <w:bCs/>
          <w:sz w:val="32"/>
          <w:szCs w:val="32"/>
          <w:u w:val="single"/>
          <w:rtl/>
        </w:rPr>
        <w:t>חנוכה</w:t>
      </w:r>
    </w:p>
    <w:p w14:paraId="160E13EF" w14:textId="77777777" w:rsidR="00E62764" w:rsidRPr="008610D0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ascii="Arial" w:hAnsi="Arial" w:cs="David"/>
          <w:b/>
          <w:bCs/>
          <w:sz w:val="16"/>
          <w:szCs w:val="16"/>
          <w:u w:val="single"/>
          <w:rtl/>
        </w:rPr>
      </w:pPr>
    </w:p>
    <w:p w14:paraId="351F696E" w14:textId="77777777" w:rsidR="00E62764" w:rsidRPr="008610D0" w:rsidRDefault="00E62764" w:rsidP="00E62764">
      <w:pPr>
        <w:tabs>
          <w:tab w:val="left" w:pos="-180"/>
          <w:tab w:val="left" w:pos="8306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111C5DE1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BA4110">
        <w:rPr>
          <w:rFonts w:cs="David" w:hint="cs"/>
          <w:b/>
          <w:bCs/>
          <w:sz w:val="28"/>
          <w:szCs w:val="28"/>
          <w:rtl/>
        </w:rPr>
        <w:t>1.</w:t>
      </w:r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/>
          <w:b/>
          <w:bCs/>
          <w:sz w:val="28"/>
          <w:szCs w:val="28"/>
          <w:rtl/>
        </w:rPr>
        <w:t>חנוכה</w:t>
      </w:r>
      <w:r w:rsidRPr="008610D0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-</w:t>
      </w:r>
      <w:r w:rsidRPr="00996E78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שם של </w:t>
      </w:r>
      <w:r w:rsidRPr="00F23F0C">
        <w:rPr>
          <w:rFonts w:cs="David" w:hint="cs"/>
          <w:sz w:val="28"/>
          <w:szCs w:val="28"/>
          <w:rtl/>
        </w:rPr>
        <w:t>חג</w:t>
      </w:r>
      <w:r>
        <w:rPr>
          <w:rFonts w:cs="David" w:hint="cs"/>
          <w:sz w:val="28"/>
          <w:szCs w:val="28"/>
          <w:rtl/>
        </w:rPr>
        <w:t xml:space="preserve"> מדרבנן בן שמונה ימים המתחיל בכ"ה בכסלו. הוא</w:t>
      </w:r>
      <w:r w:rsidRPr="00F23F0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נקרא כך על שם </w:t>
      </w:r>
      <w:r w:rsidRPr="00F23F0C">
        <w:rPr>
          <w:rFonts w:cs="David" w:hint="cs"/>
          <w:b/>
          <w:bCs/>
          <w:sz w:val="28"/>
          <w:szCs w:val="28"/>
          <w:rtl/>
        </w:rPr>
        <w:t>חנוכת המזבח</w:t>
      </w:r>
      <w:r>
        <w:rPr>
          <w:rFonts w:cs="David" w:hint="cs"/>
          <w:sz w:val="28"/>
          <w:szCs w:val="28"/>
          <w:rtl/>
        </w:rPr>
        <w:t xml:space="preserve"> שנטמא ע"י היוונים, או </w:t>
      </w:r>
      <w:r w:rsidRPr="006B4B67">
        <w:rPr>
          <w:rFonts w:cs="David" w:hint="cs"/>
          <w:b/>
          <w:bCs/>
          <w:sz w:val="28"/>
          <w:szCs w:val="28"/>
          <w:rtl/>
        </w:rPr>
        <w:t>חנוכת בית המקדש</w:t>
      </w:r>
      <w:r>
        <w:rPr>
          <w:rFonts w:cs="David" w:hint="cs"/>
          <w:sz w:val="28"/>
          <w:szCs w:val="28"/>
          <w:rtl/>
        </w:rPr>
        <w:t xml:space="preserve"> והחזרת העבודה בו לקדמותה, לאחר השנים בהן היוונים טמאו אותו ומנעו זאת. יש שמצאו </w:t>
      </w:r>
      <w:r w:rsidRPr="00F23F0C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>שם זה רמזים ב</w:t>
      </w:r>
      <w:r w:rsidRPr="00F23F0C">
        <w:rPr>
          <w:rFonts w:cs="David"/>
          <w:sz w:val="28"/>
          <w:szCs w:val="28"/>
          <w:rtl/>
        </w:rPr>
        <w:t>ראשי</w:t>
      </w:r>
      <w:r w:rsidRPr="008610D0">
        <w:rPr>
          <w:rFonts w:cs="David"/>
          <w:sz w:val="28"/>
          <w:szCs w:val="28"/>
          <w:rtl/>
        </w:rPr>
        <w:t xml:space="preserve"> תיבות</w:t>
      </w:r>
      <w:r w:rsidRPr="008610D0">
        <w:rPr>
          <w:rFonts w:cs="David" w:hint="cs"/>
          <w:sz w:val="28"/>
          <w:szCs w:val="28"/>
          <w:rtl/>
        </w:rPr>
        <w:t>: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 1. חנו</w:t>
      </w:r>
      <w:r w:rsidRPr="008610D0">
        <w:rPr>
          <w:rFonts w:cs="David" w:hint="cs"/>
          <w:sz w:val="28"/>
          <w:szCs w:val="28"/>
          <w:rtl/>
        </w:rPr>
        <w:t xml:space="preserve"> ב-</w:t>
      </w:r>
      <w:r w:rsidRPr="008610D0">
        <w:rPr>
          <w:rFonts w:cs="David" w:hint="cs"/>
          <w:b/>
          <w:bCs/>
          <w:sz w:val="28"/>
          <w:szCs w:val="28"/>
          <w:rtl/>
        </w:rPr>
        <w:t>כ"ה</w:t>
      </w:r>
      <w:r w:rsidRPr="008610D0">
        <w:rPr>
          <w:rFonts w:cs="David" w:hint="cs"/>
          <w:sz w:val="28"/>
          <w:szCs w:val="28"/>
          <w:rtl/>
        </w:rPr>
        <w:t xml:space="preserve"> ב</w:t>
      </w:r>
      <w:r>
        <w:rPr>
          <w:rFonts w:cs="David" w:hint="cs"/>
          <w:sz w:val="28"/>
          <w:szCs w:val="28"/>
          <w:rtl/>
        </w:rPr>
        <w:t>כסל</w:t>
      </w:r>
      <w:r w:rsidRPr="008610D0">
        <w:rPr>
          <w:rFonts w:cs="David" w:hint="cs"/>
          <w:sz w:val="28"/>
          <w:szCs w:val="28"/>
          <w:rtl/>
        </w:rPr>
        <w:t>ו. בתאריך זה זכו החשמונאים למנוחה וחנייה ראשונה לאחר שניצחו את היוונים. בו בי</w:t>
      </w:r>
      <w:r>
        <w:rPr>
          <w:rFonts w:cs="David" w:hint="cs"/>
          <w:sz w:val="28"/>
          <w:szCs w:val="28"/>
          <w:rtl/>
        </w:rPr>
        <w:t>ום הם נכנסו לבית המקדש, טיהרו או</w:t>
      </w:r>
      <w:r w:rsidRPr="008610D0">
        <w:rPr>
          <w:rFonts w:cs="David" w:hint="cs"/>
          <w:sz w:val="28"/>
          <w:szCs w:val="28"/>
          <w:rtl/>
        </w:rPr>
        <w:t>תו, בנו מחדש את המזבח המחולל והדליקו את המנורה.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 2.</w:t>
      </w:r>
      <w:r w:rsidRPr="008610D0">
        <w:rPr>
          <w:rFonts w:cs="David"/>
          <w:b/>
          <w:bCs/>
          <w:sz w:val="28"/>
          <w:szCs w:val="28"/>
          <w:rtl/>
        </w:rPr>
        <w:t xml:space="preserve"> 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ח' </w:t>
      </w:r>
      <w:r w:rsidRPr="008610D0">
        <w:rPr>
          <w:rFonts w:cs="David"/>
          <w:b/>
          <w:bCs/>
          <w:sz w:val="28"/>
          <w:szCs w:val="28"/>
          <w:rtl/>
        </w:rPr>
        <w:t>נ</w:t>
      </w:r>
      <w:r w:rsidRPr="008610D0">
        <w:rPr>
          <w:rFonts w:cs="David"/>
          <w:sz w:val="28"/>
          <w:szCs w:val="28"/>
          <w:rtl/>
        </w:rPr>
        <w:t xml:space="preserve">רות </w:t>
      </w:r>
      <w:r w:rsidRPr="008610D0">
        <w:rPr>
          <w:rFonts w:cs="David"/>
          <w:b/>
          <w:bCs/>
          <w:sz w:val="28"/>
          <w:szCs w:val="28"/>
          <w:rtl/>
        </w:rPr>
        <w:t>ו</w:t>
      </w:r>
      <w:r w:rsidRPr="008610D0">
        <w:rPr>
          <w:rFonts w:cs="David"/>
          <w:sz w:val="28"/>
          <w:szCs w:val="28"/>
          <w:rtl/>
        </w:rPr>
        <w:t xml:space="preserve">הלכה </w:t>
      </w:r>
      <w:r w:rsidRPr="008610D0">
        <w:rPr>
          <w:rFonts w:cs="David"/>
          <w:b/>
          <w:bCs/>
          <w:sz w:val="28"/>
          <w:szCs w:val="28"/>
          <w:rtl/>
        </w:rPr>
        <w:t>כ</w:t>
      </w:r>
      <w:r w:rsidRPr="008610D0">
        <w:rPr>
          <w:rFonts w:cs="David"/>
          <w:sz w:val="28"/>
          <w:szCs w:val="28"/>
          <w:rtl/>
        </w:rPr>
        <w:t xml:space="preserve">בית </w:t>
      </w:r>
      <w:r w:rsidRPr="008610D0">
        <w:rPr>
          <w:rFonts w:cs="David"/>
          <w:b/>
          <w:bCs/>
          <w:sz w:val="28"/>
          <w:szCs w:val="28"/>
          <w:rtl/>
        </w:rPr>
        <w:t>ה</w:t>
      </w:r>
      <w:r w:rsidRPr="008610D0">
        <w:rPr>
          <w:rFonts w:cs="David"/>
          <w:sz w:val="28"/>
          <w:szCs w:val="28"/>
          <w:rtl/>
        </w:rPr>
        <w:t>לל</w:t>
      </w:r>
      <w:r w:rsidRPr="008610D0">
        <w:rPr>
          <w:rFonts w:cs="David" w:hint="cs"/>
          <w:sz w:val="28"/>
          <w:szCs w:val="28"/>
          <w:rtl/>
        </w:rPr>
        <w:t xml:space="preserve"> (שמוסיפים נר בכל יום </w:t>
      </w:r>
      <w:proofErr w:type="spellStart"/>
      <w:r w:rsidRPr="008610D0">
        <w:rPr>
          <w:rFonts w:cs="David" w:hint="cs"/>
          <w:sz w:val="28"/>
          <w:szCs w:val="28"/>
          <w:rtl/>
        </w:rPr>
        <w:t>בחנוכיה</w:t>
      </w:r>
      <w:proofErr w:type="spellEnd"/>
      <w:r w:rsidRPr="008610D0">
        <w:rPr>
          <w:rFonts w:cs="David" w:hint="cs"/>
          <w:sz w:val="28"/>
          <w:szCs w:val="28"/>
          <w:rtl/>
        </w:rPr>
        <w:t>- ראה להלן).</w:t>
      </w:r>
    </w:p>
    <w:p w14:paraId="084A4E11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25A1A709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2. </w:t>
      </w:r>
      <w:r w:rsidRPr="008610D0">
        <w:rPr>
          <w:rFonts w:cs="David" w:hint="cs"/>
          <w:b/>
          <w:bCs/>
          <w:sz w:val="28"/>
          <w:szCs w:val="28"/>
          <w:rtl/>
        </w:rPr>
        <w:t>מקבים/ מכבים</w:t>
      </w:r>
      <w:r>
        <w:rPr>
          <w:rFonts w:cs="David" w:hint="cs"/>
          <w:b/>
          <w:bCs/>
          <w:sz w:val="28"/>
          <w:szCs w:val="28"/>
          <w:rtl/>
        </w:rPr>
        <w:t>, ספר מקבים (חשמונאים)</w:t>
      </w:r>
    </w:p>
    <w:p w14:paraId="4591DB56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/>
          <w:b/>
          <w:bCs/>
          <w:sz w:val="28"/>
          <w:szCs w:val="28"/>
          <w:rtl/>
        </w:rPr>
        <w:t>מקבים</w:t>
      </w:r>
      <w:r w:rsidRPr="008610D0">
        <w:rPr>
          <w:rFonts w:cs="David"/>
          <w:sz w:val="28"/>
          <w:szCs w:val="28"/>
          <w:rtl/>
        </w:rPr>
        <w:t xml:space="preserve"> -  </w:t>
      </w:r>
      <w:r>
        <w:rPr>
          <w:rFonts w:cs="David" w:hint="cs"/>
          <w:sz w:val="28"/>
          <w:szCs w:val="28"/>
          <w:rtl/>
        </w:rPr>
        <w:t>הכינוי שניתן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לח</w:t>
      </w:r>
      <w:r>
        <w:rPr>
          <w:rFonts w:cs="David"/>
          <w:sz w:val="28"/>
          <w:szCs w:val="28"/>
          <w:rtl/>
        </w:rPr>
        <w:t>שמונאים</w:t>
      </w:r>
      <w:r>
        <w:rPr>
          <w:rFonts w:cs="David" w:hint="cs"/>
          <w:sz w:val="28"/>
          <w:szCs w:val="28"/>
          <w:rtl/>
        </w:rPr>
        <w:t xml:space="preserve"> (ראה להלן), והוא </w:t>
      </w:r>
      <w:r>
        <w:rPr>
          <w:rFonts w:cs="David"/>
          <w:sz w:val="28"/>
          <w:szCs w:val="28"/>
          <w:rtl/>
        </w:rPr>
        <w:t xml:space="preserve">מלשון </w:t>
      </w:r>
      <w:r w:rsidRPr="008610D0">
        <w:rPr>
          <w:rFonts w:cs="David"/>
          <w:b/>
          <w:bCs/>
          <w:sz w:val="28"/>
          <w:szCs w:val="28"/>
          <w:rtl/>
        </w:rPr>
        <w:t>מקב</w:t>
      </w:r>
      <w:r>
        <w:rPr>
          <w:rFonts w:cs="David" w:hint="cs"/>
          <w:b/>
          <w:bCs/>
          <w:sz w:val="28"/>
          <w:szCs w:val="28"/>
          <w:rtl/>
        </w:rPr>
        <w:t>ת</w:t>
      </w:r>
      <w:r w:rsidRPr="008610D0">
        <w:rPr>
          <w:rFonts w:cs="David"/>
          <w:sz w:val="28"/>
          <w:szCs w:val="28"/>
          <w:rtl/>
        </w:rPr>
        <w:t xml:space="preserve"> – ברזל שמכים בו כפטיש</w:t>
      </w:r>
      <w:r>
        <w:rPr>
          <w:rFonts w:cs="David" w:hint="cs"/>
          <w:sz w:val="28"/>
          <w:szCs w:val="28"/>
          <w:rtl/>
        </w:rPr>
        <w:t>, כך הם היכו ביוונים</w:t>
      </w:r>
      <w:r w:rsidRPr="008610D0">
        <w:rPr>
          <w:rFonts w:cs="David"/>
          <w:sz w:val="28"/>
          <w:szCs w:val="28"/>
          <w:rtl/>
        </w:rPr>
        <w:t xml:space="preserve">. </w:t>
      </w:r>
      <w:r>
        <w:rPr>
          <w:rFonts w:cs="David"/>
          <w:sz w:val="28"/>
          <w:szCs w:val="28"/>
          <w:rtl/>
        </w:rPr>
        <w:t xml:space="preserve">בתקופה מאוחרת יותר </w:t>
      </w:r>
      <w:r>
        <w:rPr>
          <w:rFonts w:cs="David" w:hint="cs"/>
          <w:sz w:val="28"/>
          <w:szCs w:val="28"/>
          <w:rtl/>
        </w:rPr>
        <w:t>שינו את הכתיב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ל</w:t>
      </w:r>
      <w:r w:rsidRPr="00FB7652">
        <w:rPr>
          <w:rFonts w:cs="David"/>
          <w:sz w:val="28"/>
          <w:szCs w:val="28"/>
          <w:rtl/>
        </w:rPr>
        <w:t>מ</w:t>
      </w:r>
      <w:r w:rsidRPr="00FB7652">
        <w:rPr>
          <w:rFonts w:cs="David"/>
          <w:b/>
          <w:bCs/>
          <w:sz w:val="28"/>
          <w:szCs w:val="28"/>
          <w:rtl/>
        </w:rPr>
        <w:t>כ</w:t>
      </w:r>
      <w:r w:rsidRPr="00FB7652">
        <w:rPr>
          <w:rFonts w:cs="David"/>
          <w:sz w:val="28"/>
          <w:szCs w:val="28"/>
          <w:rtl/>
        </w:rPr>
        <w:t>בים</w:t>
      </w:r>
      <w:r w:rsidRPr="008610D0">
        <w:rPr>
          <w:rFonts w:cs="David"/>
          <w:sz w:val="28"/>
          <w:szCs w:val="28"/>
          <w:rtl/>
        </w:rPr>
        <w:t xml:space="preserve"> – ראשי תיבות</w:t>
      </w:r>
      <w:r>
        <w:rPr>
          <w:rFonts w:cs="David" w:hint="cs"/>
          <w:sz w:val="28"/>
          <w:szCs w:val="28"/>
          <w:rtl/>
        </w:rPr>
        <w:t xml:space="preserve">  של </w:t>
      </w:r>
      <w:r w:rsidRPr="008610D0">
        <w:rPr>
          <w:rFonts w:cs="David"/>
          <w:sz w:val="28"/>
          <w:szCs w:val="28"/>
          <w:rtl/>
        </w:rPr>
        <w:t xml:space="preserve"> "</w:t>
      </w:r>
      <w:r w:rsidRPr="008610D0">
        <w:rPr>
          <w:rFonts w:cs="David"/>
          <w:b/>
          <w:bCs/>
          <w:sz w:val="28"/>
          <w:szCs w:val="28"/>
          <w:rtl/>
        </w:rPr>
        <w:t>מ</w:t>
      </w:r>
      <w:r w:rsidRPr="008610D0">
        <w:rPr>
          <w:rFonts w:cs="David"/>
          <w:sz w:val="28"/>
          <w:szCs w:val="28"/>
          <w:rtl/>
        </w:rPr>
        <w:t xml:space="preserve">י </w:t>
      </w:r>
      <w:r w:rsidRPr="008610D0">
        <w:rPr>
          <w:rFonts w:cs="David"/>
          <w:b/>
          <w:bCs/>
          <w:sz w:val="28"/>
          <w:szCs w:val="28"/>
          <w:rtl/>
        </w:rPr>
        <w:t>כ</w:t>
      </w:r>
      <w:r w:rsidRPr="008610D0">
        <w:rPr>
          <w:rFonts w:cs="David"/>
          <w:sz w:val="28"/>
          <w:szCs w:val="28"/>
          <w:rtl/>
        </w:rPr>
        <w:t xml:space="preserve">מוך </w:t>
      </w:r>
      <w:r w:rsidRPr="008610D0">
        <w:rPr>
          <w:rFonts w:cs="David"/>
          <w:b/>
          <w:bCs/>
          <w:sz w:val="28"/>
          <w:szCs w:val="28"/>
          <w:rtl/>
        </w:rPr>
        <w:t>ב</w:t>
      </w:r>
      <w:r w:rsidRPr="008610D0">
        <w:rPr>
          <w:rFonts w:cs="David"/>
          <w:sz w:val="28"/>
          <w:szCs w:val="28"/>
          <w:rtl/>
        </w:rPr>
        <w:t>אלים י' ".</w:t>
      </w:r>
      <w:r>
        <w:rPr>
          <w:rFonts w:cs="David" w:hint="cs"/>
          <w:sz w:val="28"/>
          <w:szCs w:val="28"/>
          <w:rtl/>
        </w:rPr>
        <w:t xml:space="preserve"> הסיפור על ניצחונות המכבים על היוונים מופיע </w:t>
      </w:r>
      <w:r>
        <w:rPr>
          <w:rFonts w:cs="David" w:hint="cs"/>
          <w:b/>
          <w:bCs/>
          <w:sz w:val="28"/>
          <w:szCs w:val="28"/>
          <w:rtl/>
        </w:rPr>
        <w:t>בספר מק</w:t>
      </w:r>
      <w:r w:rsidRPr="001B3594">
        <w:rPr>
          <w:rFonts w:cs="David" w:hint="cs"/>
          <w:b/>
          <w:bCs/>
          <w:sz w:val="28"/>
          <w:szCs w:val="28"/>
          <w:rtl/>
        </w:rPr>
        <w:t>בים</w:t>
      </w:r>
      <w:r>
        <w:rPr>
          <w:rFonts w:cs="David" w:hint="cs"/>
          <w:sz w:val="28"/>
          <w:szCs w:val="28"/>
          <w:rtl/>
        </w:rPr>
        <w:t xml:space="preserve">. ספר מקבים </w:t>
      </w:r>
      <w:r w:rsidRPr="00FB7652">
        <w:rPr>
          <w:rFonts w:cs="David" w:hint="cs"/>
          <w:b/>
          <w:bCs/>
          <w:sz w:val="28"/>
          <w:szCs w:val="28"/>
          <w:rtl/>
        </w:rPr>
        <w:t>א'</w:t>
      </w:r>
      <w:r>
        <w:rPr>
          <w:rFonts w:cs="David" w:hint="cs"/>
          <w:sz w:val="28"/>
          <w:szCs w:val="28"/>
          <w:rtl/>
        </w:rPr>
        <w:t xml:space="preserve"> - </w:t>
      </w:r>
      <w:r w:rsidRPr="000C4602">
        <w:rPr>
          <w:rFonts w:cs="David"/>
          <w:sz w:val="28"/>
          <w:szCs w:val="28"/>
          <w:rtl/>
        </w:rPr>
        <w:t>נכתב</w:t>
      </w:r>
      <w:r>
        <w:rPr>
          <w:rFonts w:cs="David" w:hint="cs"/>
          <w:sz w:val="28"/>
          <w:szCs w:val="28"/>
          <w:rtl/>
        </w:rPr>
        <w:t>,</w:t>
      </w:r>
      <w:r w:rsidRPr="000C4602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כנראה,</w:t>
      </w:r>
      <w:r w:rsidRPr="000C4602">
        <w:rPr>
          <w:rFonts w:cs="David"/>
          <w:sz w:val="28"/>
          <w:szCs w:val="28"/>
          <w:rtl/>
        </w:rPr>
        <w:t xml:space="preserve"> בעברית בארץ ישראל</w:t>
      </w:r>
      <w:r>
        <w:rPr>
          <w:rFonts w:cs="David" w:hint="cs"/>
          <w:sz w:val="28"/>
          <w:szCs w:val="28"/>
          <w:rtl/>
        </w:rPr>
        <w:t xml:space="preserve"> (המקור אבד, תורגם ליוונית ושוב לעברית)</w:t>
      </w:r>
      <w:r w:rsidRPr="000C4602">
        <w:rPr>
          <w:rFonts w:cs="David"/>
          <w:sz w:val="28"/>
          <w:szCs w:val="28"/>
          <w:rtl/>
        </w:rPr>
        <w:t xml:space="preserve">, על ידי </w:t>
      </w:r>
      <w:r w:rsidRPr="00E62764">
        <w:rPr>
          <w:rFonts w:cs="David" w:hint="cs"/>
          <w:sz w:val="28"/>
          <w:szCs w:val="28"/>
          <w:rtl/>
        </w:rPr>
        <w:t>יהודי</w:t>
      </w:r>
      <w:r w:rsidRPr="000C4602">
        <w:rPr>
          <w:rFonts w:cs="David"/>
          <w:sz w:val="28"/>
          <w:szCs w:val="28"/>
          <w:rtl/>
        </w:rPr>
        <w:t xml:space="preserve"> שהכיר היטב את </w:t>
      </w:r>
      <w:r>
        <w:rPr>
          <w:rFonts w:cs="David" w:hint="cs"/>
          <w:sz w:val="28"/>
          <w:szCs w:val="28"/>
          <w:rtl/>
        </w:rPr>
        <w:t>אתרי הקרבות</w:t>
      </w:r>
      <w:r w:rsidRPr="000C4602">
        <w:rPr>
          <w:rFonts w:cs="David"/>
          <w:sz w:val="28"/>
          <w:szCs w:val="28"/>
          <w:rtl/>
        </w:rPr>
        <w:t xml:space="preserve"> שעלי</w:t>
      </w:r>
      <w:r>
        <w:rPr>
          <w:rFonts w:cs="David"/>
          <w:sz w:val="28"/>
          <w:szCs w:val="28"/>
          <w:rtl/>
        </w:rPr>
        <w:t>הם כתב</w:t>
      </w:r>
      <w:r>
        <w:rPr>
          <w:rFonts w:cs="David" w:hint="cs"/>
          <w:sz w:val="28"/>
          <w:szCs w:val="28"/>
          <w:rtl/>
        </w:rPr>
        <w:t>; ו</w:t>
      </w:r>
      <w:r>
        <w:rPr>
          <w:rFonts w:cs="David"/>
          <w:sz w:val="28"/>
          <w:szCs w:val="28"/>
          <w:rtl/>
        </w:rPr>
        <w:t xml:space="preserve">ספר מקבים </w:t>
      </w:r>
      <w:r w:rsidRPr="00FB7652">
        <w:rPr>
          <w:rFonts w:cs="David"/>
          <w:b/>
          <w:bCs/>
          <w:sz w:val="28"/>
          <w:szCs w:val="28"/>
          <w:rtl/>
        </w:rPr>
        <w:t>ב'</w:t>
      </w:r>
      <w:r>
        <w:rPr>
          <w:rFonts w:cs="David" w:hint="cs"/>
          <w:sz w:val="28"/>
          <w:szCs w:val="28"/>
          <w:rtl/>
        </w:rPr>
        <w:t xml:space="preserve"> - </w:t>
      </w:r>
      <w:r w:rsidRPr="000C4602">
        <w:rPr>
          <w:rFonts w:cs="David"/>
          <w:sz w:val="28"/>
          <w:szCs w:val="28"/>
          <w:rtl/>
        </w:rPr>
        <w:t>נכתב, כנראה</w:t>
      </w:r>
      <w:r>
        <w:rPr>
          <w:rFonts w:cs="David" w:hint="cs"/>
          <w:sz w:val="28"/>
          <w:szCs w:val="28"/>
          <w:rtl/>
        </w:rPr>
        <w:t>,</w:t>
      </w:r>
      <w:r w:rsidRPr="000C4602">
        <w:rPr>
          <w:rFonts w:cs="David"/>
          <w:sz w:val="28"/>
          <w:szCs w:val="28"/>
          <w:rtl/>
        </w:rPr>
        <w:t xml:space="preserve"> במצרים בשפה היוונית</w:t>
      </w:r>
      <w:r>
        <w:rPr>
          <w:rFonts w:cs="David" w:hint="cs"/>
          <w:sz w:val="28"/>
          <w:szCs w:val="28"/>
          <w:rtl/>
        </w:rPr>
        <w:t xml:space="preserve"> (תורגם לעברית)</w:t>
      </w:r>
      <w:r w:rsidRPr="000C4602">
        <w:rPr>
          <w:rFonts w:cs="David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הם נקראים גם </w:t>
      </w:r>
      <w:r w:rsidRPr="00FB7652">
        <w:rPr>
          <w:rFonts w:cs="David" w:hint="cs"/>
          <w:b/>
          <w:bCs/>
          <w:sz w:val="28"/>
          <w:szCs w:val="28"/>
          <w:rtl/>
        </w:rPr>
        <w:t>ספר חשמונאים</w:t>
      </w:r>
      <w:r>
        <w:rPr>
          <w:rFonts w:cs="David" w:hint="cs"/>
          <w:sz w:val="28"/>
          <w:szCs w:val="28"/>
          <w:rtl/>
        </w:rPr>
        <w:t>.</w:t>
      </w:r>
    </w:p>
    <w:p w14:paraId="07984EA2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790D4EE7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3. </w:t>
      </w:r>
      <w:r w:rsidRPr="008610D0">
        <w:rPr>
          <w:rFonts w:cs="David" w:hint="cs"/>
          <w:b/>
          <w:bCs/>
          <w:sz w:val="28"/>
          <w:szCs w:val="28"/>
          <w:rtl/>
        </w:rPr>
        <w:t>חשמונאים</w:t>
      </w:r>
    </w:p>
    <w:p w14:paraId="0E98DAA6" w14:textId="77777777" w:rsidR="00E62764" w:rsidRPr="00145893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בספרות חז"ל המכבים נקראים </w:t>
      </w:r>
      <w:r w:rsidRPr="00FB7652">
        <w:rPr>
          <w:rFonts w:cs="David" w:hint="cs"/>
          <w:b/>
          <w:bCs/>
          <w:sz w:val="28"/>
          <w:szCs w:val="28"/>
          <w:rtl/>
        </w:rPr>
        <w:t>חשמונאים</w:t>
      </w:r>
      <w:r>
        <w:rPr>
          <w:rFonts w:cs="David" w:hint="cs"/>
          <w:sz w:val="28"/>
          <w:szCs w:val="28"/>
          <w:rtl/>
        </w:rPr>
        <w:t xml:space="preserve">, והם: </w:t>
      </w:r>
      <w:r w:rsidRPr="003A6DCF">
        <w:rPr>
          <w:rFonts w:cs="David" w:hint="cs"/>
          <w:sz w:val="28"/>
          <w:szCs w:val="28"/>
          <w:rtl/>
        </w:rPr>
        <w:t>מתתיהו הכהן וחמשת בניו</w:t>
      </w:r>
      <w:r w:rsidRPr="00145893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יוחנן (</w:t>
      </w:r>
      <w:proofErr w:type="spellStart"/>
      <w:r>
        <w:rPr>
          <w:rFonts w:cs="David" w:hint="cs"/>
          <w:sz w:val="28"/>
          <w:szCs w:val="28"/>
          <w:rtl/>
        </w:rPr>
        <w:t>הקודשי</w:t>
      </w:r>
      <w:proofErr w:type="spellEnd"/>
      <w:r>
        <w:rPr>
          <w:rFonts w:cs="David" w:hint="cs"/>
          <w:sz w:val="28"/>
          <w:szCs w:val="28"/>
          <w:rtl/>
        </w:rPr>
        <w:t>), שמעון (</w:t>
      </w:r>
      <w:proofErr w:type="spellStart"/>
      <w:r>
        <w:rPr>
          <w:rFonts w:cs="David" w:hint="cs"/>
          <w:sz w:val="28"/>
          <w:szCs w:val="28"/>
          <w:rtl/>
        </w:rPr>
        <w:t>התרסי</w:t>
      </w:r>
      <w:proofErr w:type="spellEnd"/>
      <w:r>
        <w:rPr>
          <w:rFonts w:cs="David" w:hint="cs"/>
          <w:sz w:val="28"/>
          <w:szCs w:val="28"/>
          <w:rtl/>
        </w:rPr>
        <w:t>), יהודה (</w:t>
      </w:r>
      <w:r w:rsidRPr="00EE22FA">
        <w:rPr>
          <w:rFonts w:cs="David" w:hint="cs"/>
          <w:b/>
          <w:bCs/>
          <w:sz w:val="28"/>
          <w:szCs w:val="28"/>
          <w:rtl/>
        </w:rPr>
        <w:t>המכבי),</w:t>
      </w:r>
      <w:r>
        <w:rPr>
          <w:rFonts w:cs="David" w:hint="cs"/>
          <w:sz w:val="28"/>
          <w:szCs w:val="28"/>
          <w:rtl/>
        </w:rPr>
        <w:t xml:space="preserve"> אלעזר (</w:t>
      </w:r>
      <w:proofErr w:type="spellStart"/>
      <w:r>
        <w:rPr>
          <w:rFonts w:cs="David" w:hint="cs"/>
          <w:sz w:val="28"/>
          <w:szCs w:val="28"/>
          <w:rtl/>
        </w:rPr>
        <w:t>החורני</w:t>
      </w:r>
      <w:proofErr w:type="spellEnd"/>
      <w:r>
        <w:rPr>
          <w:rFonts w:cs="David" w:hint="cs"/>
          <w:sz w:val="28"/>
          <w:szCs w:val="28"/>
          <w:rtl/>
        </w:rPr>
        <w:t>) ויונתן (</w:t>
      </w:r>
      <w:proofErr w:type="spellStart"/>
      <w:r>
        <w:rPr>
          <w:rFonts w:cs="David" w:hint="cs"/>
          <w:sz w:val="28"/>
          <w:szCs w:val="28"/>
          <w:rtl/>
        </w:rPr>
        <w:t>הוופסי</w:t>
      </w:r>
      <w:proofErr w:type="spellEnd"/>
      <w:r>
        <w:rPr>
          <w:rFonts w:cs="David" w:hint="cs"/>
          <w:sz w:val="28"/>
          <w:szCs w:val="28"/>
          <w:rtl/>
        </w:rPr>
        <w:t xml:space="preserve">). הם </w:t>
      </w:r>
      <w:r w:rsidRPr="00145893">
        <w:rPr>
          <w:rFonts w:cs="David" w:hint="cs"/>
          <w:sz w:val="28"/>
          <w:szCs w:val="28"/>
          <w:rtl/>
        </w:rPr>
        <w:t>חיו בימי בית המקדש השני</w:t>
      </w:r>
      <w:r>
        <w:rPr>
          <w:rFonts w:cs="David" w:hint="cs"/>
          <w:sz w:val="28"/>
          <w:szCs w:val="28"/>
          <w:rtl/>
        </w:rPr>
        <w:t>, במודיעין</w:t>
      </w:r>
      <w:r w:rsidRPr="00145893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מתתיהו ובניו נשאו את נס</w:t>
      </w:r>
      <w:r w:rsidRPr="00145893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המרד ביוונים בשל הגזרות הקשות </w:t>
      </w:r>
      <w:r w:rsidRPr="003A6DCF">
        <w:rPr>
          <w:rFonts w:cs="David" w:hint="cs"/>
          <w:sz w:val="28"/>
          <w:szCs w:val="28"/>
          <w:rtl/>
        </w:rPr>
        <w:t>של מלכם</w:t>
      </w:r>
      <w:r>
        <w:rPr>
          <w:rFonts w:cs="David" w:hint="cs"/>
          <w:sz w:val="28"/>
          <w:szCs w:val="28"/>
          <w:rtl/>
        </w:rPr>
        <w:t>,</w:t>
      </w:r>
      <w:r w:rsidRPr="003A6DCF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3A6DCF">
        <w:rPr>
          <w:rFonts w:cs="David" w:hint="cs"/>
          <w:sz w:val="28"/>
          <w:szCs w:val="28"/>
          <w:rtl/>
        </w:rPr>
        <w:t>אנטי</w:t>
      </w:r>
      <w:r>
        <w:rPr>
          <w:rFonts w:cs="David" w:hint="cs"/>
          <w:sz w:val="28"/>
          <w:szCs w:val="28"/>
          <w:rtl/>
        </w:rPr>
        <w:t>ו</w:t>
      </w:r>
      <w:r w:rsidRPr="003A6DCF">
        <w:rPr>
          <w:rFonts w:cs="David" w:hint="cs"/>
          <w:sz w:val="28"/>
          <w:szCs w:val="28"/>
          <w:rtl/>
        </w:rPr>
        <w:t>כוס</w:t>
      </w:r>
      <w:proofErr w:type="spellEnd"/>
      <w:r w:rsidRPr="003A6DCF">
        <w:rPr>
          <w:rFonts w:cs="David" w:hint="cs"/>
          <w:sz w:val="28"/>
          <w:szCs w:val="28"/>
          <w:rtl/>
        </w:rPr>
        <w:t xml:space="preserve"> הרביעי</w:t>
      </w:r>
      <w:r>
        <w:rPr>
          <w:rFonts w:cs="David" w:hint="cs"/>
          <w:sz w:val="28"/>
          <w:szCs w:val="28"/>
          <w:rtl/>
        </w:rPr>
        <w:t xml:space="preserve">, על לימוד התורה וקיום מצוותיה. הם נלחמו ביוונים באומץ רב ובאמונה גדולה בעזרתו של הקב"ה, כי הם נלחמו על טהרת המקדש, קיום התורה ועל נחלת </w:t>
      </w:r>
      <w:proofErr w:type="spellStart"/>
      <w:r>
        <w:rPr>
          <w:rFonts w:cs="David" w:hint="cs"/>
          <w:sz w:val="28"/>
          <w:szCs w:val="28"/>
          <w:rtl/>
        </w:rPr>
        <w:t>אבותם</w:t>
      </w:r>
      <w:proofErr w:type="spellEnd"/>
      <w:r>
        <w:rPr>
          <w:rFonts w:cs="David" w:hint="cs"/>
          <w:sz w:val="28"/>
          <w:szCs w:val="28"/>
          <w:rtl/>
        </w:rPr>
        <w:t>. רק בימיו של אחרון הבנים, שמעון, שהיה נשיא ישראל, הם זכו לעצמאות מדינית בארץ.</w:t>
      </w:r>
      <w:r w:rsidRPr="002105C3">
        <w:rPr>
          <w:rFonts w:cs="David" w:hint="cs"/>
          <w:sz w:val="28"/>
          <w:szCs w:val="28"/>
          <w:rtl/>
        </w:rPr>
        <w:t xml:space="preserve"> </w:t>
      </w:r>
      <w:r w:rsidRPr="00F4467A">
        <w:rPr>
          <w:rFonts w:cs="David" w:hint="cs"/>
          <w:sz w:val="28"/>
          <w:szCs w:val="28"/>
          <w:rtl/>
        </w:rPr>
        <w:t>מהשושלת ש</w:t>
      </w:r>
      <w:r>
        <w:rPr>
          <w:rFonts w:cs="David" w:hint="cs"/>
          <w:sz w:val="28"/>
          <w:szCs w:val="28"/>
          <w:rtl/>
        </w:rPr>
        <w:t xml:space="preserve">ל החשמונאים </w:t>
      </w:r>
      <w:r w:rsidRPr="00F4467A">
        <w:rPr>
          <w:rFonts w:cs="David" w:hint="cs"/>
          <w:sz w:val="28"/>
          <w:szCs w:val="28"/>
          <w:rtl/>
        </w:rPr>
        <w:t>עמדו כהנים גדולים ומלכים.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F4467A">
        <w:rPr>
          <w:rFonts w:cs="David" w:hint="cs"/>
          <w:sz w:val="28"/>
          <w:szCs w:val="28"/>
          <w:rtl/>
        </w:rPr>
        <w:t>מספר ה</w:t>
      </w:r>
      <w:r>
        <w:rPr>
          <w:rFonts w:cs="David" w:hint="cs"/>
          <w:sz w:val="28"/>
          <w:szCs w:val="28"/>
          <w:rtl/>
        </w:rPr>
        <w:t>סברים</w:t>
      </w:r>
      <w:r w:rsidRPr="00F4467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ניתנו </w:t>
      </w:r>
      <w:r w:rsidRPr="003028A6">
        <w:rPr>
          <w:rFonts w:cs="David" w:hint="cs"/>
          <w:sz w:val="28"/>
          <w:szCs w:val="28"/>
          <w:rtl/>
        </w:rPr>
        <w:t>לשם זה:</w:t>
      </w:r>
      <w:r w:rsidRPr="003028A6">
        <w:rPr>
          <w:rFonts w:cs="David" w:hint="cs"/>
          <w:b/>
          <w:bCs/>
          <w:sz w:val="28"/>
          <w:szCs w:val="28"/>
          <w:rtl/>
        </w:rPr>
        <w:t xml:space="preserve"> </w:t>
      </w:r>
      <w:r w:rsidRPr="003028A6">
        <w:rPr>
          <w:rFonts w:cs="David" w:hint="cs"/>
          <w:sz w:val="28"/>
          <w:szCs w:val="28"/>
          <w:rtl/>
        </w:rPr>
        <w:t>1.</w:t>
      </w:r>
      <w:r w:rsidRPr="003028A6">
        <w:rPr>
          <w:rFonts w:cs="David" w:hint="cs"/>
          <w:b/>
          <w:bCs/>
          <w:sz w:val="28"/>
          <w:szCs w:val="28"/>
          <w:rtl/>
        </w:rPr>
        <w:t xml:space="preserve"> </w:t>
      </w:r>
      <w:r w:rsidRPr="003028A6">
        <w:rPr>
          <w:rFonts w:cs="David" w:hint="cs"/>
          <w:sz w:val="28"/>
          <w:szCs w:val="28"/>
          <w:rtl/>
        </w:rPr>
        <w:t xml:space="preserve">תואר של אישיות גדולה וחשובה, רמת יחס </w:t>
      </w:r>
      <w:r>
        <w:rPr>
          <w:rFonts w:cs="David" w:hint="cs"/>
          <w:sz w:val="28"/>
          <w:szCs w:val="28"/>
          <w:rtl/>
        </w:rPr>
        <w:t>ו</w:t>
      </w:r>
      <w:r w:rsidRPr="003028A6">
        <w:rPr>
          <w:rFonts w:cs="David" w:hint="cs"/>
          <w:sz w:val="28"/>
          <w:szCs w:val="28"/>
          <w:rtl/>
        </w:rPr>
        <w:t>בעלת כושר הנהגה, כמו שנאמר: "</w:t>
      </w:r>
      <w:proofErr w:type="spellStart"/>
      <w:r w:rsidRPr="003028A6">
        <w:rPr>
          <w:rFonts w:cs="David"/>
          <w:sz w:val="28"/>
          <w:szCs w:val="28"/>
          <w:rtl/>
        </w:rPr>
        <w:t>יאתיו</w:t>
      </w:r>
      <w:proofErr w:type="spellEnd"/>
      <w:r w:rsidRPr="00145893">
        <w:rPr>
          <w:rFonts w:cs="David"/>
          <w:b/>
          <w:bCs/>
          <w:sz w:val="28"/>
          <w:szCs w:val="28"/>
          <w:rtl/>
        </w:rPr>
        <w:t xml:space="preserve"> חשמנים</w:t>
      </w:r>
      <w:r w:rsidRPr="003028A6">
        <w:rPr>
          <w:rFonts w:cs="David" w:hint="cs"/>
          <w:sz w:val="28"/>
          <w:szCs w:val="28"/>
          <w:rtl/>
        </w:rPr>
        <w:t>"</w:t>
      </w:r>
      <w:r w:rsidRPr="003028A6">
        <w:rPr>
          <w:rFonts w:cs="David"/>
          <w:sz w:val="28"/>
          <w:szCs w:val="28"/>
          <w:rtl/>
        </w:rPr>
        <w:t xml:space="preserve"> </w:t>
      </w:r>
      <w:r w:rsidRPr="003028A6">
        <w:rPr>
          <w:rFonts w:cs="David" w:hint="cs"/>
          <w:sz w:val="28"/>
          <w:szCs w:val="28"/>
          <w:rtl/>
        </w:rPr>
        <w:t>(</w:t>
      </w:r>
      <w:r w:rsidRPr="003028A6">
        <w:rPr>
          <w:rFonts w:cs="David"/>
          <w:sz w:val="28"/>
          <w:szCs w:val="28"/>
          <w:rtl/>
        </w:rPr>
        <w:t>תהלים סח</w:t>
      </w:r>
      <w:r w:rsidRPr="003028A6">
        <w:rPr>
          <w:rFonts w:cs="David" w:hint="cs"/>
          <w:sz w:val="28"/>
          <w:szCs w:val="28"/>
          <w:rtl/>
        </w:rPr>
        <w:t xml:space="preserve">, לב). 2. </w:t>
      </w:r>
      <w:r w:rsidRPr="003028A6">
        <w:rPr>
          <w:rFonts w:cs="David"/>
          <w:sz w:val="28"/>
          <w:szCs w:val="28"/>
          <w:rtl/>
        </w:rPr>
        <w:t xml:space="preserve">שם של אחד מאבותיו של מתתיהו, </w:t>
      </w:r>
      <w:r w:rsidRPr="003028A6">
        <w:rPr>
          <w:rFonts w:cs="David" w:hint="cs"/>
          <w:sz w:val="28"/>
          <w:szCs w:val="28"/>
          <w:rtl/>
        </w:rPr>
        <w:t xml:space="preserve">או </w:t>
      </w:r>
      <w:r w:rsidRPr="003028A6">
        <w:rPr>
          <w:rFonts w:cs="David"/>
          <w:sz w:val="28"/>
          <w:szCs w:val="28"/>
          <w:rtl/>
        </w:rPr>
        <w:t>כינוי למשפח</w:t>
      </w:r>
      <w:r w:rsidRPr="003028A6">
        <w:rPr>
          <w:rFonts w:cs="David" w:hint="cs"/>
          <w:sz w:val="28"/>
          <w:szCs w:val="28"/>
          <w:rtl/>
        </w:rPr>
        <w:t xml:space="preserve">תו. 3. שם </w:t>
      </w:r>
      <w:r w:rsidRPr="003028A6">
        <w:rPr>
          <w:rFonts w:cs="David"/>
          <w:sz w:val="28"/>
          <w:szCs w:val="28"/>
          <w:rtl/>
        </w:rPr>
        <w:t xml:space="preserve">היישוב </w:t>
      </w:r>
      <w:proofErr w:type="spellStart"/>
      <w:r w:rsidRPr="003028A6">
        <w:rPr>
          <w:rFonts w:cs="David"/>
          <w:b/>
          <w:bCs/>
          <w:sz w:val="28"/>
          <w:szCs w:val="28"/>
          <w:rtl/>
        </w:rPr>
        <w:t>חשמון</w:t>
      </w:r>
      <w:proofErr w:type="spellEnd"/>
      <w:r w:rsidRPr="003028A6">
        <w:rPr>
          <w:rFonts w:cs="David"/>
          <w:b/>
          <w:bCs/>
          <w:sz w:val="28"/>
          <w:szCs w:val="28"/>
          <w:rtl/>
        </w:rPr>
        <w:t xml:space="preserve"> </w:t>
      </w:r>
      <w:r w:rsidRPr="003028A6">
        <w:rPr>
          <w:rFonts w:cs="David"/>
          <w:sz w:val="28"/>
          <w:szCs w:val="28"/>
          <w:rtl/>
        </w:rPr>
        <w:t xml:space="preserve">שבנגב (יהושע טו, </w:t>
      </w:r>
      <w:proofErr w:type="spellStart"/>
      <w:r w:rsidRPr="003028A6">
        <w:rPr>
          <w:rFonts w:cs="David"/>
          <w:sz w:val="28"/>
          <w:szCs w:val="28"/>
          <w:rtl/>
        </w:rPr>
        <w:t>כו</w:t>
      </w:r>
      <w:proofErr w:type="spellEnd"/>
      <w:r w:rsidRPr="003028A6">
        <w:rPr>
          <w:rFonts w:cs="David"/>
          <w:sz w:val="28"/>
          <w:szCs w:val="28"/>
          <w:rtl/>
        </w:rPr>
        <w:t>)</w:t>
      </w:r>
      <w:r w:rsidRPr="003028A6">
        <w:rPr>
          <w:rFonts w:cs="David" w:hint="cs"/>
          <w:sz w:val="28"/>
          <w:szCs w:val="28"/>
          <w:rtl/>
        </w:rPr>
        <w:t>,</w:t>
      </w:r>
      <w:r w:rsidRPr="003028A6">
        <w:rPr>
          <w:rFonts w:cs="David"/>
          <w:sz w:val="28"/>
          <w:szCs w:val="28"/>
          <w:rtl/>
        </w:rPr>
        <w:t xml:space="preserve"> </w:t>
      </w:r>
      <w:r w:rsidRPr="003028A6">
        <w:rPr>
          <w:rFonts w:cs="David" w:hint="cs"/>
          <w:sz w:val="28"/>
          <w:szCs w:val="28"/>
          <w:rtl/>
        </w:rPr>
        <w:t>בו</w:t>
      </w:r>
      <w:r w:rsidRPr="003028A6">
        <w:rPr>
          <w:rFonts w:cs="David"/>
          <w:sz w:val="28"/>
          <w:szCs w:val="28"/>
          <w:rtl/>
        </w:rPr>
        <w:t xml:space="preserve"> התיישבו אבותיו של מתתיהו </w:t>
      </w:r>
      <w:r w:rsidRPr="003028A6">
        <w:rPr>
          <w:rFonts w:cs="David" w:hint="cs"/>
          <w:sz w:val="28"/>
          <w:szCs w:val="28"/>
          <w:rtl/>
        </w:rPr>
        <w:t xml:space="preserve">הכהן </w:t>
      </w:r>
      <w:r w:rsidRPr="003028A6">
        <w:rPr>
          <w:rFonts w:cs="David"/>
          <w:sz w:val="28"/>
          <w:szCs w:val="28"/>
          <w:rtl/>
        </w:rPr>
        <w:t>בשובם מגלות בבל.</w:t>
      </w:r>
      <w:r w:rsidRPr="003A6DCF">
        <w:rPr>
          <w:rFonts w:cs="David"/>
          <w:sz w:val="28"/>
          <w:szCs w:val="28"/>
          <w:rtl/>
        </w:rPr>
        <w:t xml:space="preserve"> </w:t>
      </w:r>
    </w:p>
    <w:p w14:paraId="1908C6FB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</w:p>
    <w:p w14:paraId="00C65943" w14:textId="77777777" w:rsidR="00E62764" w:rsidRPr="008610D0" w:rsidRDefault="00E62764" w:rsidP="00E62764">
      <w:pPr>
        <w:tabs>
          <w:tab w:val="left" w:pos="-180"/>
        </w:tabs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 xml:space="preserve">4. ספר יהודית, </w:t>
      </w:r>
      <w:r w:rsidRPr="008610D0">
        <w:rPr>
          <w:rFonts w:ascii="Arial" w:hAnsi="Arial" w:cs="David"/>
          <w:b/>
          <w:bCs/>
          <w:sz w:val="28"/>
          <w:szCs w:val="28"/>
          <w:rtl/>
        </w:rPr>
        <w:t>יהודי</w:t>
      </w:r>
      <w:r w:rsidRPr="008610D0">
        <w:rPr>
          <w:rFonts w:ascii="Arial" w:hAnsi="Arial" w:cs="David" w:hint="cs"/>
          <w:b/>
          <w:bCs/>
          <w:sz w:val="28"/>
          <w:szCs w:val="28"/>
          <w:rtl/>
        </w:rPr>
        <w:t>ת</w:t>
      </w:r>
      <w:r w:rsidRPr="003028A6">
        <w:rPr>
          <w:rFonts w:ascii="Arial" w:hAnsi="Arial" w:cs="David" w:hint="cs"/>
          <w:b/>
          <w:bCs/>
          <w:sz w:val="28"/>
          <w:szCs w:val="28"/>
          <w:rtl/>
        </w:rPr>
        <w:t>, מאכלי חלב וגבינה</w:t>
      </w:r>
    </w:p>
    <w:p w14:paraId="545B1D28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אחד מהספרים החיצוניים (שלא נכנסו לתנ"ך), בו מסופר על </w:t>
      </w:r>
      <w:r w:rsidRPr="00F4467A">
        <w:rPr>
          <w:rFonts w:ascii="Arial" w:hAnsi="Arial" w:cs="David" w:hint="cs"/>
          <w:b/>
          <w:bCs/>
          <w:sz w:val="28"/>
          <w:szCs w:val="28"/>
          <w:rtl/>
        </w:rPr>
        <w:t>יהודית</w:t>
      </w:r>
      <w:r>
        <w:rPr>
          <w:rFonts w:ascii="Arial" w:hAnsi="Arial" w:cs="David" w:hint="cs"/>
          <w:sz w:val="28"/>
          <w:szCs w:val="28"/>
          <w:rtl/>
        </w:rPr>
        <w:t xml:space="preserve"> שיצאה לבדה להביא תשועה לעם ישראל. כאשר </w:t>
      </w:r>
      <w:proofErr w:type="spellStart"/>
      <w:r>
        <w:rPr>
          <w:rFonts w:ascii="Arial" w:hAnsi="Arial" w:cs="David" w:hint="cs"/>
          <w:sz w:val="28"/>
          <w:szCs w:val="28"/>
          <w:rtl/>
        </w:rPr>
        <w:t>הולופ</w:t>
      </w:r>
      <w:r w:rsidRPr="008610D0">
        <w:rPr>
          <w:rFonts w:ascii="Arial" w:hAnsi="Arial" w:cs="David" w:hint="cs"/>
          <w:sz w:val="28"/>
          <w:szCs w:val="28"/>
          <w:rtl/>
        </w:rPr>
        <w:t>רנס</w:t>
      </w:r>
      <w:proofErr w:type="spellEnd"/>
      <w:r w:rsidRPr="008610D0">
        <w:rPr>
          <w:rFonts w:ascii="Arial" w:hAnsi="Arial" w:cs="David" w:hint="cs"/>
          <w:sz w:val="28"/>
          <w:szCs w:val="28"/>
          <w:rtl/>
        </w:rPr>
        <w:t xml:space="preserve"> שר צבא נבוכדנצר</w:t>
      </w:r>
      <w:r>
        <w:rPr>
          <w:rFonts w:ascii="Arial" w:hAnsi="Arial" w:cs="David"/>
          <w:sz w:val="28"/>
          <w:szCs w:val="28"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 xml:space="preserve">הגיע לשומרון, היא הצליחה להיכנס למחנהו. לאחר שהיא השקתה אותו ביין והאכילה אותו גבינה, היא </w:t>
      </w:r>
      <w:r w:rsidRPr="008610D0">
        <w:rPr>
          <w:rFonts w:ascii="Arial" w:hAnsi="Arial" w:cs="David" w:hint="cs"/>
          <w:sz w:val="28"/>
          <w:szCs w:val="28"/>
          <w:rtl/>
        </w:rPr>
        <w:t>כרתה</w:t>
      </w:r>
      <w:r w:rsidRPr="008610D0">
        <w:rPr>
          <w:rFonts w:ascii="Arial" w:hAnsi="Arial" w:cs="David"/>
          <w:sz w:val="28"/>
          <w:szCs w:val="28"/>
        </w:rPr>
        <w:t xml:space="preserve"> </w:t>
      </w:r>
      <w:r w:rsidRPr="008610D0">
        <w:rPr>
          <w:rFonts w:ascii="Arial" w:hAnsi="Arial" w:cs="David" w:hint="cs"/>
          <w:sz w:val="28"/>
          <w:szCs w:val="28"/>
          <w:rtl/>
        </w:rPr>
        <w:t>את ראשו</w:t>
      </w:r>
      <w:r>
        <w:rPr>
          <w:rFonts w:ascii="Arial" w:hAnsi="Arial" w:cs="David" w:hint="cs"/>
          <w:sz w:val="28"/>
          <w:szCs w:val="28"/>
          <w:rtl/>
        </w:rPr>
        <w:t>,</w:t>
      </w:r>
      <w:r w:rsidRPr="008610D0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כך היא</w:t>
      </w:r>
      <w:r w:rsidRPr="008610D0">
        <w:rPr>
          <w:rFonts w:ascii="Arial" w:hAnsi="Arial" w:cs="David"/>
          <w:sz w:val="28"/>
          <w:szCs w:val="28"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>הצילה את עם ישראל</w:t>
      </w:r>
      <w:r w:rsidRPr="008610D0">
        <w:rPr>
          <w:rFonts w:ascii="Arial" w:hAnsi="Arial" w:cs="David" w:hint="cs"/>
          <w:sz w:val="28"/>
          <w:szCs w:val="28"/>
          <w:rtl/>
        </w:rPr>
        <w:t xml:space="preserve">. </w:t>
      </w:r>
      <w:r>
        <w:rPr>
          <w:rFonts w:ascii="Arial" w:hAnsi="Arial" w:cs="David" w:hint="cs"/>
          <w:sz w:val="28"/>
          <w:szCs w:val="28"/>
          <w:rtl/>
        </w:rPr>
        <w:t>המסורת קישרה זאת עם חג החנוכה, לכן יש הנוהגים לאכול בו מאכלי חלב וגבינה</w:t>
      </w:r>
      <w:r w:rsidRPr="00F4467A">
        <w:rPr>
          <w:rFonts w:ascii="Arial" w:hAnsi="Arial" w:cs="David" w:hint="cs"/>
          <w:sz w:val="28"/>
          <w:szCs w:val="28"/>
          <w:rtl/>
        </w:rPr>
        <w:t xml:space="preserve"> </w:t>
      </w:r>
      <w:r>
        <w:rPr>
          <w:rFonts w:ascii="Arial" w:hAnsi="Arial" w:cs="David" w:hint="cs"/>
          <w:sz w:val="28"/>
          <w:szCs w:val="28"/>
          <w:rtl/>
        </w:rPr>
        <w:t xml:space="preserve">לזכר מעשה גבורה זה. </w:t>
      </w:r>
      <w:r w:rsidRPr="008610D0">
        <w:rPr>
          <w:rFonts w:ascii="Arial" w:hAnsi="Arial" w:cs="David"/>
          <w:sz w:val="28"/>
          <w:szCs w:val="28"/>
        </w:rPr>
        <w:t xml:space="preserve"> </w:t>
      </w:r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467A5BC0" w14:textId="77777777" w:rsidR="00E62764" w:rsidRPr="008610D0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F1EC058" w14:textId="77777777" w:rsidR="00E62764" w:rsidRPr="008610D0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5. </w:t>
      </w:r>
      <w:r w:rsidRPr="008610D0">
        <w:rPr>
          <w:rFonts w:cs="David" w:hint="cs"/>
          <w:b/>
          <w:bCs/>
          <w:sz w:val="28"/>
          <w:szCs w:val="28"/>
          <w:rtl/>
        </w:rPr>
        <w:t>מת</w:t>
      </w:r>
      <w:r>
        <w:rPr>
          <w:rFonts w:cs="David" w:hint="cs"/>
          <w:b/>
          <w:bCs/>
          <w:sz w:val="28"/>
          <w:szCs w:val="28"/>
          <w:rtl/>
        </w:rPr>
        <w:t>י</w:t>
      </w:r>
      <w:r w:rsidRPr="008610D0">
        <w:rPr>
          <w:rFonts w:cs="David" w:hint="cs"/>
          <w:b/>
          <w:bCs/>
          <w:sz w:val="28"/>
          <w:szCs w:val="28"/>
          <w:rtl/>
        </w:rPr>
        <w:t>יוונים</w:t>
      </w:r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39C5E9E1" w14:textId="77777777" w:rsidR="00E62764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יהודים שהושפעו מהתרבות היוונית. הם התלבשו, דיברו ונהגו במנהגי היוונים. רבים מהם זכו בשל כך מהיוונים לכבוד, כסף ומשרות רמות. רבים </w:t>
      </w:r>
      <w:proofErr w:type="spellStart"/>
      <w:r>
        <w:rPr>
          <w:rFonts w:cs="David" w:hint="cs"/>
          <w:sz w:val="28"/>
          <w:szCs w:val="28"/>
          <w:rtl/>
        </w:rPr>
        <w:t>מהכהנים</w:t>
      </w:r>
      <w:proofErr w:type="spellEnd"/>
      <w:r>
        <w:rPr>
          <w:rFonts w:cs="David" w:hint="cs"/>
          <w:sz w:val="28"/>
          <w:szCs w:val="28"/>
          <w:rtl/>
        </w:rPr>
        <w:t xml:space="preserve"> הגדולים והכוהנים שעבדו בבית המקדש היו מתייוונים. חכמי ישראל התנגדו בתוקף למעשיהם, שלעיתים קרובות היו בניגוד למצוות התורה, ונלחמו נגד השקפת עולמם. </w:t>
      </w:r>
    </w:p>
    <w:p w14:paraId="78AA2484" w14:textId="77777777" w:rsidR="00E62764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sz w:val="28"/>
          <w:szCs w:val="28"/>
          <w:rtl/>
        </w:rPr>
      </w:pPr>
    </w:p>
    <w:p w14:paraId="3247DC9B" w14:textId="77777777" w:rsidR="00E62764" w:rsidRPr="008610D0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sz w:val="28"/>
          <w:szCs w:val="28"/>
          <w:rtl/>
        </w:rPr>
      </w:pPr>
    </w:p>
    <w:p w14:paraId="09E6FB81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</w:p>
    <w:p w14:paraId="7D4B4B7E" w14:textId="77777777" w:rsidR="00E62764" w:rsidRPr="008610D0" w:rsidRDefault="00E62764" w:rsidP="00E62764">
      <w:pPr>
        <w:tabs>
          <w:tab w:val="left" w:pos="-180"/>
        </w:tabs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lastRenderedPageBreak/>
        <w:t xml:space="preserve">6. </w:t>
      </w:r>
      <w:r w:rsidRPr="008610D0">
        <w:rPr>
          <w:rFonts w:ascii="Arial" w:hAnsi="Arial" w:cs="David"/>
          <w:b/>
          <w:bCs/>
          <w:sz w:val="28"/>
          <w:szCs w:val="28"/>
          <w:rtl/>
        </w:rPr>
        <w:t xml:space="preserve">אף הן היו באותו הנס </w:t>
      </w:r>
    </w:p>
    <w:p w14:paraId="4C9C137D" w14:textId="77777777" w:rsidR="00E62764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מעיקר הדין נשים פטורות ממצוות עשה שהזמן </w:t>
      </w:r>
      <w:proofErr w:type="spellStart"/>
      <w:r>
        <w:rPr>
          <w:rFonts w:cs="David" w:hint="cs"/>
          <w:sz w:val="28"/>
          <w:szCs w:val="28"/>
          <w:rtl/>
        </w:rPr>
        <w:t>גרמא</w:t>
      </w:r>
      <w:proofErr w:type="spellEnd"/>
      <w:r>
        <w:rPr>
          <w:rFonts w:cs="David" w:hint="cs"/>
          <w:sz w:val="28"/>
          <w:szCs w:val="28"/>
          <w:rtl/>
        </w:rPr>
        <w:t xml:space="preserve">. אך בהדלקת נרות חנוכה הן חייבות, כי גם הנשים </w:t>
      </w:r>
      <w:r w:rsidRPr="008610D0">
        <w:rPr>
          <w:rFonts w:cs="David"/>
          <w:sz w:val="28"/>
          <w:szCs w:val="28"/>
          <w:rtl/>
        </w:rPr>
        <w:t xml:space="preserve">היו בנס ההצלה </w:t>
      </w:r>
      <w:r>
        <w:rPr>
          <w:rFonts w:cs="David" w:hint="cs"/>
          <w:sz w:val="28"/>
          <w:szCs w:val="28"/>
          <w:rtl/>
        </w:rPr>
        <w:t>מידי היוונים.</w:t>
      </w:r>
      <w:r w:rsidRPr="008610D0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ויש שהוסיפו טעם לחיובן, שאחד הנסים נעשה ע"י </w:t>
      </w:r>
      <w:proofErr w:type="spellStart"/>
      <w:r>
        <w:rPr>
          <w:rFonts w:cs="David" w:hint="cs"/>
          <w:sz w:val="28"/>
          <w:szCs w:val="28"/>
          <w:rtl/>
        </w:rPr>
        <w:t>אשה</w:t>
      </w:r>
      <w:proofErr w:type="spellEnd"/>
      <w:r>
        <w:rPr>
          <w:rFonts w:cs="David" w:hint="cs"/>
          <w:sz w:val="28"/>
          <w:szCs w:val="28"/>
          <w:rtl/>
        </w:rPr>
        <w:t xml:space="preserve">  - היא יהודית (ראה לעיל).</w:t>
      </w:r>
    </w:p>
    <w:p w14:paraId="33C96EB7" w14:textId="77777777" w:rsidR="00E62764" w:rsidRPr="008610D0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51A935E0" w14:textId="77777777" w:rsidR="00E62764" w:rsidRPr="008610D0" w:rsidRDefault="00E62764" w:rsidP="00E62764">
      <w:pPr>
        <w:pStyle w:val="a5"/>
        <w:tabs>
          <w:tab w:val="left" w:pos="-180"/>
          <w:tab w:val="left" w:pos="8306"/>
        </w:tabs>
        <w:ind w:left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7. פ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רסומי </w:t>
      </w:r>
      <w:proofErr w:type="spellStart"/>
      <w:r w:rsidRPr="008610D0">
        <w:rPr>
          <w:rFonts w:cs="David" w:hint="cs"/>
          <w:b/>
          <w:bCs/>
          <w:sz w:val="28"/>
          <w:szCs w:val="28"/>
          <w:rtl/>
        </w:rPr>
        <w:t>ניסא</w:t>
      </w:r>
      <w:proofErr w:type="spellEnd"/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6384B295" w14:textId="77777777" w:rsidR="00E62764" w:rsidRDefault="00E62764" w:rsidP="00E62764">
      <w:pPr>
        <w:pStyle w:val="a5"/>
        <w:tabs>
          <w:tab w:val="left" w:pos="-180"/>
          <w:tab w:val="left" w:pos="8306"/>
        </w:tabs>
        <w:ind w:left="0"/>
        <w:jc w:val="both"/>
        <w:rPr>
          <w:rFonts w:cs="David"/>
          <w:sz w:val="28"/>
          <w:szCs w:val="28"/>
          <w:rtl/>
        </w:rPr>
      </w:pPr>
      <w:r w:rsidRPr="008610D0">
        <w:rPr>
          <w:rFonts w:cs="David" w:hint="cs"/>
          <w:sz w:val="28"/>
          <w:szCs w:val="28"/>
          <w:rtl/>
        </w:rPr>
        <w:t xml:space="preserve">מצווה לפרסם את הנסים שעשה הקב"ה לחשמונאים: הניצחון במלחמה </w:t>
      </w:r>
      <w:r>
        <w:rPr>
          <w:rFonts w:cs="David" w:hint="cs"/>
          <w:sz w:val="28"/>
          <w:szCs w:val="28"/>
          <w:rtl/>
        </w:rPr>
        <w:t xml:space="preserve">נגד היוונים, </w:t>
      </w:r>
      <w:r w:rsidRPr="008610D0">
        <w:rPr>
          <w:rFonts w:cs="David" w:hint="cs"/>
          <w:sz w:val="28"/>
          <w:szCs w:val="28"/>
          <w:rtl/>
        </w:rPr>
        <w:t xml:space="preserve">והדלקת המנורה </w:t>
      </w:r>
      <w:r>
        <w:rPr>
          <w:rFonts w:cs="David" w:hint="cs"/>
          <w:sz w:val="28"/>
          <w:szCs w:val="28"/>
          <w:rtl/>
        </w:rPr>
        <w:t xml:space="preserve">שמונה </w:t>
      </w:r>
      <w:r w:rsidRPr="008610D0">
        <w:rPr>
          <w:rFonts w:cs="David" w:hint="cs"/>
          <w:sz w:val="28"/>
          <w:szCs w:val="28"/>
          <w:rtl/>
        </w:rPr>
        <w:t>ימים</w:t>
      </w:r>
      <w:r>
        <w:rPr>
          <w:rFonts w:cs="David" w:hint="cs"/>
          <w:sz w:val="28"/>
          <w:szCs w:val="28"/>
          <w:rtl/>
        </w:rPr>
        <w:t xml:space="preserve"> מפח שמן שהספיק רק ליום אחד</w:t>
      </w:r>
      <w:r w:rsidRPr="008610D0">
        <w:rPr>
          <w:rFonts w:cs="David" w:hint="cs"/>
          <w:sz w:val="28"/>
          <w:szCs w:val="28"/>
          <w:rtl/>
        </w:rPr>
        <w:t xml:space="preserve">. לכן </w:t>
      </w:r>
      <w:r>
        <w:rPr>
          <w:rFonts w:cs="David" w:hint="cs"/>
          <w:sz w:val="28"/>
          <w:szCs w:val="28"/>
          <w:rtl/>
        </w:rPr>
        <w:t xml:space="preserve">יש </w:t>
      </w:r>
      <w:r w:rsidRPr="008610D0">
        <w:rPr>
          <w:rFonts w:cs="David" w:hint="cs"/>
          <w:sz w:val="28"/>
          <w:szCs w:val="28"/>
          <w:rtl/>
        </w:rPr>
        <w:t xml:space="preserve">להדליק את </w:t>
      </w:r>
      <w:proofErr w:type="spellStart"/>
      <w:r w:rsidRPr="008610D0">
        <w:rPr>
          <w:rFonts w:cs="David" w:hint="cs"/>
          <w:sz w:val="28"/>
          <w:szCs w:val="28"/>
          <w:rtl/>
        </w:rPr>
        <w:t>החנוכיה</w:t>
      </w:r>
      <w:proofErr w:type="spellEnd"/>
      <w:r w:rsidRPr="008610D0">
        <w:rPr>
          <w:rFonts w:cs="David" w:hint="cs"/>
          <w:sz w:val="28"/>
          <w:szCs w:val="28"/>
          <w:rtl/>
        </w:rPr>
        <w:t xml:space="preserve"> במקום שרבים יכולים לראות אותה. מסיבה זו מדליקים נרות גם בבית הכנסת. </w:t>
      </w:r>
    </w:p>
    <w:p w14:paraId="74C3E0A8" w14:textId="77777777" w:rsidR="00E62764" w:rsidRPr="00B873A3" w:rsidRDefault="00E62764" w:rsidP="00E62764">
      <w:pPr>
        <w:pStyle w:val="a3"/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8. </w:t>
      </w:r>
      <w:r w:rsidRPr="00B873A3">
        <w:rPr>
          <w:rFonts w:cs="David" w:hint="cs"/>
          <w:b/>
          <w:bCs/>
          <w:sz w:val="28"/>
          <w:szCs w:val="28"/>
          <w:rtl/>
        </w:rPr>
        <w:t>תדיר ושאינו תדיר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B873A3">
        <w:rPr>
          <w:rFonts w:cs="David" w:hint="cs"/>
          <w:b/>
          <w:bCs/>
          <w:sz w:val="28"/>
          <w:szCs w:val="28"/>
          <w:rtl/>
        </w:rPr>
        <w:t>- תדיר קודם</w:t>
      </w:r>
    </w:p>
    <w:p w14:paraId="198E87C4" w14:textId="77777777" w:rsidR="00E62764" w:rsidRDefault="00E62764" w:rsidP="00E62764">
      <w:pPr>
        <w:pStyle w:val="a3"/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 w:hint="cs"/>
          <w:sz w:val="28"/>
          <w:szCs w:val="28"/>
          <w:rtl/>
        </w:rPr>
        <w:t xml:space="preserve">כלל </w:t>
      </w:r>
      <w:r>
        <w:rPr>
          <w:rFonts w:cs="David" w:hint="cs"/>
          <w:sz w:val="28"/>
          <w:szCs w:val="28"/>
          <w:rtl/>
        </w:rPr>
        <w:t xml:space="preserve">הלכתי </w:t>
      </w:r>
      <w:r w:rsidRPr="008610D0">
        <w:rPr>
          <w:rFonts w:cs="David" w:hint="cs"/>
          <w:sz w:val="28"/>
          <w:szCs w:val="28"/>
          <w:rtl/>
        </w:rPr>
        <w:t xml:space="preserve">שפירושו - </w:t>
      </w:r>
      <w:r w:rsidRPr="008610D0">
        <w:rPr>
          <w:rFonts w:cs="David"/>
          <w:sz w:val="28"/>
          <w:szCs w:val="28"/>
          <w:rtl/>
        </w:rPr>
        <w:t>הדבר השכיח יותר קודם לדבר הנדיר</w:t>
      </w:r>
      <w:r w:rsidRPr="008610D0">
        <w:rPr>
          <w:rFonts w:cs="David" w:hint="cs"/>
          <w:sz w:val="28"/>
          <w:szCs w:val="28"/>
          <w:rtl/>
        </w:rPr>
        <w:t>. לכן</w:t>
      </w:r>
      <w:r>
        <w:rPr>
          <w:rFonts w:cs="David" w:hint="cs"/>
          <w:sz w:val="28"/>
          <w:szCs w:val="28"/>
          <w:rtl/>
        </w:rPr>
        <w:t>,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 xml:space="preserve"> </w:t>
      </w:r>
      <w:r>
        <w:rPr>
          <w:rFonts w:ascii="Arial" w:hAnsi="Arial" w:cs="David" w:hint="cs"/>
          <w:color w:val="202020"/>
          <w:sz w:val="28"/>
          <w:szCs w:val="28"/>
          <w:rtl/>
        </w:rPr>
        <w:t>יש להתפלל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 xml:space="preserve"> תפילת ערבית</w:t>
      </w:r>
      <w:r>
        <w:rPr>
          <w:rFonts w:ascii="Arial" w:hAnsi="Arial" w:cs="David" w:hint="cs"/>
          <w:color w:val="202020"/>
          <w:sz w:val="28"/>
          <w:szCs w:val="28"/>
          <w:rtl/>
        </w:rPr>
        <w:t xml:space="preserve"> לפני הדלקת נרות חנוכה</w:t>
      </w:r>
      <w:r>
        <w:rPr>
          <w:rFonts w:ascii="Arial" w:hAnsi="Arial" w:cs="David"/>
          <w:color w:val="202020"/>
          <w:sz w:val="28"/>
          <w:szCs w:val="28"/>
          <w:rtl/>
        </w:rPr>
        <w:t xml:space="preserve">, </w:t>
      </w:r>
      <w:r>
        <w:rPr>
          <w:rFonts w:ascii="Arial" w:hAnsi="Arial" w:cs="David" w:hint="cs"/>
          <w:color w:val="202020"/>
          <w:sz w:val="28"/>
          <w:szCs w:val="28"/>
          <w:rtl/>
        </w:rPr>
        <w:t xml:space="preserve">כי 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>תפיל</w:t>
      </w:r>
      <w:r>
        <w:rPr>
          <w:rFonts w:ascii="Arial" w:hAnsi="Arial" w:cs="David"/>
          <w:color w:val="202020"/>
          <w:sz w:val="28"/>
          <w:szCs w:val="28"/>
          <w:rtl/>
        </w:rPr>
        <w:t xml:space="preserve">ת ערבית תדירה יותר </w:t>
      </w:r>
      <w:r>
        <w:rPr>
          <w:rFonts w:ascii="Arial" w:hAnsi="Arial" w:cs="David" w:hint="cs"/>
          <w:color w:val="202020"/>
          <w:sz w:val="28"/>
          <w:szCs w:val="28"/>
          <w:rtl/>
        </w:rPr>
        <w:t xml:space="preserve">כי </w:t>
      </w:r>
      <w:r>
        <w:rPr>
          <w:rFonts w:ascii="Arial" w:hAnsi="Arial" w:cs="David"/>
          <w:color w:val="202020"/>
          <w:sz w:val="28"/>
          <w:szCs w:val="28"/>
          <w:rtl/>
        </w:rPr>
        <w:t>היא בכל יום</w:t>
      </w:r>
      <w:r>
        <w:rPr>
          <w:rFonts w:ascii="Arial" w:hAnsi="Arial" w:cs="David" w:hint="cs"/>
          <w:color w:val="202020"/>
          <w:sz w:val="28"/>
          <w:szCs w:val="28"/>
          <w:rtl/>
        </w:rPr>
        <w:t xml:space="preserve">. וכן, </w:t>
      </w:r>
      <w:r w:rsidRPr="008610D0">
        <w:rPr>
          <w:rFonts w:ascii="Arial" w:hAnsi="Arial" w:cs="David" w:hint="cs"/>
          <w:color w:val="202020"/>
          <w:sz w:val="28"/>
          <w:szCs w:val="28"/>
          <w:rtl/>
        </w:rPr>
        <w:t>במוצאי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 xml:space="preserve"> שבת </w:t>
      </w:r>
      <w:r>
        <w:rPr>
          <w:rFonts w:ascii="Arial" w:hAnsi="Arial" w:cs="David" w:hint="cs"/>
          <w:color w:val="202020"/>
          <w:sz w:val="28"/>
          <w:szCs w:val="28"/>
          <w:rtl/>
        </w:rPr>
        <w:t>יש לעשות בבית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 xml:space="preserve"> הבדלה ו</w:t>
      </w:r>
      <w:r>
        <w:rPr>
          <w:rFonts w:ascii="Arial" w:hAnsi="Arial" w:cs="David" w:hint="cs"/>
          <w:color w:val="202020"/>
          <w:sz w:val="28"/>
          <w:szCs w:val="28"/>
          <w:rtl/>
        </w:rPr>
        <w:t>רק אחר כך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 xml:space="preserve"> </w:t>
      </w:r>
      <w:r>
        <w:rPr>
          <w:rFonts w:ascii="Arial" w:hAnsi="Arial" w:cs="David" w:hint="cs"/>
          <w:color w:val="202020"/>
          <w:sz w:val="28"/>
          <w:szCs w:val="28"/>
          <w:rtl/>
        </w:rPr>
        <w:t>להדליק</w:t>
      </w:r>
      <w:r w:rsidRPr="008610D0">
        <w:rPr>
          <w:rFonts w:ascii="Arial" w:hAnsi="Arial" w:cs="David"/>
          <w:color w:val="202020"/>
          <w:sz w:val="28"/>
          <w:szCs w:val="28"/>
          <w:rtl/>
        </w:rPr>
        <w:t xml:space="preserve"> נרות חנוכה</w:t>
      </w:r>
      <w:r>
        <w:rPr>
          <w:rFonts w:ascii="Arial" w:hAnsi="Arial" w:cs="David" w:hint="cs"/>
          <w:color w:val="202020"/>
          <w:sz w:val="28"/>
          <w:szCs w:val="28"/>
          <w:rtl/>
        </w:rPr>
        <w:t xml:space="preserve">, כי ההבדלה תדירה יותר, עושים אותה בכל מוצאי שבת וחג. </w:t>
      </w:r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0BFB3210" w14:textId="77777777" w:rsidR="00E62764" w:rsidRPr="008610D0" w:rsidRDefault="00E62764" w:rsidP="00E62764">
      <w:pPr>
        <w:pStyle w:val="a3"/>
        <w:tabs>
          <w:tab w:val="left" w:pos="-180"/>
        </w:tabs>
        <w:jc w:val="both"/>
        <w:rPr>
          <w:rFonts w:cs="David"/>
          <w:sz w:val="28"/>
          <w:szCs w:val="28"/>
        </w:rPr>
      </w:pPr>
    </w:p>
    <w:p w14:paraId="3EBC4AB5" w14:textId="77777777" w:rsidR="00E62764" w:rsidRPr="008610D0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9. עד שתכלה רגל מן השוק</w:t>
      </w:r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588AD2C0" w14:textId="77777777" w:rsidR="00E62764" w:rsidRPr="00F71A6C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color w:val="000000"/>
          <w:sz w:val="28"/>
          <w:szCs w:val="28"/>
          <w:rtl/>
        </w:rPr>
      </w:pPr>
      <w:r w:rsidRPr="008610D0">
        <w:rPr>
          <w:rFonts w:cs="David" w:hint="cs"/>
          <w:sz w:val="28"/>
          <w:szCs w:val="28"/>
          <w:rtl/>
        </w:rPr>
        <w:t xml:space="preserve">מותר להדליק את </w:t>
      </w:r>
      <w:r>
        <w:rPr>
          <w:rFonts w:cs="David" w:hint="cs"/>
          <w:sz w:val="28"/>
          <w:szCs w:val="28"/>
          <w:rtl/>
        </w:rPr>
        <w:t>נרות החנוכה</w:t>
      </w:r>
      <w:r w:rsidRPr="008610D0">
        <w:rPr>
          <w:rFonts w:cs="David" w:hint="cs"/>
          <w:sz w:val="28"/>
          <w:szCs w:val="28"/>
          <w:rtl/>
        </w:rPr>
        <w:t xml:space="preserve"> כל זמן שיש אנשים המסתובבים בחוץ, ויראו את </w:t>
      </w:r>
      <w:proofErr w:type="spellStart"/>
      <w:r w:rsidRPr="008610D0">
        <w:rPr>
          <w:rFonts w:cs="David" w:hint="cs"/>
          <w:sz w:val="28"/>
          <w:szCs w:val="28"/>
          <w:rtl/>
        </w:rPr>
        <w:t>החנוכיה</w:t>
      </w:r>
      <w:proofErr w:type="spellEnd"/>
      <w:r w:rsidRPr="008610D0">
        <w:rPr>
          <w:rFonts w:cs="David" w:hint="cs"/>
          <w:sz w:val="28"/>
          <w:szCs w:val="28"/>
          <w:rtl/>
        </w:rPr>
        <w:t xml:space="preserve">. </w:t>
      </w:r>
    </w:p>
    <w:p w14:paraId="60C3F726" w14:textId="77777777" w:rsidR="00E62764" w:rsidRPr="008610D0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sz w:val="28"/>
          <w:szCs w:val="28"/>
          <w:rtl/>
        </w:rPr>
      </w:pPr>
    </w:p>
    <w:p w14:paraId="58ED601E" w14:textId="77777777" w:rsidR="00E62764" w:rsidRPr="008610D0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10. נר איש וביתו, 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מהדרין, </w:t>
      </w:r>
      <w:r w:rsidRPr="008610D0">
        <w:rPr>
          <w:rFonts w:cs="David"/>
          <w:b/>
          <w:bCs/>
          <w:sz w:val="28"/>
          <w:szCs w:val="28"/>
          <w:rtl/>
        </w:rPr>
        <w:t>מהדרין מן המהדרין</w:t>
      </w:r>
    </w:p>
    <w:p w14:paraId="258D4DA5" w14:textId="77777777" w:rsidR="00E62764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/>
          <w:sz w:val="28"/>
          <w:szCs w:val="28"/>
          <w:rtl/>
        </w:rPr>
        <w:t xml:space="preserve">מעיקר הדין מספיק </w:t>
      </w:r>
      <w:r>
        <w:rPr>
          <w:rFonts w:cs="David" w:hint="cs"/>
          <w:sz w:val="28"/>
          <w:szCs w:val="28"/>
          <w:rtl/>
        </w:rPr>
        <w:t>שבעל</w:t>
      </w:r>
      <w:r w:rsidRPr="008610D0">
        <w:rPr>
          <w:rFonts w:cs="David"/>
          <w:sz w:val="28"/>
          <w:szCs w:val="28"/>
          <w:rtl/>
        </w:rPr>
        <w:t xml:space="preserve"> הבית ידליק בכל יום מימי החנוכה נר אחד</w:t>
      </w:r>
      <w:r>
        <w:rPr>
          <w:rFonts w:cs="David" w:hint="cs"/>
          <w:sz w:val="28"/>
          <w:szCs w:val="28"/>
          <w:rtl/>
        </w:rPr>
        <w:t xml:space="preserve"> </w:t>
      </w:r>
      <w:r w:rsidRPr="00F71A6C">
        <w:rPr>
          <w:rFonts w:cs="David" w:hint="cs"/>
          <w:b/>
          <w:bCs/>
          <w:sz w:val="28"/>
          <w:szCs w:val="28"/>
          <w:rtl/>
        </w:rPr>
        <w:t>עבור כל בני ביתו</w:t>
      </w:r>
      <w:r w:rsidRPr="00F71A6C">
        <w:rPr>
          <w:rFonts w:cs="David"/>
          <w:b/>
          <w:bCs/>
          <w:sz w:val="28"/>
          <w:szCs w:val="28"/>
          <w:rtl/>
        </w:rPr>
        <w:t>.</w:t>
      </w:r>
      <w:r w:rsidRPr="008610D0">
        <w:rPr>
          <w:rFonts w:cs="David"/>
          <w:sz w:val="28"/>
          <w:szCs w:val="28"/>
          <w:rtl/>
        </w:rPr>
        <w:t xml:space="preserve"> </w:t>
      </w:r>
      <w:r w:rsidRPr="008610D0">
        <w:rPr>
          <w:rFonts w:cs="David"/>
          <w:b/>
          <w:bCs/>
          <w:sz w:val="28"/>
          <w:szCs w:val="28"/>
          <w:rtl/>
        </w:rPr>
        <w:t>המהדרין</w:t>
      </w:r>
      <w:r w:rsidRPr="008610D0">
        <w:rPr>
          <w:rFonts w:cs="David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 xml:space="preserve">- </w:t>
      </w:r>
      <w:r w:rsidRPr="008610D0">
        <w:rPr>
          <w:rFonts w:cs="David"/>
          <w:sz w:val="28"/>
          <w:szCs w:val="28"/>
          <w:rtl/>
        </w:rPr>
        <w:t xml:space="preserve">נהגו שכל אחד מבני הבית הדליק בכל יום נר אחד. </w:t>
      </w:r>
      <w:r w:rsidRPr="008610D0">
        <w:rPr>
          <w:rFonts w:cs="David"/>
          <w:b/>
          <w:bCs/>
          <w:sz w:val="28"/>
          <w:szCs w:val="28"/>
          <w:rtl/>
        </w:rPr>
        <w:t xml:space="preserve">המהדרין </w:t>
      </w:r>
      <w:r w:rsidRPr="00DC7922">
        <w:rPr>
          <w:rFonts w:cs="David"/>
          <w:sz w:val="28"/>
          <w:szCs w:val="28"/>
          <w:rtl/>
        </w:rPr>
        <w:t>(יותר)</w:t>
      </w:r>
      <w:r w:rsidRPr="008610D0">
        <w:rPr>
          <w:rFonts w:cs="David"/>
          <w:b/>
          <w:bCs/>
          <w:sz w:val="28"/>
          <w:szCs w:val="28"/>
          <w:rtl/>
        </w:rPr>
        <w:t xml:space="preserve"> מן המהדרין</w:t>
      </w:r>
      <w:r w:rsidRPr="008610D0">
        <w:rPr>
          <w:rFonts w:cs="David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 xml:space="preserve">- </w:t>
      </w:r>
      <w:r>
        <w:rPr>
          <w:rFonts w:cs="David"/>
          <w:sz w:val="28"/>
          <w:szCs w:val="28"/>
          <w:rtl/>
        </w:rPr>
        <w:t>נוהגים</w:t>
      </w:r>
      <w:r w:rsidRPr="008610D0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בכל יום להוסיף נר אחד </w:t>
      </w:r>
      <w:r w:rsidRPr="008610D0">
        <w:rPr>
          <w:rFonts w:cs="David"/>
          <w:sz w:val="28"/>
          <w:szCs w:val="28"/>
          <w:rtl/>
        </w:rPr>
        <w:t>בכל יום כמספ</w:t>
      </w:r>
      <w:r>
        <w:rPr>
          <w:rFonts w:cs="David"/>
          <w:sz w:val="28"/>
          <w:szCs w:val="28"/>
          <w:rtl/>
        </w:rPr>
        <w:t>ר</w:t>
      </w:r>
      <w:r w:rsidRPr="008610D0">
        <w:rPr>
          <w:rFonts w:cs="David"/>
          <w:sz w:val="28"/>
          <w:szCs w:val="28"/>
          <w:rtl/>
        </w:rPr>
        <w:t xml:space="preserve"> של אותו היום, כגון: ביום השביעי - 7 נרות</w:t>
      </w:r>
      <w:r>
        <w:rPr>
          <w:rFonts w:cs="David" w:hint="cs"/>
          <w:sz w:val="28"/>
          <w:szCs w:val="28"/>
          <w:rtl/>
        </w:rPr>
        <w:t xml:space="preserve">. </w:t>
      </w:r>
      <w:r w:rsidRPr="008610D0">
        <w:rPr>
          <w:rFonts w:cs="David"/>
          <w:sz w:val="28"/>
          <w:szCs w:val="28"/>
          <w:rtl/>
        </w:rPr>
        <w:t xml:space="preserve">בני אשכנז </w:t>
      </w:r>
      <w:r>
        <w:rPr>
          <w:rFonts w:cs="David" w:hint="cs"/>
          <w:sz w:val="28"/>
          <w:szCs w:val="28"/>
          <w:rtl/>
        </w:rPr>
        <w:t xml:space="preserve">נוהגים </w:t>
      </w:r>
      <w:r w:rsidRPr="008610D0">
        <w:rPr>
          <w:rFonts w:cs="David"/>
          <w:sz w:val="28"/>
          <w:szCs w:val="28"/>
          <w:rtl/>
        </w:rPr>
        <w:t>שכל בני הבית מדליקים</w:t>
      </w:r>
      <w:r>
        <w:rPr>
          <w:rFonts w:cs="David" w:hint="cs"/>
          <w:sz w:val="28"/>
          <w:szCs w:val="28"/>
          <w:rtl/>
        </w:rPr>
        <w:t xml:space="preserve"> כך,</w:t>
      </w:r>
      <w:r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</w:t>
      </w:r>
      <w:r w:rsidRPr="008610D0">
        <w:rPr>
          <w:rFonts w:cs="David"/>
          <w:sz w:val="28"/>
          <w:szCs w:val="28"/>
          <w:rtl/>
        </w:rPr>
        <w:t xml:space="preserve">בני עדות המזרח נוהגים שרק בעל הבית מדליק </w:t>
      </w:r>
      <w:r>
        <w:rPr>
          <w:rFonts w:cs="David" w:hint="cs"/>
          <w:sz w:val="28"/>
          <w:szCs w:val="28"/>
          <w:rtl/>
        </w:rPr>
        <w:t>נרות</w:t>
      </w:r>
      <w:r w:rsidRPr="008610D0">
        <w:rPr>
          <w:rFonts w:cs="David"/>
          <w:sz w:val="28"/>
          <w:szCs w:val="28"/>
          <w:rtl/>
        </w:rPr>
        <w:t>.</w:t>
      </w:r>
    </w:p>
    <w:p w14:paraId="38E87840" w14:textId="77777777" w:rsidR="00E62764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sz w:val="28"/>
          <w:szCs w:val="28"/>
          <w:rtl/>
        </w:rPr>
      </w:pPr>
    </w:p>
    <w:p w14:paraId="495A09C3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color w:val="000000"/>
          <w:sz w:val="28"/>
          <w:szCs w:val="28"/>
          <w:rtl/>
        </w:rPr>
      </w:pPr>
      <w:r>
        <w:rPr>
          <w:rFonts w:cs="David" w:hint="cs"/>
          <w:b/>
          <w:bCs/>
          <w:color w:val="000000"/>
          <w:sz w:val="28"/>
          <w:szCs w:val="28"/>
          <w:rtl/>
        </w:rPr>
        <w:t xml:space="preserve">11. </w:t>
      </w:r>
      <w:r w:rsidRPr="008610D0">
        <w:rPr>
          <w:rFonts w:cs="David"/>
          <w:b/>
          <w:bCs/>
          <w:color w:val="000000"/>
          <w:sz w:val="28"/>
          <w:szCs w:val="28"/>
          <w:rtl/>
        </w:rPr>
        <w:t>מוסיף והולך</w:t>
      </w:r>
      <w:r w:rsidRPr="008610D0">
        <w:rPr>
          <w:rFonts w:cs="David" w:hint="cs"/>
          <w:b/>
          <w:bCs/>
          <w:color w:val="000000"/>
          <w:sz w:val="28"/>
          <w:szCs w:val="28"/>
          <w:rtl/>
        </w:rPr>
        <w:t>, מעלין בקודש</w:t>
      </w:r>
      <w:r>
        <w:rPr>
          <w:rFonts w:cs="David" w:hint="cs"/>
          <w:b/>
          <w:bCs/>
          <w:color w:val="000000"/>
          <w:sz w:val="28"/>
          <w:szCs w:val="28"/>
          <w:rtl/>
        </w:rPr>
        <w:t>, פוחת והולך</w:t>
      </w:r>
    </w:p>
    <w:p w14:paraId="1E3567DE" w14:textId="77777777" w:rsidR="00E62764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 w:rsidRPr="008610D0">
        <w:rPr>
          <w:rFonts w:cs="David" w:hint="cs"/>
          <w:color w:val="000000"/>
          <w:sz w:val="28"/>
          <w:szCs w:val="28"/>
          <w:rtl/>
        </w:rPr>
        <w:t>ל</w:t>
      </w:r>
      <w:r w:rsidRPr="008610D0">
        <w:rPr>
          <w:rFonts w:cs="David"/>
          <w:color w:val="000000"/>
          <w:sz w:val="28"/>
          <w:szCs w:val="28"/>
          <w:rtl/>
        </w:rPr>
        <w:t>דעת בית הלל</w:t>
      </w:r>
      <w:r>
        <w:rPr>
          <w:rFonts w:cs="David" w:hint="cs"/>
          <w:color w:val="000000"/>
          <w:sz w:val="28"/>
          <w:szCs w:val="28"/>
          <w:rtl/>
        </w:rPr>
        <w:t xml:space="preserve">: </w:t>
      </w:r>
      <w:r w:rsidRPr="0096173C">
        <w:rPr>
          <w:rFonts w:cs="David" w:hint="cs"/>
          <w:b/>
          <w:bCs/>
          <w:color w:val="000000"/>
          <w:sz w:val="28"/>
          <w:szCs w:val="28"/>
          <w:rtl/>
        </w:rPr>
        <w:t>מוסיף והולך</w:t>
      </w:r>
      <w:r>
        <w:rPr>
          <w:rFonts w:cs="David" w:hint="cs"/>
          <w:color w:val="000000"/>
          <w:sz w:val="28"/>
          <w:szCs w:val="28"/>
          <w:rtl/>
        </w:rPr>
        <w:t>, כלומר,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</w:t>
      </w:r>
      <w:r w:rsidRPr="008610D0">
        <w:rPr>
          <w:rFonts w:cs="David"/>
          <w:color w:val="000000"/>
          <w:sz w:val="28"/>
          <w:szCs w:val="28"/>
          <w:rtl/>
        </w:rPr>
        <w:t xml:space="preserve">בכל יום </w:t>
      </w:r>
      <w:r w:rsidRPr="008610D0">
        <w:rPr>
          <w:rFonts w:cs="David" w:hint="cs"/>
          <w:color w:val="000000"/>
          <w:sz w:val="28"/>
          <w:szCs w:val="28"/>
          <w:rtl/>
        </w:rPr>
        <w:t>יש להדליק</w:t>
      </w:r>
      <w:r w:rsidRPr="008610D0">
        <w:rPr>
          <w:rFonts w:cs="David"/>
          <w:color w:val="000000"/>
          <w:sz w:val="28"/>
          <w:szCs w:val="28"/>
          <w:rtl/>
        </w:rPr>
        <w:t xml:space="preserve"> נר נוסף כמספר הימים הנכנסים</w:t>
      </w:r>
      <w:r w:rsidRPr="008610D0">
        <w:rPr>
          <w:rFonts w:cs="David" w:hint="cs"/>
          <w:color w:val="000000"/>
          <w:sz w:val="28"/>
          <w:szCs w:val="28"/>
          <w:rtl/>
        </w:rPr>
        <w:t>, כי</w:t>
      </w:r>
      <w:r w:rsidRPr="008610D0">
        <w:rPr>
          <w:rFonts w:cs="David"/>
          <w:color w:val="000000"/>
          <w:sz w:val="28"/>
          <w:szCs w:val="28"/>
          <w:rtl/>
        </w:rPr>
        <w:t xml:space="preserve"> </w:t>
      </w:r>
      <w:r w:rsidRPr="00F71A6C">
        <w:rPr>
          <w:rFonts w:cs="David" w:hint="cs"/>
          <w:b/>
          <w:bCs/>
          <w:color w:val="000000"/>
          <w:sz w:val="28"/>
          <w:szCs w:val="28"/>
          <w:rtl/>
        </w:rPr>
        <w:t>"מעלין בקודש ולא מורידין"</w:t>
      </w:r>
      <w:r w:rsidRPr="008610D0">
        <w:rPr>
          <w:rFonts w:cs="David"/>
          <w:color w:val="000000"/>
          <w:sz w:val="28"/>
          <w:szCs w:val="28"/>
          <w:rtl/>
        </w:rPr>
        <w:t xml:space="preserve">, כלומר: ביום השני - 2 נרות, ביום השלישי - 3 נרות, וכך 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עד </w:t>
      </w:r>
      <w:r>
        <w:rPr>
          <w:rFonts w:cs="David" w:hint="cs"/>
          <w:color w:val="000000"/>
          <w:sz w:val="28"/>
          <w:szCs w:val="28"/>
          <w:rtl/>
        </w:rPr>
        <w:t>הלאה</w:t>
      </w:r>
      <w:r w:rsidRPr="008610D0">
        <w:rPr>
          <w:rFonts w:cs="David"/>
          <w:color w:val="000000"/>
          <w:sz w:val="28"/>
          <w:szCs w:val="28"/>
          <w:rtl/>
        </w:rPr>
        <w:t>.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 xml:space="preserve">לדעת  </w:t>
      </w:r>
      <w:hyperlink r:id="rId6" w:tooltip="בית שמאי" w:history="1">
        <w:r w:rsidRPr="008610D0">
          <w:rPr>
            <w:rFonts w:cs="David" w:hint="cs"/>
            <w:sz w:val="28"/>
            <w:szCs w:val="28"/>
            <w:rtl/>
          </w:rPr>
          <w:t>בית שמאי</w:t>
        </w:r>
      </w:hyperlink>
      <w:r>
        <w:rPr>
          <w:rFonts w:cs="David"/>
          <w:sz w:val="28"/>
          <w:szCs w:val="28"/>
        </w:rPr>
        <w:t>: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</w:t>
      </w:r>
      <w:r w:rsidRPr="00DC7922">
        <w:rPr>
          <w:rFonts w:cs="David" w:hint="cs"/>
          <w:b/>
          <w:bCs/>
          <w:color w:val="000000"/>
          <w:sz w:val="28"/>
          <w:szCs w:val="28"/>
          <w:rtl/>
        </w:rPr>
        <w:t>פוחת והולך</w:t>
      </w:r>
      <w:r>
        <w:rPr>
          <w:rFonts w:cs="David" w:hint="cs"/>
          <w:color w:val="000000"/>
          <w:sz w:val="28"/>
          <w:szCs w:val="28"/>
          <w:rtl/>
        </w:rPr>
        <w:t xml:space="preserve"> לפי הימים היוצאים, כלומר, 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ביום הראשון </w:t>
      </w:r>
      <w:r>
        <w:rPr>
          <w:rFonts w:cs="David" w:hint="cs"/>
          <w:color w:val="000000"/>
          <w:sz w:val="28"/>
          <w:szCs w:val="28"/>
          <w:rtl/>
        </w:rPr>
        <w:t>- 8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נרות</w:t>
      </w:r>
      <w:r>
        <w:rPr>
          <w:rFonts w:cs="David" w:hint="cs"/>
          <w:color w:val="000000"/>
          <w:sz w:val="28"/>
          <w:szCs w:val="28"/>
          <w:rtl/>
        </w:rPr>
        <w:t>,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</w:t>
      </w:r>
      <w:r>
        <w:rPr>
          <w:rFonts w:cs="David" w:hint="cs"/>
          <w:color w:val="000000"/>
          <w:sz w:val="28"/>
          <w:szCs w:val="28"/>
          <w:rtl/>
        </w:rPr>
        <w:t xml:space="preserve">ביום </w:t>
      </w:r>
      <w:r w:rsidRPr="008610D0">
        <w:rPr>
          <w:rFonts w:cs="David" w:hint="cs"/>
          <w:color w:val="000000"/>
          <w:sz w:val="28"/>
          <w:szCs w:val="28"/>
          <w:rtl/>
        </w:rPr>
        <w:t>השני</w:t>
      </w:r>
      <w:r>
        <w:rPr>
          <w:rFonts w:cs="David" w:hint="cs"/>
          <w:color w:val="000000"/>
          <w:sz w:val="28"/>
          <w:szCs w:val="28"/>
          <w:rtl/>
        </w:rPr>
        <w:t xml:space="preserve"> - 7 נרות וכך הלאה. ה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הלכה </w:t>
      </w:r>
      <w:r>
        <w:rPr>
          <w:rFonts w:cs="David" w:hint="cs"/>
          <w:color w:val="000000"/>
          <w:sz w:val="28"/>
          <w:szCs w:val="28"/>
          <w:rtl/>
        </w:rPr>
        <w:t xml:space="preserve">היא </w:t>
      </w:r>
      <w:r w:rsidRPr="008610D0">
        <w:rPr>
          <w:rFonts w:cs="David" w:hint="cs"/>
          <w:color w:val="000000"/>
          <w:sz w:val="28"/>
          <w:szCs w:val="28"/>
          <w:rtl/>
        </w:rPr>
        <w:t>כבית הלל</w:t>
      </w:r>
      <w:r>
        <w:rPr>
          <w:rFonts w:cs="David" w:hint="cs"/>
          <w:color w:val="000000"/>
          <w:sz w:val="28"/>
          <w:szCs w:val="28"/>
          <w:rtl/>
        </w:rPr>
        <w:t>.</w:t>
      </w:r>
    </w:p>
    <w:p w14:paraId="01DE63F4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4BAD32E0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12</w:t>
      </w:r>
      <w:r>
        <w:rPr>
          <w:rFonts w:cs="David" w:hint="cs"/>
          <w:b/>
          <w:bCs/>
          <w:color w:val="000000"/>
          <w:sz w:val="28"/>
          <w:szCs w:val="28"/>
          <w:rtl/>
        </w:rPr>
        <w:t>.</w:t>
      </w:r>
      <w:r w:rsidRPr="00D60075">
        <w:rPr>
          <w:rFonts w:cs="David"/>
          <w:b/>
          <w:bCs/>
          <w:color w:val="000000"/>
          <w:sz w:val="28"/>
          <w:szCs w:val="28"/>
          <w:rtl/>
        </w:rPr>
        <w:t xml:space="preserve"> </w:t>
      </w:r>
      <w:r w:rsidRPr="008610D0">
        <w:rPr>
          <w:rFonts w:cs="David"/>
          <w:b/>
          <w:bCs/>
          <w:color w:val="000000"/>
          <w:sz w:val="28"/>
          <w:szCs w:val="28"/>
          <w:rtl/>
        </w:rPr>
        <w:t>הדלקה עושה מצווה, כבתה אין זקוק לה</w:t>
      </w:r>
    </w:p>
    <w:p w14:paraId="4E858DCC" w14:textId="77777777" w:rsidR="00E62764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 w:rsidRPr="00DC7922">
        <w:rPr>
          <w:rFonts w:cs="David"/>
          <w:b/>
          <w:bCs/>
          <w:color w:val="000000"/>
          <w:sz w:val="28"/>
          <w:szCs w:val="28"/>
          <w:rtl/>
        </w:rPr>
        <w:t>הדלקת</w:t>
      </w:r>
      <w:r w:rsidRPr="008610D0">
        <w:rPr>
          <w:rFonts w:cs="David"/>
          <w:color w:val="000000"/>
          <w:sz w:val="28"/>
          <w:szCs w:val="28"/>
          <w:rtl/>
        </w:rPr>
        <w:t xml:space="preserve"> הנרות היא </w:t>
      </w:r>
      <w:r w:rsidRPr="0096173C">
        <w:rPr>
          <w:rFonts w:cs="David"/>
          <w:b/>
          <w:bCs/>
          <w:color w:val="000000"/>
          <w:sz w:val="28"/>
          <w:szCs w:val="28"/>
          <w:rtl/>
        </w:rPr>
        <w:t xml:space="preserve">עיקר </w:t>
      </w:r>
      <w:r w:rsidRPr="008610D0">
        <w:rPr>
          <w:rFonts w:cs="David"/>
          <w:color w:val="000000"/>
          <w:sz w:val="28"/>
          <w:szCs w:val="28"/>
          <w:rtl/>
        </w:rPr>
        <w:t xml:space="preserve">המצווה. לכן, אם בעת ההדלקה היו כל התנאים להדלקה כהלכתה, </w:t>
      </w:r>
      <w:r w:rsidRPr="00DC7922">
        <w:rPr>
          <w:rFonts w:cs="David"/>
          <w:color w:val="000000"/>
          <w:sz w:val="28"/>
          <w:szCs w:val="28"/>
          <w:rtl/>
        </w:rPr>
        <w:t>אין חובה להדליק פעם נוספת</w:t>
      </w:r>
      <w:r w:rsidRPr="008610D0">
        <w:rPr>
          <w:rFonts w:cs="David"/>
          <w:color w:val="000000"/>
          <w:sz w:val="28"/>
          <w:szCs w:val="28"/>
          <w:rtl/>
        </w:rPr>
        <w:t xml:space="preserve">. לדוגמא: אם הנרות </w:t>
      </w:r>
      <w:r w:rsidRPr="00DC7922">
        <w:rPr>
          <w:rFonts w:cs="David"/>
          <w:b/>
          <w:bCs/>
          <w:color w:val="000000"/>
          <w:sz w:val="28"/>
          <w:szCs w:val="28"/>
          <w:rtl/>
        </w:rPr>
        <w:t>כבו</w:t>
      </w:r>
      <w:r w:rsidRPr="008610D0">
        <w:rPr>
          <w:rFonts w:cs="David"/>
          <w:color w:val="000000"/>
          <w:sz w:val="28"/>
          <w:szCs w:val="28"/>
          <w:rtl/>
        </w:rPr>
        <w:t xml:space="preserve"> </w:t>
      </w:r>
      <w:r>
        <w:rPr>
          <w:rFonts w:cs="David" w:hint="cs"/>
          <w:color w:val="000000"/>
          <w:sz w:val="28"/>
          <w:szCs w:val="28"/>
          <w:rtl/>
        </w:rPr>
        <w:t>ל</w:t>
      </w:r>
      <w:r>
        <w:rPr>
          <w:rFonts w:cs="David"/>
          <w:color w:val="000000"/>
          <w:sz w:val="28"/>
          <w:szCs w:val="28"/>
          <w:rtl/>
        </w:rPr>
        <w:t>אחר</w:t>
      </w:r>
      <w:r w:rsidRPr="008610D0">
        <w:rPr>
          <w:rFonts w:cs="David"/>
          <w:color w:val="000000"/>
          <w:sz w:val="28"/>
          <w:szCs w:val="28"/>
          <w:rtl/>
        </w:rPr>
        <w:t xml:space="preserve"> ההדלקה (</w:t>
      </w:r>
      <w:proofErr w:type="spellStart"/>
      <w:r w:rsidRPr="008610D0">
        <w:rPr>
          <w:rFonts w:cs="David"/>
          <w:color w:val="000000"/>
          <w:sz w:val="28"/>
          <w:szCs w:val="28"/>
          <w:rtl/>
        </w:rPr>
        <w:t>שהיתה</w:t>
      </w:r>
      <w:proofErr w:type="spellEnd"/>
      <w:r w:rsidRPr="008610D0">
        <w:rPr>
          <w:rFonts w:cs="David"/>
          <w:color w:val="000000"/>
          <w:sz w:val="28"/>
          <w:szCs w:val="28"/>
          <w:rtl/>
        </w:rPr>
        <w:t xml:space="preserve"> כהלכתה), לפני שנגמר </w:t>
      </w:r>
      <w:r>
        <w:rPr>
          <w:rFonts w:cs="David" w:hint="cs"/>
          <w:color w:val="000000"/>
          <w:sz w:val="28"/>
          <w:szCs w:val="28"/>
          <w:rtl/>
        </w:rPr>
        <w:t>ה</w:t>
      </w:r>
      <w:r w:rsidRPr="008610D0">
        <w:rPr>
          <w:rFonts w:cs="David"/>
          <w:color w:val="000000"/>
          <w:sz w:val="28"/>
          <w:szCs w:val="28"/>
          <w:rtl/>
        </w:rPr>
        <w:t xml:space="preserve">זמן </w:t>
      </w:r>
      <w:r>
        <w:rPr>
          <w:rFonts w:cs="David" w:hint="cs"/>
          <w:color w:val="000000"/>
          <w:sz w:val="28"/>
          <w:szCs w:val="28"/>
          <w:rtl/>
        </w:rPr>
        <w:t xml:space="preserve">שהם חייבים לדלוק - </w:t>
      </w:r>
      <w:r w:rsidRPr="008610D0">
        <w:rPr>
          <w:rFonts w:cs="David" w:hint="cs"/>
          <w:color w:val="000000"/>
          <w:sz w:val="28"/>
          <w:szCs w:val="28"/>
          <w:rtl/>
        </w:rPr>
        <w:t>שהוא חצי שעה</w:t>
      </w:r>
      <w:r>
        <w:rPr>
          <w:rFonts w:cs="David" w:hint="cs"/>
          <w:color w:val="000000"/>
          <w:sz w:val="28"/>
          <w:szCs w:val="28"/>
          <w:rtl/>
        </w:rPr>
        <w:t>,</w:t>
      </w:r>
      <w:r w:rsidRPr="008610D0">
        <w:rPr>
          <w:rFonts w:cs="David"/>
          <w:color w:val="000000"/>
          <w:sz w:val="28"/>
          <w:szCs w:val="28"/>
          <w:rtl/>
        </w:rPr>
        <w:t xml:space="preserve"> </w:t>
      </w:r>
      <w:r w:rsidRPr="00DC7922">
        <w:rPr>
          <w:rFonts w:cs="David"/>
          <w:b/>
          <w:bCs/>
          <w:color w:val="000000"/>
          <w:sz w:val="28"/>
          <w:szCs w:val="28"/>
          <w:rtl/>
        </w:rPr>
        <w:t>אין חובה להדליק שוב,</w:t>
      </w:r>
      <w:r w:rsidRPr="008610D0">
        <w:rPr>
          <w:rFonts w:cs="David"/>
          <w:color w:val="000000"/>
          <w:sz w:val="28"/>
          <w:szCs w:val="28"/>
          <w:rtl/>
        </w:rPr>
        <w:t xml:space="preserve"> אך נהוג להדליק את הנרות שכבו ללא ברכה.</w:t>
      </w:r>
    </w:p>
    <w:p w14:paraId="749DB475" w14:textId="77777777" w:rsidR="00E62764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6120D52D" w14:textId="77777777" w:rsidR="00E62764" w:rsidRPr="00F71A6C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13. </w:t>
      </w:r>
      <w:r w:rsidRPr="00F71A6C">
        <w:rPr>
          <w:rFonts w:cs="David"/>
          <w:b/>
          <w:bCs/>
          <w:sz w:val="28"/>
          <w:szCs w:val="28"/>
          <w:rtl/>
        </w:rPr>
        <w:t>מצווה מן המובחר</w:t>
      </w:r>
      <w:r>
        <w:rPr>
          <w:rFonts w:cs="David" w:hint="cs"/>
          <w:b/>
          <w:bCs/>
          <w:sz w:val="28"/>
          <w:szCs w:val="28"/>
          <w:rtl/>
        </w:rPr>
        <w:t>, מאכלים העשויים משמן, סופגניות</w:t>
      </w:r>
      <w:r w:rsidRPr="00F71A6C">
        <w:rPr>
          <w:rFonts w:cs="David"/>
          <w:b/>
          <w:bCs/>
          <w:sz w:val="28"/>
          <w:szCs w:val="28"/>
          <w:rtl/>
        </w:rPr>
        <w:t xml:space="preserve"> </w:t>
      </w:r>
    </w:p>
    <w:p w14:paraId="439F161C" w14:textId="77777777" w:rsidR="00E62764" w:rsidRPr="008610D0" w:rsidRDefault="00E62764" w:rsidP="00E62764">
      <w:pPr>
        <w:tabs>
          <w:tab w:val="left" w:pos="-514"/>
          <w:tab w:val="left" w:pos="-180"/>
          <w:tab w:val="left" w:pos="2366"/>
          <w:tab w:val="left" w:pos="4346"/>
          <w:tab w:val="left" w:pos="8846"/>
        </w:tabs>
        <w:jc w:val="both"/>
        <w:rPr>
          <w:rFonts w:cs="David"/>
          <w:sz w:val="28"/>
          <w:szCs w:val="28"/>
          <w:rtl/>
        </w:rPr>
      </w:pPr>
      <w:r w:rsidRPr="00F71A6C">
        <w:rPr>
          <w:rFonts w:cs="David"/>
          <w:sz w:val="28"/>
          <w:szCs w:val="28"/>
          <w:rtl/>
        </w:rPr>
        <w:t>בנר ח</w:t>
      </w:r>
      <w:r>
        <w:rPr>
          <w:rFonts w:cs="David"/>
          <w:sz w:val="28"/>
          <w:szCs w:val="28"/>
          <w:rtl/>
        </w:rPr>
        <w:t>נוכה יש מספר דרגות בקיום המצווה</w:t>
      </w:r>
      <w:r>
        <w:rPr>
          <w:rFonts w:cs="David" w:hint="cs"/>
          <w:sz w:val="28"/>
          <w:szCs w:val="28"/>
          <w:rtl/>
        </w:rPr>
        <w:t>.</w:t>
      </w:r>
      <w:r w:rsidRPr="00F71A6C">
        <w:rPr>
          <w:rFonts w:cs="David"/>
          <w:sz w:val="28"/>
          <w:szCs w:val="28"/>
          <w:rtl/>
        </w:rPr>
        <w:t xml:space="preserve"> מעיקר הדין כל השמנים כשרים להדלקה, אך מובחר יותר להדליק </w:t>
      </w:r>
      <w:r w:rsidRPr="00D60075">
        <w:rPr>
          <w:rFonts w:cs="David"/>
          <w:b/>
          <w:bCs/>
          <w:sz w:val="28"/>
          <w:szCs w:val="28"/>
          <w:rtl/>
        </w:rPr>
        <w:t>בשמן זית</w:t>
      </w:r>
      <w:r w:rsidRPr="00F71A6C">
        <w:rPr>
          <w:rFonts w:cs="David"/>
          <w:sz w:val="28"/>
          <w:szCs w:val="28"/>
          <w:rtl/>
        </w:rPr>
        <w:t xml:space="preserve">, כי נס חנוכה נעשה על ידי </w:t>
      </w:r>
      <w:r>
        <w:rPr>
          <w:rFonts w:cs="David" w:hint="cs"/>
          <w:sz w:val="28"/>
          <w:szCs w:val="28"/>
          <w:rtl/>
        </w:rPr>
        <w:t>שמן זית -</w:t>
      </w:r>
      <w:r w:rsidRPr="00F71A6C">
        <w:rPr>
          <w:rFonts w:cs="David"/>
          <w:sz w:val="28"/>
          <w:szCs w:val="28"/>
          <w:rtl/>
        </w:rPr>
        <w:t>מציאת פח שמן זית, שהספיק להדלקת המנורה במקדש ליום אחד</w:t>
      </w:r>
      <w:r>
        <w:rPr>
          <w:rFonts w:cs="David" w:hint="cs"/>
          <w:sz w:val="28"/>
          <w:szCs w:val="28"/>
          <w:rtl/>
        </w:rPr>
        <w:t xml:space="preserve"> בלבד,</w:t>
      </w:r>
      <w:r w:rsidRPr="00F71A6C">
        <w:rPr>
          <w:rFonts w:cs="David"/>
          <w:sz w:val="28"/>
          <w:szCs w:val="28"/>
          <w:rtl/>
        </w:rPr>
        <w:t xml:space="preserve"> והוא דלק שמונה ימים. לזכר נס זה נוהגים בחנוכה לאכול מאכלים העשויים בשמן, כגון: </w:t>
      </w:r>
      <w:r w:rsidRPr="00DC7922">
        <w:rPr>
          <w:rFonts w:cs="David"/>
          <w:b/>
          <w:bCs/>
          <w:sz w:val="28"/>
          <w:szCs w:val="28"/>
          <w:rtl/>
        </w:rPr>
        <w:t>סופגניות</w:t>
      </w:r>
      <w:r w:rsidRPr="00F71A6C">
        <w:rPr>
          <w:rFonts w:cs="David"/>
          <w:sz w:val="28"/>
          <w:szCs w:val="28"/>
          <w:rtl/>
        </w:rPr>
        <w:t>, לביבות.</w:t>
      </w:r>
    </w:p>
    <w:p w14:paraId="49200630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6C9A4D5B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color w:val="000000"/>
          <w:sz w:val="28"/>
          <w:szCs w:val="28"/>
          <w:rtl/>
        </w:rPr>
      </w:pPr>
      <w:r>
        <w:rPr>
          <w:rFonts w:cs="David" w:hint="cs"/>
          <w:b/>
          <w:bCs/>
          <w:color w:val="000000"/>
          <w:sz w:val="28"/>
          <w:szCs w:val="28"/>
          <w:rtl/>
        </w:rPr>
        <w:t xml:space="preserve">14. </w:t>
      </w:r>
      <w:r w:rsidRPr="008610D0">
        <w:rPr>
          <w:rFonts w:cs="David" w:hint="cs"/>
          <w:b/>
          <w:bCs/>
          <w:color w:val="000000"/>
          <w:sz w:val="28"/>
          <w:szCs w:val="28"/>
          <w:rtl/>
        </w:rPr>
        <w:t>שמש</w:t>
      </w:r>
    </w:p>
    <w:p w14:paraId="769687CD" w14:textId="77777777" w:rsidR="00E62764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 w:rsidRPr="008610D0">
        <w:rPr>
          <w:rFonts w:cs="David" w:hint="cs"/>
          <w:color w:val="000000"/>
          <w:sz w:val="28"/>
          <w:szCs w:val="28"/>
          <w:rtl/>
        </w:rPr>
        <w:t xml:space="preserve">הנר בו מדליקים את הנרות </w:t>
      </w:r>
      <w:proofErr w:type="spellStart"/>
      <w:r w:rsidRPr="008610D0">
        <w:rPr>
          <w:rFonts w:cs="David" w:hint="cs"/>
          <w:color w:val="000000"/>
          <w:sz w:val="28"/>
          <w:szCs w:val="28"/>
          <w:rtl/>
        </w:rPr>
        <w:t>שבחנוכיה</w:t>
      </w:r>
      <w:proofErr w:type="spellEnd"/>
      <w:r w:rsidRPr="008610D0">
        <w:rPr>
          <w:rFonts w:cs="David" w:hint="cs"/>
          <w:color w:val="000000"/>
          <w:sz w:val="28"/>
          <w:szCs w:val="28"/>
          <w:rtl/>
        </w:rPr>
        <w:t xml:space="preserve">. נהוג להדביקו קצת גבוהה </w:t>
      </w:r>
      <w:r>
        <w:rPr>
          <w:rFonts w:cs="David" w:hint="cs"/>
          <w:color w:val="000000"/>
          <w:sz w:val="28"/>
          <w:szCs w:val="28"/>
          <w:rtl/>
        </w:rPr>
        <w:t>מיתר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הנרות</w:t>
      </w:r>
      <w:r>
        <w:rPr>
          <w:rFonts w:cs="David" w:hint="cs"/>
          <w:color w:val="000000"/>
          <w:sz w:val="28"/>
          <w:szCs w:val="28"/>
          <w:rtl/>
        </w:rPr>
        <w:t>,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כדי שיבחינו שהוא אינו ממניין הנרות. </w:t>
      </w:r>
    </w:p>
    <w:p w14:paraId="4655BCEA" w14:textId="77777777" w:rsidR="00CC2AF8" w:rsidRPr="008610D0" w:rsidRDefault="00CC2AF8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07E4CB79" w14:textId="77777777" w:rsidR="00E62764" w:rsidRPr="00B873A3" w:rsidRDefault="00E62764" w:rsidP="00E62764">
      <w:pPr>
        <w:pStyle w:val="a3"/>
        <w:tabs>
          <w:tab w:val="left" w:pos="-180"/>
        </w:tabs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lastRenderedPageBreak/>
        <w:t xml:space="preserve">15. </w:t>
      </w:r>
      <w:r w:rsidRPr="00B873A3">
        <w:rPr>
          <w:rFonts w:ascii="Arial" w:hAnsi="Arial" w:cs="David"/>
          <w:b/>
          <w:bCs/>
          <w:sz w:val="28"/>
          <w:szCs w:val="28"/>
          <w:rtl/>
        </w:rPr>
        <w:t>מעוז צור</w:t>
      </w:r>
    </w:p>
    <w:p w14:paraId="6F5E8824" w14:textId="77777777" w:rsidR="00E62764" w:rsidRPr="008610D0" w:rsidRDefault="00E62764" w:rsidP="00E62764">
      <w:pPr>
        <w:pStyle w:val="a3"/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ascii="Arial" w:hAnsi="Arial" w:cs="David"/>
          <w:sz w:val="28"/>
          <w:szCs w:val="28"/>
          <w:rtl/>
        </w:rPr>
        <w:t>פיוט</w:t>
      </w:r>
      <w:r>
        <w:rPr>
          <w:rFonts w:ascii="Arial" w:hAnsi="Arial" w:cs="David" w:hint="cs"/>
          <w:sz w:val="28"/>
          <w:szCs w:val="28"/>
          <w:rtl/>
        </w:rPr>
        <w:t>, הנפתח במילים אלו,</w:t>
      </w:r>
      <w:r w:rsidRPr="008610D0">
        <w:rPr>
          <w:rFonts w:ascii="Arial" w:hAnsi="Arial" w:cs="David"/>
          <w:sz w:val="28"/>
          <w:szCs w:val="28"/>
          <w:rtl/>
        </w:rPr>
        <w:t xml:space="preserve"> ש</w:t>
      </w:r>
      <w:r>
        <w:rPr>
          <w:rFonts w:ascii="Arial" w:hAnsi="Arial" w:cs="David" w:hint="cs"/>
          <w:sz w:val="28"/>
          <w:szCs w:val="28"/>
          <w:rtl/>
        </w:rPr>
        <w:t>נהוג</w:t>
      </w:r>
      <w:r w:rsidRPr="008610D0">
        <w:rPr>
          <w:rFonts w:ascii="Arial" w:hAnsi="Arial" w:cs="David"/>
          <w:sz w:val="28"/>
          <w:szCs w:val="28"/>
          <w:rtl/>
        </w:rPr>
        <w:t xml:space="preserve"> לשיר לאחר הדלקת הנרות</w:t>
      </w:r>
      <w:r w:rsidRPr="008610D0">
        <w:rPr>
          <w:rFonts w:cs="David" w:hint="cs"/>
          <w:sz w:val="28"/>
          <w:szCs w:val="28"/>
          <w:rtl/>
        </w:rPr>
        <w:t>. בפיוט</w:t>
      </w:r>
      <w:r>
        <w:rPr>
          <w:rFonts w:cs="David" w:hint="cs"/>
          <w:sz w:val="28"/>
          <w:szCs w:val="28"/>
          <w:rtl/>
        </w:rPr>
        <w:t>, שחובר בגרמניה, יש</w:t>
      </w:r>
      <w:r w:rsidRPr="008610D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6</w:t>
      </w:r>
      <w:r w:rsidRPr="008610D0">
        <w:rPr>
          <w:rFonts w:cs="David" w:hint="cs"/>
          <w:sz w:val="28"/>
          <w:szCs w:val="28"/>
          <w:rtl/>
        </w:rPr>
        <w:t xml:space="preserve"> בתים</w:t>
      </w:r>
      <w:r>
        <w:rPr>
          <w:rFonts w:cs="David" w:hint="cs"/>
          <w:sz w:val="28"/>
          <w:szCs w:val="28"/>
          <w:rtl/>
        </w:rPr>
        <w:t>, האותיות הראשונות מחמשת הבתים הראשונים מרכיבות</w:t>
      </w:r>
      <w:r w:rsidRPr="008610D0">
        <w:rPr>
          <w:rFonts w:cs="David" w:hint="cs"/>
          <w:sz w:val="28"/>
          <w:szCs w:val="28"/>
          <w:rtl/>
        </w:rPr>
        <w:t xml:space="preserve"> את שם מחבר</w:t>
      </w:r>
      <w:r>
        <w:rPr>
          <w:rFonts w:cs="David" w:hint="cs"/>
          <w:sz w:val="28"/>
          <w:szCs w:val="28"/>
          <w:rtl/>
        </w:rPr>
        <w:t>ו</w:t>
      </w:r>
      <w:r w:rsidRPr="008610D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- </w:t>
      </w:r>
      <w:r w:rsidRPr="008610D0">
        <w:rPr>
          <w:rFonts w:cs="David" w:hint="cs"/>
          <w:b/>
          <w:bCs/>
          <w:sz w:val="28"/>
          <w:szCs w:val="28"/>
          <w:rtl/>
        </w:rPr>
        <w:t>מרדכי</w:t>
      </w:r>
      <w:r>
        <w:rPr>
          <w:rFonts w:cs="David" w:hint="cs"/>
          <w:sz w:val="28"/>
          <w:szCs w:val="28"/>
          <w:rtl/>
        </w:rPr>
        <w:t xml:space="preserve">. </w:t>
      </w:r>
      <w:r w:rsidRPr="008610D0">
        <w:rPr>
          <w:rFonts w:cs="David" w:hint="cs"/>
          <w:sz w:val="28"/>
          <w:szCs w:val="28"/>
          <w:rtl/>
        </w:rPr>
        <w:t>כל בית מוקדש לתקופה אחרת</w:t>
      </w:r>
      <w:r>
        <w:rPr>
          <w:rFonts w:cs="David" w:hint="cs"/>
          <w:sz w:val="28"/>
          <w:szCs w:val="28"/>
          <w:rtl/>
        </w:rPr>
        <w:t>.</w:t>
      </w:r>
      <w:r w:rsidRPr="008610D0">
        <w:rPr>
          <w:rFonts w:cs="David" w:hint="cs"/>
          <w:sz w:val="28"/>
          <w:szCs w:val="28"/>
          <w:rtl/>
        </w:rPr>
        <w:t xml:space="preserve"> בית 1</w:t>
      </w:r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הקדמה של תודה ל</w:t>
      </w:r>
      <w:r w:rsidRPr="008610D0">
        <w:rPr>
          <w:rFonts w:cs="David" w:hint="cs"/>
          <w:sz w:val="28"/>
          <w:szCs w:val="28"/>
          <w:rtl/>
        </w:rPr>
        <w:t>קב"ה</w:t>
      </w:r>
      <w:r>
        <w:rPr>
          <w:rFonts w:cs="David" w:hint="cs"/>
          <w:sz w:val="28"/>
          <w:szCs w:val="28"/>
          <w:rtl/>
        </w:rPr>
        <w:t>,</w:t>
      </w:r>
      <w:r w:rsidRPr="008610D0">
        <w:rPr>
          <w:rFonts w:cs="David" w:hint="cs"/>
          <w:sz w:val="28"/>
          <w:szCs w:val="28"/>
          <w:rtl/>
        </w:rPr>
        <w:t xml:space="preserve"> ותקווה להקריב תודה, בחנוכת המזבח בגאולה השלימה. </w:t>
      </w:r>
      <w:r>
        <w:rPr>
          <w:rFonts w:cs="David" w:hint="cs"/>
          <w:sz w:val="28"/>
          <w:szCs w:val="28"/>
          <w:rtl/>
        </w:rPr>
        <w:t>בית 2 - מוקדש לגאולה מגלות מצר</w:t>
      </w:r>
      <w:r w:rsidRPr="008610D0">
        <w:rPr>
          <w:rFonts w:cs="David" w:hint="cs"/>
          <w:sz w:val="28"/>
          <w:szCs w:val="28"/>
          <w:rtl/>
        </w:rPr>
        <w:t>ים.</w:t>
      </w:r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>בי</w:t>
      </w:r>
      <w:r>
        <w:rPr>
          <w:rFonts w:cs="David" w:hint="cs"/>
          <w:sz w:val="28"/>
          <w:szCs w:val="28"/>
          <w:rtl/>
        </w:rPr>
        <w:t>ת  3 - ה</w:t>
      </w:r>
      <w:r w:rsidRPr="008610D0">
        <w:rPr>
          <w:rFonts w:cs="David" w:hint="cs"/>
          <w:sz w:val="28"/>
          <w:szCs w:val="28"/>
          <w:rtl/>
        </w:rPr>
        <w:t>גאולה מגלות בבל.</w:t>
      </w:r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>בית 4</w:t>
      </w:r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>- לסיפור מגילת אסתר וגלות פרס.</w:t>
      </w:r>
      <w:r>
        <w:rPr>
          <w:rFonts w:cs="David" w:hint="cs"/>
          <w:sz w:val="28"/>
          <w:szCs w:val="28"/>
          <w:rtl/>
        </w:rPr>
        <w:t xml:space="preserve"> בית 5 - סיפור חנוכה וגלות יוון. בית </w:t>
      </w:r>
      <w:r w:rsidRPr="008610D0">
        <w:rPr>
          <w:rFonts w:cs="David" w:hint="cs"/>
          <w:sz w:val="28"/>
          <w:szCs w:val="28"/>
          <w:rtl/>
        </w:rPr>
        <w:t>6</w:t>
      </w:r>
      <w:r>
        <w:rPr>
          <w:rFonts w:cs="David" w:hint="cs"/>
          <w:sz w:val="28"/>
          <w:szCs w:val="28"/>
          <w:rtl/>
        </w:rPr>
        <w:t xml:space="preserve"> - בקשה מהקב"ה שינקום באויבי ישראל, ויביא את   הגאולה השלמה מגלות אדום.</w:t>
      </w:r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1899CD35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5F62351B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 w:rsidRPr="00D60075">
        <w:rPr>
          <w:rFonts w:cs="David" w:hint="cs"/>
          <w:b/>
          <w:bCs/>
          <w:color w:val="000000"/>
          <w:sz w:val="28"/>
          <w:szCs w:val="28"/>
          <w:rtl/>
        </w:rPr>
        <w:t>16.</w:t>
      </w:r>
      <w:r>
        <w:rPr>
          <w:rFonts w:cs="David" w:hint="cs"/>
          <w:color w:val="000000"/>
          <w:sz w:val="28"/>
          <w:szCs w:val="28"/>
          <w:rtl/>
        </w:rPr>
        <w:t xml:space="preserve"> </w:t>
      </w:r>
      <w:r w:rsidRPr="008610D0">
        <w:rPr>
          <w:rFonts w:cs="David"/>
          <w:b/>
          <w:bCs/>
          <w:color w:val="000000"/>
          <w:sz w:val="28"/>
          <w:szCs w:val="28"/>
          <w:rtl/>
        </w:rPr>
        <w:t>על הנסים</w:t>
      </w:r>
    </w:p>
    <w:p w14:paraId="559C3841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 w:rsidRPr="008610D0">
        <w:rPr>
          <w:rFonts w:cs="David"/>
          <w:color w:val="000000"/>
          <w:sz w:val="28"/>
          <w:szCs w:val="28"/>
          <w:rtl/>
        </w:rPr>
        <w:t xml:space="preserve">תפילה קצרה הנאמרת בחנוכה </w:t>
      </w:r>
      <w:r>
        <w:rPr>
          <w:rFonts w:cs="David" w:hint="cs"/>
          <w:color w:val="000000"/>
          <w:sz w:val="28"/>
          <w:szCs w:val="28"/>
          <w:rtl/>
        </w:rPr>
        <w:t>(</w:t>
      </w:r>
      <w:r w:rsidRPr="008610D0">
        <w:rPr>
          <w:rFonts w:cs="David"/>
          <w:color w:val="000000"/>
          <w:sz w:val="28"/>
          <w:szCs w:val="28"/>
          <w:rtl/>
        </w:rPr>
        <w:t>ובפורים</w:t>
      </w:r>
      <w:r>
        <w:rPr>
          <w:rFonts w:cs="David" w:hint="cs"/>
          <w:color w:val="000000"/>
          <w:sz w:val="28"/>
          <w:szCs w:val="28"/>
          <w:rtl/>
        </w:rPr>
        <w:t>)</w:t>
      </w:r>
      <w:r>
        <w:rPr>
          <w:rFonts w:cs="David"/>
          <w:color w:val="000000"/>
          <w:sz w:val="28"/>
          <w:szCs w:val="28"/>
          <w:rtl/>
        </w:rPr>
        <w:t xml:space="preserve"> בתפילת שמונה עשרה</w:t>
      </w:r>
      <w:r w:rsidRPr="008610D0">
        <w:rPr>
          <w:rFonts w:cs="David"/>
          <w:color w:val="000000"/>
          <w:sz w:val="28"/>
          <w:szCs w:val="28"/>
          <w:rtl/>
        </w:rPr>
        <w:t xml:space="preserve"> בברכת "ההודאה", ובברכת המזון ב"ברכת הארץ". </w:t>
      </w:r>
      <w:r>
        <w:rPr>
          <w:rFonts w:cs="David"/>
          <w:color w:val="000000"/>
          <w:sz w:val="28"/>
          <w:szCs w:val="28"/>
          <w:rtl/>
        </w:rPr>
        <w:t>בתפילה זו אנו מודים לקב"ה על הנ</w:t>
      </w:r>
      <w:r w:rsidRPr="008610D0">
        <w:rPr>
          <w:rFonts w:cs="David"/>
          <w:color w:val="000000"/>
          <w:sz w:val="28"/>
          <w:szCs w:val="28"/>
          <w:rtl/>
        </w:rPr>
        <w:t>סים ש</w:t>
      </w:r>
      <w:r>
        <w:rPr>
          <w:rFonts w:cs="David" w:hint="cs"/>
          <w:color w:val="000000"/>
          <w:sz w:val="28"/>
          <w:szCs w:val="28"/>
          <w:rtl/>
        </w:rPr>
        <w:t xml:space="preserve">הקב"ה </w:t>
      </w:r>
      <w:r w:rsidRPr="008610D0">
        <w:rPr>
          <w:rFonts w:cs="David"/>
          <w:color w:val="000000"/>
          <w:sz w:val="28"/>
          <w:szCs w:val="28"/>
          <w:rtl/>
        </w:rPr>
        <w:t>עשה לעם ישראל בימים אלו.</w:t>
      </w:r>
    </w:p>
    <w:p w14:paraId="65270195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</w:p>
    <w:p w14:paraId="2474A785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color w:val="000000"/>
          <w:sz w:val="28"/>
          <w:szCs w:val="28"/>
          <w:rtl/>
        </w:rPr>
      </w:pPr>
      <w:r>
        <w:rPr>
          <w:rFonts w:cs="David" w:hint="cs"/>
          <w:b/>
          <w:bCs/>
          <w:color w:val="000000"/>
          <w:sz w:val="28"/>
          <w:szCs w:val="28"/>
          <w:rtl/>
        </w:rPr>
        <w:t xml:space="preserve">17. </w:t>
      </w:r>
      <w:r w:rsidRPr="008610D0">
        <w:rPr>
          <w:rFonts w:cs="David" w:hint="cs"/>
          <w:b/>
          <w:bCs/>
          <w:color w:val="000000"/>
          <w:sz w:val="28"/>
          <w:szCs w:val="28"/>
          <w:rtl/>
        </w:rPr>
        <w:t>שבת חנוכה</w:t>
      </w:r>
    </w:p>
    <w:p w14:paraId="2A4B4C7E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color w:val="000000"/>
          <w:sz w:val="28"/>
          <w:szCs w:val="28"/>
          <w:rtl/>
        </w:rPr>
      </w:pPr>
      <w:r w:rsidRPr="008610D0">
        <w:rPr>
          <w:rFonts w:cs="David" w:hint="cs"/>
          <w:color w:val="000000"/>
          <w:sz w:val="28"/>
          <w:szCs w:val="28"/>
          <w:rtl/>
        </w:rPr>
        <w:t xml:space="preserve">השבת בתוך חנוכה (פעמים ויש שתי שבתות בחנוכה), </w:t>
      </w:r>
      <w:r>
        <w:rPr>
          <w:rFonts w:cs="David" w:hint="cs"/>
          <w:color w:val="000000"/>
          <w:sz w:val="28"/>
          <w:szCs w:val="28"/>
          <w:rtl/>
        </w:rPr>
        <w:t xml:space="preserve">בה </w:t>
      </w:r>
      <w:r w:rsidRPr="008610D0">
        <w:rPr>
          <w:rFonts w:cs="David" w:hint="cs"/>
          <w:color w:val="000000"/>
          <w:sz w:val="28"/>
          <w:szCs w:val="28"/>
          <w:rtl/>
        </w:rPr>
        <w:t>מוציאים שני ספרי תורה.</w:t>
      </w:r>
      <w:r>
        <w:rPr>
          <w:rFonts w:cs="David" w:hint="cs"/>
          <w:color w:val="000000"/>
          <w:sz w:val="28"/>
          <w:szCs w:val="28"/>
          <w:rtl/>
        </w:rPr>
        <w:t xml:space="preserve"> </w:t>
      </w:r>
      <w:r w:rsidRPr="008610D0">
        <w:rPr>
          <w:rFonts w:cs="David" w:hint="cs"/>
          <w:color w:val="000000"/>
          <w:sz w:val="28"/>
          <w:szCs w:val="28"/>
          <w:rtl/>
        </w:rPr>
        <w:t>אם היא חלה ב</w:t>
      </w:r>
      <w:r>
        <w:rPr>
          <w:rFonts w:cs="David" w:hint="cs"/>
          <w:color w:val="000000"/>
          <w:sz w:val="28"/>
          <w:szCs w:val="28"/>
          <w:rtl/>
        </w:rPr>
        <w:t>ראש חודש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</w:t>
      </w:r>
      <w:r>
        <w:rPr>
          <w:rFonts w:cs="David" w:hint="cs"/>
          <w:color w:val="000000"/>
          <w:sz w:val="28"/>
          <w:szCs w:val="28"/>
          <w:rtl/>
        </w:rPr>
        <w:t>טבת מוציאים 3 ספרי תורה: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1.ל</w:t>
      </w:r>
      <w:r>
        <w:rPr>
          <w:rFonts w:cs="David" w:hint="cs"/>
          <w:color w:val="000000"/>
          <w:sz w:val="28"/>
          <w:szCs w:val="28"/>
          <w:rtl/>
        </w:rPr>
        <w:t>קריאה ב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פרשת השבוע 2. לראש חודש 3. </w:t>
      </w:r>
      <w:r>
        <w:rPr>
          <w:rFonts w:cs="David" w:hint="cs"/>
          <w:color w:val="000000"/>
          <w:sz w:val="28"/>
          <w:szCs w:val="28"/>
          <w:rtl/>
        </w:rPr>
        <w:t>ל</w:t>
      </w:r>
      <w:r w:rsidRPr="008610D0">
        <w:rPr>
          <w:rFonts w:cs="David" w:hint="cs"/>
          <w:color w:val="000000"/>
          <w:sz w:val="28"/>
          <w:szCs w:val="28"/>
          <w:rtl/>
        </w:rPr>
        <w:t>חנוכה. ההפטרה היא ב</w:t>
      </w:r>
      <w:r>
        <w:rPr>
          <w:rFonts w:cs="David" w:hint="cs"/>
          <w:color w:val="000000"/>
          <w:sz w:val="28"/>
          <w:szCs w:val="28"/>
          <w:rtl/>
        </w:rPr>
        <w:t>נבואה על ה</w:t>
      </w:r>
      <w:r w:rsidRPr="008610D0">
        <w:rPr>
          <w:rFonts w:cs="David" w:hint="cs"/>
          <w:color w:val="000000"/>
          <w:sz w:val="28"/>
          <w:szCs w:val="28"/>
          <w:rtl/>
        </w:rPr>
        <w:t>מנורה</w:t>
      </w:r>
      <w:r>
        <w:rPr>
          <w:rFonts w:cs="David" w:hint="cs"/>
          <w:color w:val="000000"/>
          <w:sz w:val="28"/>
          <w:szCs w:val="28"/>
          <w:rtl/>
        </w:rPr>
        <w:t xml:space="preserve"> הנזכרת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בזכריה ב'</w:t>
      </w:r>
      <w:r>
        <w:rPr>
          <w:rFonts w:cs="David" w:hint="cs"/>
          <w:color w:val="000000"/>
          <w:sz w:val="28"/>
          <w:szCs w:val="28"/>
          <w:rtl/>
        </w:rPr>
        <w:t>,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</w:t>
      </w:r>
      <w:r>
        <w:rPr>
          <w:rFonts w:cs="David" w:hint="cs"/>
          <w:color w:val="000000"/>
          <w:sz w:val="28"/>
          <w:szCs w:val="28"/>
          <w:rtl/>
        </w:rPr>
        <w:t>ולא בפרשת השבוע,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כי פרסום הנס עדיף </w:t>
      </w:r>
      <w:r>
        <w:rPr>
          <w:rFonts w:cs="David" w:hint="cs"/>
          <w:color w:val="000000"/>
          <w:sz w:val="28"/>
          <w:szCs w:val="28"/>
          <w:rtl/>
        </w:rPr>
        <w:t xml:space="preserve">מהכלל של 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תדיר ושאינו תדיר </w:t>
      </w:r>
      <w:r>
        <w:rPr>
          <w:rFonts w:cs="David" w:hint="cs"/>
          <w:color w:val="000000"/>
          <w:sz w:val="28"/>
          <w:szCs w:val="28"/>
          <w:rtl/>
        </w:rPr>
        <w:t>-</w:t>
      </w:r>
      <w:r w:rsidRPr="008610D0">
        <w:rPr>
          <w:rFonts w:cs="David" w:hint="cs"/>
          <w:color w:val="000000"/>
          <w:sz w:val="28"/>
          <w:szCs w:val="28"/>
          <w:rtl/>
        </w:rPr>
        <w:t xml:space="preserve"> תדיר קודם</w:t>
      </w:r>
      <w:r>
        <w:rPr>
          <w:rFonts w:cs="David" w:hint="cs"/>
          <w:color w:val="000000"/>
          <w:sz w:val="28"/>
          <w:szCs w:val="28"/>
          <w:rtl/>
        </w:rPr>
        <w:t xml:space="preserve"> (ראה לעיל).</w:t>
      </w:r>
    </w:p>
    <w:p w14:paraId="25C259F0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 w:hint="cs"/>
          <w:sz w:val="28"/>
          <w:szCs w:val="28"/>
          <w:rtl/>
        </w:rPr>
        <w:t xml:space="preserve"> </w:t>
      </w:r>
    </w:p>
    <w:p w14:paraId="2C010FB3" w14:textId="77777777" w:rsidR="00E62764" w:rsidRPr="002048B8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18. </w:t>
      </w:r>
      <w:r w:rsidRPr="002048B8">
        <w:rPr>
          <w:rFonts w:cs="David"/>
          <w:b/>
          <w:bCs/>
          <w:sz w:val="28"/>
          <w:szCs w:val="28"/>
          <w:rtl/>
        </w:rPr>
        <w:t xml:space="preserve">סביבון </w:t>
      </w:r>
    </w:p>
    <w:p w14:paraId="3FC412C1" w14:textId="77777777" w:rsidR="00E62764" w:rsidRPr="008610D0" w:rsidRDefault="00E62764" w:rsidP="00E62764">
      <w:pPr>
        <w:tabs>
          <w:tab w:val="left" w:pos="-180"/>
          <w:tab w:val="left" w:pos="2366"/>
          <w:tab w:val="left" w:pos="4346"/>
          <w:tab w:val="left" w:pos="8306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/>
          <w:sz w:val="28"/>
          <w:szCs w:val="28"/>
          <w:rtl/>
        </w:rPr>
        <w:t xml:space="preserve">היוונים אסרו </w:t>
      </w:r>
      <w:r>
        <w:rPr>
          <w:rFonts w:cs="David" w:hint="cs"/>
          <w:sz w:val="28"/>
          <w:szCs w:val="28"/>
          <w:rtl/>
        </w:rPr>
        <w:t xml:space="preserve">על היהודים </w:t>
      </w:r>
      <w:r w:rsidRPr="008610D0">
        <w:rPr>
          <w:rFonts w:cs="David"/>
          <w:sz w:val="28"/>
          <w:szCs w:val="28"/>
          <w:rtl/>
        </w:rPr>
        <w:t xml:space="preserve">ללמוד תורה, </w:t>
      </w:r>
      <w:r>
        <w:rPr>
          <w:rFonts w:cs="David" w:hint="cs"/>
          <w:sz w:val="28"/>
          <w:szCs w:val="28"/>
          <w:rtl/>
        </w:rPr>
        <w:t>לכן הם</w:t>
      </w:r>
      <w:r w:rsidRPr="008610D0">
        <w:rPr>
          <w:rFonts w:cs="David"/>
          <w:sz w:val="28"/>
          <w:szCs w:val="28"/>
          <w:rtl/>
        </w:rPr>
        <w:t xml:space="preserve"> למדו תורה </w:t>
      </w:r>
      <w:r w:rsidRPr="008610D0">
        <w:rPr>
          <w:rFonts w:cs="David" w:hint="cs"/>
          <w:sz w:val="28"/>
          <w:szCs w:val="28"/>
          <w:rtl/>
        </w:rPr>
        <w:t>בסתר</w:t>
      </w:r>
      <w:r w:rsidRPr="008610D0">
        <w:rPr>
          <w:rFonts w:cs="David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 xml:space="preserve">במקרה </w:t>
      </w:r>
      <w:r w:rsidRPr="008610D0">
        <w:rPr>
          <w:rFonts w:cs="David"/>
          <w:sz w:val="28"/>
          <w:szCs w:val="28"/>
          <w:rtl/>
        </w:rPr>
        <w:t xml:space="preserve">שהיוונים </w:t>
      </w:r>
      <w:r>
        <w:rPr>
          <w:rFonts w:cs="David" w:hint="cs"/>
          <w:sz w:val="28"/>
          <w:szCs w:val="28"/>
          <w:rtl/>
        </w:rPr>
        <w:t>הופיעו לפתע, החלו</w:t>
      </w:r>
      <w:r w:rsidRPr="008610D0">
        <w:rPr>
          <w:rFonts w:cs="David"/>
          <w:sz w:val="28"/>
          <w:szCs w:val="28"/>
          <w:rtl/>
        </w:rPr>
        <w:t xml:space="preserve"> התלמידים </w:t>
      </w:r>
      <w:r>
        <w:rPr>
          <w:rFonts w:cs="David" w:hint="cs"/>
          <w:sz w:val="28"/>
          <w:szCs w:val="28"/>
          <w:rtl/>
        </w:rPr>
        <w:t>לשחק</w:t>
      </w:r>
      <w:r w:rsidRPr="008610D0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</w:t>
      </w:r>
      <w:r>
        <w:rPr>
          <w:rFonts w:cs="David"/>
          <w:sz w:val="28"/>
          <w:szCs w:val="28"/>
          <w:rtl/>
        </w:rPr>
        <w:t>סביבונים</w:t>
      </w:r>
      <w:r>
        <w:rPr>
          <w:rFonts w:cs="David" w:hint="cs"/>
          <w:sz w:val="28"/>
          <w:szCs w:val="28"/>
          <w:rtl/>
        </w:rPr>
        <w:t>, כך התקבל הרושם שהם התכנסו לשם משחק ולא לשם לימוד תורה</w:t>
      </w:r>
      <w:r w:rsidRPr="008610D0">
        <w:rPr>
          <w:rFonts w:cs="David" w:hint="cs"/>
          <w:sz w:val="28"/>
          <w:szCs w:val="28"/>
          <w:rtl/>
        </w:rPr>
        <w:t>.</w:t>
      </w:r>
      <w:r w:rsidRPr="008610D0">
        <w:rPr>
          <w:rFonts w:cs="David"/>
          <w:sz w:val="28"/>
          <w:szCs w:val="28"/>
          <w:rtl/>
        </w:rPr>
        <w:t xml:space="preserve"> </w:t>
      </w:r>
      <w:bookmarkStart w:id="0" w:name="חמש"/>
      <w:bookmarkEnd w:id="0"/>
      <w:r>
        <w:rPr>
          <w:rFonts w:cs="David" w:hint="cs"/>
          <w:sz w:val="28"/>
          <w:szCs w:val="28"/>
          <w:rtl/>
        </w:rPr>
        <w:t xml:space="preserve">בעבר נתנו לו </w:t>
      </w:r>
      <w:r w:rsidRPr="008610D0">
        <w:rPr>
          <w:rFonts w:cs="David"/>
          <w:sz w:val="28"/>
          <w:szCs w:val="28"/>
          <w:rtl/>
        </w:rPr>
        <w:t xml:space="preserve">שמות שונים: </w:t>
      </w:r>
      <w:proofErr w:type="spellStart"/>
      <w:r w:rsidRPr="008610D0">
        <w:rPr>
          <w:rFonts w:cs="David"/>
          <w:sz w:val="28"/>
          <w:szCs w:val="28"/>
          <w:rtl/>
        </w:rPr>
        <w:t>כירכר</w:t>
      </w:r>
      <w:proofErr w:type="spellEnd"/>
      <w:r w:rsidRPr="008610D0">
        <w:rPr>
          <w:rFonts w:cs="David"/>
          <w:sz w:val="28"/>
          <w:szCs w:val="28"/>
          <w:rtl/>
        </w:rPr>
        <w:t xml:space="preserve">, פרפרה, </w:t>
      </w:r>
      <w:proofErr w:type="spellStart"/>
      <w:r w:rsidRPr="008610D0">
        <w:rPr>
          <w:rFonts w:cs="David"/>
          <w:sz w:val="28"/>
          <w:szCs w:val="28"/>
          <w:rtl/>
        </w:rPr>
        <w:t>גלילון</w:t>
      </w:r>
      <w:proofErr w:type="spellEnd"/>
      <w:r w:rsidRPr="008610D0">
        <w:rPr>
          <w:rFonts w:cs="David"/>
          <w:sz w:val="28"/>
          <w:szCs w:val="28"/>
          <w:rtl/>
        </w:rPr>
        <w:t xml:space="preserve">, </w:t>
      </w:r>
      <w:proofErr w:type="spellStart"/>
      <w:r w:rsidRPr="008610D0">
        <w:rPr>
          <w:rFonts w:cs="David"/>
          <w:sz w:val="28"/>
          <w:szCs w:val="28"/>
          <w:rtl/>
        </w:rPr>
        <w:t>חזרזר</w:t>
      </w:r>
      <w:proofErr w:type="spellEnd"/>
      <w:r w:rsidRPr="002251A5">
        <w:rPr>
          <w:rFonts w:cs="David"/>
          <w:sz w:val="28"/>
          <w:szCs w:val="28"/>
          <w:rtl/>
        </w:rPr>
        <w:t xml:space="preserve"> </w:t>
      </w:r>
      <w:proofErr w:type="spellStart"/>
      <w:r>
        <w:rPr>
          <w:rFonts w:cs="David"/>
          <w:sz w:val="28"/>
          <w:szCs w:val="28"/>
          <w:rtl/>
        </w:rPr>
        <w:t>דרייעדל</w:t>
      </w:r>
      <w:proofErr w:type="spellEnd"/>
      <w:r w:rsidRPr="008610D0">
        <w:rPr>
          <w:rFonts w:cs="David"/>
          <w:sz w:val="28"/>
          <w:szCs w:val="28"/>
          <w:rtl/>
        </w:rPr>
        <w:t>.</w:t>
      </w:r>
      <w:bookmarkStart w:id="1" w:name="שבע"/>
      <w:bookmarkEnd w:id="1"/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/>
          <w:sz w:val="28"/>
          <w:szCs w:val="28"/>
          <w:rtl/>
        </w:rPr>
        <w:t>איתמר, בנו של אליעזר בן יהודה</w:t>
      </w:r>
      <w:r>
        <w:rPr>
          <w:rFonts w:cs="David" w:hint="cs"/>
          <w:sz w:val="28"/>
          <w:szCs w:val="28"/>
          <w:rtl/>
        </w:rPr>
        <w:t>,</w:t>
      </w:r>
      <w:r w:rsidRPr="008610D0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טען שהוא </w:t>
      </w:r>
      <w:r w:rsidRPr="008610D0">
        <w:rPr>
          <w:rFonts w:cs="David"/>
          <w:sz w:val="28"/>
          <w:szCs w:val="28"/>
          <w:rtl/>
        </w:rPr>
        <w:t xml:space="preserve">המציא את המילה סביבון </w:t>
      </w:r>
      <w:r w:rsidRPr="008610D0">
        <w:rPr>
          <w:rFonts w:cs="David" w:hint="cs"/>
          <w:sz w:val="28"/>
          <w:szCs w:val="28"/>
          <w:rtl/>
        </w:rPr>
        <w:t>כ</w:t>
      </w:r>
      <w:r w:rsidRPr="008610D0">
        <w:rPr>
          <w:rFonts w:cs="David"/>
          <w:sz w:val="28"/>
          <w:szCs w:val="28"/>
          <w:rtl/>
        </w:rPr>
        <w:t xml:space="preserve">שהיה </w:t>
      </w:r>
      <w:r>
        <w:rPr>
          <w:rFonts w:cs="David" w:hint="cs"/>
          <w:sz w:val="28"/>
          <w:szCs w:val="28"/>
          <w:rtl/>
        </w:rPr>
        <w:t>בן 5.</w:t>
      </w:r>
      <w:r w:rsidRPr="008610D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על הסביבון כתובות האותיות: </w:t>
      </w:r>
      <w:r w:rsidRPr="00145893">
        <w:rPr>
          <w:rFonts w:cs="David" w:hint="cs"/>
          <w:b/>
          <w:bCs/>
          <w:sz w:val="28"/>
          <w:szCs w:val="28"/>
          <w:rtl/>
        </w:rPr>
        <w:t>נ</w:t>
      </w:r>
      <w:r>
        <w:rPr>
          <w:rFonts w:cs="David" w:hint="cs"/>
          <w:sz w:val="28"/>
          <w:szCs w:val="28"/>
          <w:rtl/>
        </w:rPr>
        <w:t xml:space="preserve">ס </w:t>
      </w:r>
      <w:r w:rsidRPr="00145893">
        <w:rPr>
          <w:rFonts w:cs="David" w:hint="cs"/>
          <w:b/>
          <w:bCs/>
          <w:sz w:val="28"/>
          <w:szCs w:val="28"/>
          <w:rtl/>
        </w:rPr>
        <w:t>ג</w:t>
      </w:r>
      <w:r>
        <w:rPr>
          <w:rFonts w:cs="David" w:hint="cs"/>
          <w:sz w:val="28"/>
          <w:szCs w:val="28"/>
          <w:rtl/>
        </w:rPr>
        <w:t xml:space="preserve">דול </w:t>
      </w:r>
      <w:r w:rsidRPr="00145893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יה </w:t>
      </w:r>
      <w:r w:rsidRPr="00145893">
        <w:rPr>
          <w:rFonts w:cs="David" w:hint="cs"/>
          <w:b/>
          <w:bCs/>
          <w:sz w:val="28"/>
          <w:szCs w:val="28"/>
          <w:rtl/>
        </w:rPr>
        <w:t>פ</w:t>
      </w:r>
      <w:r>
        <w:rPr>
          <w:rFonts w:cs="David" w:hint="cs"/>
          <w:sz w:val="28"/>
          <w:szCs w:val="28"/>
          <w:rtl/>
        </w:rPr>
        <w:t xml:space="preserve">ה. ובחוץ לארץ במקום </w:t>
      </w:r>
      <w:r w:rsidRPr="00145893">
        <w:rPr>
          <w:rFonts w:cs="David" w:hint="cs"/>
          <w:b/>
          <w:bCs/>
          <w:sz w:val="28"/>
          <w:szCs w:val="28"/>
          <w:rtl/>
        </w:rPr>
        <w:t>פ</w:t>
      </w:r>
      <w:r>
        <w:rPr>
          <w:rFonts w:cs="David" w:hint="cs"/>
          <w:sz w:val="28"/>
          <w:szCs w:val="28"/>
          <w:rtl/>
        </w:rPr>
        <w:t xml:space="preserve"> כתוב </w:t>
      </w:r>
      <w:r w:rsidRPr="00145893">
        <w:rPr>
          <w:rFonts w:cs="David" w:hint="cs"/>
          <w:b/>
          <w:bCs/>
          <w:sz w:val="28"/>
          <w:szCs w:val="28"/>
          <w:rtl/>
        </w:rPr>
        <w:t>ש</w:t>
      </w:r>
      <w:r>
        <w:rPr>
          <w:rFonts w:cs="David" w:hint="cs"/>
          <w:sz w:val="28"/>
          <w:szCs w:val="28"/>
          <w:rtl/>
        </w:rPr>
        <w:t>ם.</w:t>
      </w:r>
    </w:p>
    <w:p w14:paraId="60104FF3" w14:textId="77777777" w:rsidR="00E62764" w:rsidRPr="008610D0" w:rsidRDefault="00E62764" w:rsidP="00E62764">
      <w:pPr>
        <w:pStyle w:val="a3"/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6CD8154F" w14:textId="77777777" w:rsidR="00E62764" w:rsidRPr="008610D0" w:rsidRDefault="00E62764" w:rsidP="00E62764">
      <w:pPr>
        <w:pStyle w:val="a3"/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19. </w:t>
      </w:r>
      <w:r w:rsidRPr="008610D0">
        <w:rPr>
          <w:rFonts w:cs="David" w:hint="cs"/>
          <w:b/>
          <w:bCs/>
          <w:sz w:val="28"/>
          <w:szCs w:val="28"/>
          <w:rtl/>
        </w:rPr>
        <w:t>דמי חנוכה, מעות חנוכה</w:t>
      </w:r>
    </w:p>
    <w:p w14:paraId="38B67774" w14:textId="77777777" w:rsidR="00E62764" w:rsidRPr="008610D0" w:rsidRDefault="00E62764" w:rsidP="00E62764">
      <w:pPr>
        <w:pStyle w:val="a3"/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 w:hint="cs"/>
          <w:sz w:val="28"/>
          <w:szCs w:val="28"/>
          <w:rtl/>
        </w:rPr>
        <w:t xml:space="preserve">נהוג בחנוכה לתת לילדים 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דמי חנוכה </w:t>
      </w:r>
      <w:r w:rsidRPr="008610D0">
        <w:rPr>
          <w:rFonts w:cs="David"/>
          <w:b/>
          <w:bCs/>
          <w:sz w:val="28"/>
          <w:szCs w:val="28"/>
          <w:rtl/>
        </w:rPr>
        <w:t>–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>סכום כסף, כדי לעודדם להגביר את</w:t>
      </w:r>
      <w:r>
        <w:rPr>
          <w:rFonts w:cs="David" w:hint="cs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 xml:space="preserve">לימוד התורה אותה רצו היוונים להשכיח מעם ישראל.  </w:t>
      </w:r>
    </w:p>
    <w:p w14:paraId="4B116B71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7653A0C5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20. </w:t>
      </w:r>
      <w:r w:rsidRPr="008610D0">
        <w:rPr>
          <w:rFonts w:cs="David" w:hint="cs"/>
          <w:b/>
          <w:bCs/>
          <w:sz w:val="28"/>
          <w:szCs w:val="28"/>
          <w:rtl/>
        </w:rPr>
        <w:t xml:space="preserve">פרשת הנשיאים, </w:t>
      </w:r>
      <w:r w:rsidRPr="008610D0">
        <w:rPr>
          <w:rFonts w:cs="David"/>
          <w:b/>
          <w:bCs/>
          <w:sz w:val="28"/>
          <w:szCs w:val="28"/>
          <w:rtl/>
        </w:rPr>
        <w:t>זאת חנוכה</w:t>
      </w:r>
    </w:p>
    <w:p w14:paraId="014B93CA" w14:textId="77777777" w:rsidR="00E62764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8610D0">
        <w:rPr>
          <w:rFonts w:cs="David"/>
          <w:sz w:val="28"/>
          <w:szCs w:val="28"/>
          <w:rtl/>
        </w:rPr>
        <w:t xml:space="preserve">בכל אחד מימי החנוכה קוראים בתורה </w:t>
      </w:r>
      <w:r w:rsidRPr="008610D0">
        <w:rPr>
          <w:rFonts w:cs="David"/>
          <w:b/>
          <w:bCs/>
          <w:sz w:val="28"/>
          <w:szCs w:val="28"/>
          <w:rtl/>
        </w:rPr>
        <w:t xml:space="preserve">בפרשת </w:t>
      </w:r>
      <w:r w:rsidRPr="008610D0">
        <w:rPr>
          <w:rFonts w:cs="David" w:hint="cs"/>
          <w:b/>
          <w:bCs/>
          <w:sz w:val="28"/>
          <w:szCs w:val="28"/>
          <w:rtl/>
        </w:rPr>
        <w:t>ה</w:t>
      </w:r>
      <w:r w:rsidRPr="008610D0">
        <w:rPr>
          <w:rFonts w:cs="David"/>
          <w:b/>
          <w:bCs/>
          <w:sz w:val="28"/>
          <w:szCs w:val="28"/>
          <w:rtl/>
        </w:rPr>
        <w:t>נשיאי</w:t>
      </w:r>
      <w:r w:rsidRPr="008610D0">
        <w:rPr>
          <w:rFonts w:cs="David" w:hint="cs"/>
          <w:b/>
          <w:bCs/>
          <w:sz w:val="28"/>
          <w:szCs w:val="28"/>
          <w:rtl/>
        </w:rPr>
        <w:t>ם</w:t>
      </w:r>
      <w:r w:rsidRPr="008610D0">
        <w:rPr>
          <w:rFonts w:cs="David" w:hint="cs"/>
          <w:sz w:val="28"/>
          <w:szCs w:val="28"/>
          <w:rtl/>
        </w:rPr>
        <w:t xml:space="preserve"> (במדבר ז') </w:t>
      </w:r>
      <w:r w:rsidRPr="008610D0">
        <w:rPr>
          <w:rFonts w:cs="David"/>
          <w:sz w:val="28"/>
          <w:szCs w:val="28"/>
          <w:rtl/>
        </w:rPr>
        <w:t xml:space="preserve">– </w:t>
      </w:r>
      <w:r w:rsidRPr="008610D0">
        <w:rPr>
          <w:rFonts w:cs="David" w:hint="cs"/>
          <w:sz w:val="28"/>
          <w:szCs w:val="28"/>
          <w:rtl/>
        </w:rPr>
        <w:t xml:space="preserve">הקורבנות שהביאו נשיאי </w:t>
      </w:r>
      <w:r w:rsidRPr="008610D0">
        <w:rPr>
          <w:rFonts w:cs="David"/>
          <w:sz w:val="28"/>
          <w:szCs w:val="28"/>
          <w:rtl/>
        </w:rPr>
        <w:t xml:space="preserve">ישראל </w:t>
      </w:r>
      <w:r w:rsidRPr="008610D0">
        <w:rPr>
          <w:rFonts w:cs="David" w:hint="cs"/>
          <w:sz w:val="28"/>
          <w:szCs w:val="28"/>
          <w:rtl/>
        </w:rPr>
        <w:t xml:space="preserve">בעת </w:t>
      </w:r>
      <w:r w:rsidRPr="008610D0">
        <w:rPr>
          <w:rFonts w:cs="David" w:hint="cs"/>
          <w:b/>
          <w:bCs/>
          <w:sz w:val="28"/>
          <w:szCs w:val="28"/>
          <w:rtl/>
        </w:rPr>
        <w:t>חנוכת</w:t>
      </w:r>
      <w:r w:rsidRPr="008610D0">
        <w:rPr>
          <w:rFonts w:cs="David"/>
          <w:sz w:val="28"/>
          <w:szCs w:val="28"/>
          <w:rtl/>
        </w:rPr>
        <w:t xml:space="preserve"> </w:t>
      </w:r>
      <w:r w:rsidRPr="008610D0">
        <w:rPr>
          <w:rFonts w:cs="David" w:hint="cs"/>
          <w:sz w:val="28"/>
          <w:szCs w:val="28"/>
          <w:rtl/>
        </w:rPr>
        <w:t>ה</w:t>
      </w:r>
      <w:r w:rsidRPr="008610D0">
        <w:rPr>
          <w:rFonts w:cs="David"/>
          <w:sz w:val="28"/>
          <w:szCs w:val="28"/>
          <w:rtl/>
        </w:rPr>
        <w:t>משכן בימי משה במדבר סיני</w:t>
      </w:r>
      <w:r w:rsidRPr="008610D0">
        <w:rPr>
          <w:rFonts w:cs="David" w:hint="cs"/>
          <w:sz w:val="28"/>
          <w:szCs w:val="28"/>
          <w:rtl/>
        </w:rPr>
        <w:t>, נשיא אחד בכל יום</w:t>
      </w:r>
      <w:r w:rsidRPr="008610D0">
        <w:rPr>
          <w:rFonts w:cs="David"/>
          <w:sz w:val="28"/>
          <w:szCs w:val="28"/>
          <w:rtl/>
        </w:rPr>
        <w:t xml:space="preserve">. </w:t>
      </w:r>
      <w:r w:rsidRPr="00A55BCD">
        <w:rPr>
          <w:rFonts w:cs="David" w:hint="cs"/>
          <w:b/>
          <w:bCs/>
          <w:sz w:val="28"/>
          <w:szCs w:val="28"/>
          <w:rtl/>
        </w:rPr>
        <w:t>ב</w:t>
      </w:r>
      <w:r w:rsidRPr="00A55BCD">
        <w:rPr>
          <w:rFonts w:cs="David"/>
          <w:b/>
          <w:bCs/>
          <w:sz w:val="28"/>
          <w:szCs w:val="28"/>
          <w:rtl/>
        </w:rPr>
        <w:t>יום השמיני</w:t>
      </w:r>
      <w:r w:rsidRPr="008610D0">
        <w:rPr>
          <w:rFonts w:cs="David"/>
          <w:sz w:val="28"/>
          <w:szCs w:val="28"/>
          <w:rtl/>
        </w:rPr>
        <w:t xml:space="preserve"> והאחרון של חנוכה</w:t>
      </w:r>
      <w:r w:rsidRPr="008610D0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קוראים את הפרשות של ארבעת הנשיאים הנותרים ואת סיום הפרשה הפותחת </w:t>
      </w:r>
      <w:r w:rsidRPr="008610D0">
        <w:rPr>
          <w:rFonts w:cs="David" w:hint="cs"/>
          <w:sz w:val="28"/>
          <w:szCs w:val="28"/>
          <w:rtl/>
        </w:rPr>
        <w:t>במילים</w:t>
      </w:r>
      <w:r w:rsidRPr="008610D0">
        <w:rPr>
          <w:rFonts w:cs="David"/>
          <w:sz w:val="28"/>
          <w:szCs w:val="28"/>
          <w:rtl/>
        </w:rPr>
        <w:t>: "</w:t>
      </w:r>
      <w:r w:rsidRPr="008610D0">
        <w:rPr>
          <w:rFonts w:cs="David"/>
          <w:b/>
          <w:bCs/>
          <w:sz w:val="28"/>
          <w:szCs w:val="28"/>
          <w:rtl/>
        </w:rPr>
        <w:t>זאת חנוכת</w:t>
      </w:r>
      <w:r w:rsidRPr="008610D0">
        <w:rPr>
          <w:rFonts w:cs="David"/>
          <w:sz w:val="28"/>
          <w:szCs w:val="28"/>
          <w:rtl/>
        </w:rPr>
        <w:t xml:space="preserve"> המזבח</w:t>
      </w:r>
      <w:r>
        <w:rPr>
          <w:rFonts w:cs="David" w:hint="cs"/>
          <w:sz w:val="28"/>
          <w:szCs w:val="28"/>
          <w:rtl/>
        </w:rPr>
        <w:t xml:space="preserve"> וכו' </w:t>
      </w:r>
      <w:r w:rsidRPr="008610D0">
        <w:rPr>
          <w:rFonts w:cs="David"/>
          <w:sz w:val="28"/>
          <w:szCs w:val="28"/>
          <w:rtl/>
        </w:rPr>
        <w:t>" (במדבר ז', פ"ד)</w:t>
      </w:r>
      <w:r>
        <w:rPr>
          <w:rFonts w:cs="David" w:hint="cs"/>
          <w:sz w:val="28"/>
          <w:szCs w:val="28"/>
          <w:rtl/>
        </w:rPr>
        <w:t>.</w:t>
      </w:r>
      <w:r w:rsidRPr="008610D0">
        <w:rPr>
          <w:rFonts w:cs="David" w:hint="cs"/>
          <w:sz w:val="28"/>
          <w:szCs w:val="28"/>
          <w:rtl/>
        </w:rPr>
        <w:t xml:space="preserve"> לכן </w:t>
      </w:r>
      <w:r>
        <w:rPr>
          <w:rFonts w:cs="David" w:hint="cs"/>
          <w:sz w:val="28"/>
          <w:szCs w:val="28"/>
          <w:rtl/>
        </w:rPr>
        <w:t>היום השמיני של חנוכה</w:t>
      </w:r>
      <w:r w:rsidRPr="008610D0">
        <w:rPr>
          <w:rFonts w:cs="David" w:hint="cs"/>
          <w:sz w:val="28"/>
          <w:szCs w:val="28"/>
          <w:rtl/>
        </w:rPr>
        <w:t xml:space="preserve"> נקרא </w:t>
      </w:r>
      <w:r w:rsidRPr="008610D0">
        <w:rPr>
          <w:rFonts w:cs="David" w:hint="cs"/>
          <w:b/>
          <w:bCs/>
          <w:sz w:val="28"/>
          <w:szCs w:val="28"/>
          <w:rtl/>
        </w:rPr>
        <w:t>זאת חנוכה.</w:t>
      </w:r>
      <w:r w:rsidRPr="008610D0">
        <w:rPr>
          <w:rFonts w:cs="David"/>
          <w:sz w:val="28"/>
          <w:szCs w:val="28"/>
          <w:rtl/>
        </w:rPr>
        <w:t xml:space="preserve"> </w:t>
      </w:r>
    </w:p>
    <w:p w14:paraId="4B71675A" w14:textId="77777777" w:rsidR="00E62764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5896BFA9" w14:textId="77777777" w:rsidR="00E62764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2A43A524" w14:textId="77777777" w:rsidR="00E62764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00231B64" w14:textId="77777777" w:rsidR="00E62764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5DDE7F7A" w14:textId="77777777" w:rsidR="00E62764" w:rsidRDefault="000A406B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  <w:r w:rsidRPr="000A406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71299" wp14:editId="0B9168A7">
                <wp:simplePos x="0" y="0"/>
                <wp:positionH relativeFrom="column">
                  <wp:posOffset>25399</wp:posOffset>
                </wp:positionH>
                <wp:positionV relativeFrom="paragraph">
                  <wp:posOffset>173990</wp:posOffset>
                </wp:positionV>
                <wp:extent cx="5552017" cy="330200"/>
                <wp:effectExtent l="0" t="0" r="10795" b="12700"/>
                <wp:wrapNone/>
                <wp:docPr id="26" name="תיבת טקסט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017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0EE2" w14:textId="77777777" w:rsidR="000A406B" w:rsidRDefault="000A406B" w:rsidP="000A406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ערך: שמואל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כ"ץ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, רב בתי ספר בירושלים וחוקר תולדות הרבנות הראשית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71299" id="_x0000_t202" coordsize="21600,21600" o:spt="202" path="m,l,21600r21600,l21600,xe">
                <v:stroke joinstyle="miter"/>
                <v:path gradientshapeok="t" o:connecttype="rect"/>
              </v:shapetype>
              <v:shape id="תיבת טקסט 26" o:spid="_x0000_s1026" type="#_x0000_t202" style="position:absolute;left:0;text-align:left;margin-left:2pt;margin-top:13.7pt;width:437.1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">
                <v:textbox>
                  <w:txbxContent>
                    <w:p w14:paraId="2FAD0EE2" w14:textId="77777777" w:rsidR="000A406B" w:rsidRDefault="000A406B" w:rsidP="000A406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ערך: שמואל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כ"ץ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, רב בתי ספר בירושלים וחוקר תולדות הרבנות הראשית</w:t>
                      </w:r>
                    </w:p>
                  </w:txbxContent>
                </v:textbox>
              </v:shape>
            </w:pict>
          </mc:Fallback>
        </mc:AlternateContent>
      </w:r>
    </w:p>
    <w:p w14:paraId="3BCD5559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4F4FFA05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4A375E9E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4935B435" w14:textId="77777777" w:rsidR="00E62764" w:rsidRPr="008610D0" w:rsidRDefault="00E62764" w:rsidP="00E62764">
      <w:pPr>
        <w:tabs>
          <w:tab w:val="left" w:pos="-180"/>
        </w:tabs>
        <w:jc w:val="both"/>
        <w:rPr>
          <w:rFonts w:cs="David"/>
          <w:sz w:val="28"/>
          <w:szCs w:val="28"/>
          <w:rtl/>
        </w:rPr>
      </w:pPr>
    </w:p>
    <w:p w14:paraId="2C4F22CE" w14:textId="77777777" w:rsidR="007F5F10" w:rsidRDefault="007F5F10"/>
    <w:sectPr w:rsidR="007F5F10" w:rsidSect="008D6012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518D6" w14:textId="77777777" w:rsidR="00950BB0" w:rsidRDefault="00950BB0">
      <w:r>
        <w:separator/>
      </w:r>
    </w:p>
  </w:endnote>
  <w:endnote w:type="continuationSeparator" w:id="0">
    <w:p w14:paraId="218622F1" w14:textId="77777777" w:rsidR="00950BB0" w:rsidRDefault="0095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2856850"/>
      <w:docPartObj>
        <w:docPartGallery w:val="Page Numbers (Bottom of Page)"/>
        <w:docPartUnique/>
      </w:docPartObj>
    </w:sdtPr>
    <w:sdtContent>
      <w:p w14:paraId="33B0C897" w14:textId="77777777" w:rsidR="00000000" w:rsidRDefault="00E62764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A406B" w:rsidRPr="000A406B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200C0D31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45A44" w14:textId="77777777" w:rsidR="00950BB0" w:rsidRDefault="00950BB0">
      <w:r>
        <w:separator/>
      </w:r>
    </w:p>
  </w:footnote>
  <w:footnote w:type="continuationSeparator" w:id="0">
    <w:p w14:paraId="321C09DA" w14:textId="77777777" w:rsidR="00950BB0" w:rsidRDefault="0095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64"/>
    <w:rsid w:val="000A406B"/>
    <w:rsid w:val="00376F90"/>
    <w:rsid w:val="007F5F10"/>
    <w:rsid w:val="008F3750"/>
    <w:rsid w:val="00950BB0"/>
    <w:rsid w:val="009C0405"/>
    <w:rsid w:val="00A61FA6"/>
    <w:rsid w:val="00CC2AF8"/>
    <w:rsid w:val="00E62764"/>
    <w:rsid w:val="00EA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1713"/>
  <w15:chartTrackingRefBased/>
  <w15:docId w15:val="{DF696BFA-7379-4F02-B286-CFE144F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64"/>
    <w:rPr>
      <w:sz w:val="32"/>
      <w:szCs w:val="32"/>
      <w:lang w:eastAsia="he-IL"/>
    </w:rPr>
  </w:style>
  <w:style w:type="character" w:customStyle="1" w:styleId="a4">
    <w:name w:val="גוף טקסט תו"/>
    <w:basedOn w:val="a0"/>
    <w:link w:val="a3"/>
    <w:rsid w:val="00E62764"/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a5">
    <w:name w:val="Body Text Indent"/>
    <w:basedOn w:val="a"/>
    <w:link w:val="a6"/>
    <w:rsid w:val="00E62764"/>
    <w:pPr>
      <w:spacing w:after="120"/>
      <w:ind w:left="283"/>
    </w:pPr>
  </w:style>
  <w:style w:type="character" w:customStyle="1" w:styleId="a6">
    <w:name w:val="כניסה בגוף טקסט תו"/>
    <w:basedOn w:val="a0"/>
    <w:link w:val="a5"/>
    <w:rsid w:val="00E6276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2764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6276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E6276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hnetorah.co.il/rambam/index.php?title=%D7%91%D7%99%D7%AA_%D7%A9%D7%9E%D7%90%D7%99&amp;action=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5739</Characters>
  <Application>Microsoft Office Word</Application>
  <DocSecurity>0</DocSecurity>
  <Lines>47</Lines>
  <Paragraphs>13</Paragraphs>
  <ScaleCrop>false</ScaleCrop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שמואל כץ</dc:creator>
  <cp:keywords/>
  <dc:description/>
  <cp:lastModifiedBy>שמואל כץ</cp:lastModifiedBy>
  <cp:revision>4</cp:revision>
  <dcterms:created xsi:type="dcterms:W3CDTF">2019-11-26T21:49:00Z</dcterms:created>
  <dcterms:modified xsi:type="dcterms:W3CDTF">2024-12-08T08:18:00Z</dcterms:modified>
</cp:coreProperties>
</file>