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5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228"/>
        <w:gridCol w:w="6407"/>
      </w:tblGrid>
      <w:tr w:rsidR="0098626A" w:rsidRPr="00F33957" w:rsidTr="0098626A">
        <w:trPr>
          <w:trHeight w:val="572"/>
          <w:tblHeader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MFOBold" w:eastAsia="Times New Roman" w:hAnsi="DavidMFOBold" w:cs="David"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MFOBold" w:eastAsia="Times New Roman" w:hAnsi="DavidMFOBold" w:cs="DavidMFOBold"/>
                <w:b/>
                <w:bCs/>
                <w:color w:val="000000"/>
                <w:sz w:val="24"/>
                <w:szCs w:val="24"/>
                <w:rtl/>
                <w:lang w:bidi="ar-SA"/>
              </w:rPr>
              <w:br w:type="page"/>
            </w:r>
            <w:r w:rsidRPr="00F33957"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מספר</w:t>
            </w:r>
            <w:r w:rsidRPr="00F33957">
              <w:rPr>
                <w:rFonts w:ascii="DavidMFOBold" w:eastAsia="Times New Roman" w:hAnsi="DavidMFOBold" w:cs="David"/>
                <w:bCs/>
                <w:color w:val="000000"/>
                <w:sz w:val="24"/>
                <w:szCs w:val="24"/>
                <w:rtl/>
                <w:lang w:bidi="ar-SA"/>
              </w:rPr>
              <w:br/>
            </w:r>
            <w:r w:rsidRPr="00F33957"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הפריט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סוג הפריט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MFOBold" w:eastAsia="Times New Roman" w:hAnsi="DavidMFOBold" w:cs="David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הנחיות להערכה</w:t>
            </w:r>
          </w:p>
        </w:tc>
      </w:tr>
      <w:tr w:rsidR="0098626A" w:rsidRPr="00F33957" w:rsidTr="0098626A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Guttman Yad-Brush"/>
                <w:b/>
                <w:bCs/>
                <w:color w:val="000000"/>
                <w:sz w:val="24"/>
                <w:szCs w:val="24"/>
                <w:u w:val="single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u w:val="single"/>
                <w:rtl/>
              </w:rPr>
              <w:t>טקסט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u w:val="single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u w:val="single"/>
                <w:rtl/>
              </w:rPr>
              <w:t>טיעון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u w:val="single"/>
                <w:rtl/>
                <w:lang w:bidi="ar-SA"/>
              </w:rPr>
              <w:t xml:space="preserve"> – "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u w:val="single"/>
                <w:rtl/>
              </w:rPr>
              <w:t>תחבורה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u w:val="single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u w:val="single"/>
                <w:rtl/>
              </w:rPr>
              <w:t>סביבה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u w:val="single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u w:val="single"/>
                <w:rtl/>
              </w:rPr>
              <w:t>וחברה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u w:val="single"/>
                <w:rtl/>
                <w:lang w:bidi="ar-SA"/>
              </w:rPr>
              <w:t xml:space="preserve"> –</w:t>
            </w:r>
            <w:r w:rsidRPr="00F33957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u w:val="single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  <w:br/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u w:val="single"/>
                <w:rtl/>
              </w:rPr>
              <w:t>איך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u w:val="single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u w:val="single"/>
                <w:rtl/>
              </w:rPr>
              <w:t>הם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u w:val="single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u w:val="single"/>
                <w:rtl/>
              </w:rPr>
              <w:t>קשורים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u w:val="single"/>
                <w:rtl/>
                <w:lang w:bidi="ar-SA"/>
              </w:rPr>
              <w:t>?"</w:t>
            </w:r>
          </w:p>
        </w:tc>
      </w:tr>
      <w:tr w:rsidR="0098626A" w:rsidRPr="00F33957" w:rsidTr="0098626A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"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</w:t>
            </w:r>
          </w:p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פרשנות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והיסק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מלאה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נכונה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: (3)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חומרת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הבעיה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מצב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התחבורה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בישראל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Guttman Yad-Brush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אחרת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</w:p>
        </w:tc>
      </w:tr>
      <w:tr w:rsidR="0098626A" w:rsidRPr="00F33957" w:rsidTr="0098626A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"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</w:t>
            </w:r>
          </w:p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איתור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מידע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מלאה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נכונה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: (4)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לאפשר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לאנשים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להגיע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ממקום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למקום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Guttman Yad-Brush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אחרת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</w:p>
        </w:tc>
      </w:tr>
      <w:tr w:rsidR="0098626A" w:rsidRPr="00F33957" w:rsidTr="0098626A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סגור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איתור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מידע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מלאה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סימון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שתי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האפשרויות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>2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ו</w:t>
            </w: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-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>6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בלבד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חלקית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סימון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אחת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מהאפשרויות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>2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או</w:t>
            </w: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F33957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. </w:t>
            </w:r>
          </w:p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Guttman Yad-Brush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אחרת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לרבות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סימון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יותר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משתי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אפשרויות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.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</w:p>
        </w:tc>
      </w:tr>
      <w:tr w:rsidR="0098626A" w:rsidRPr="00F33957" w:rsidTr="0098626A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סגור</w:t>
            </w:r>
          </w:p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איתור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מידע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מלאה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שיש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שלושה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סימונים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נכונים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כמפורט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להלן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:</w:t>
            </w:r>
          </w:p>
          <w:tbl>
            <w:tblPr>
              <w:bidiVisual/>
              <w:tblW w:w="629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12"/>
              <w:gridCol w:w="1191"/>
              <w:gridCol w:w="1191"/>
            </w:tblGrid>
            <w:tr w:rsidR="0098626A" w:rsidRPr="00F33957" w:rsidTr="00A37DE8">
              <w:trPr>
                <w:jc w:val="center"/>
              </w:trPr>
              <w:tc>
                <w:tcPr>
                  <w:tcW w:w="3912" w:type="dxa"/>
                  <w:shd w:val="clear" w:color="auto" w:fill="auto"/>
                </w:tcPr>
                <w:p w:rsidR="0098626A" w:rsidRPr="00F33957" w:rsidRDefault="0098626A" w:rsidP="00F3395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57" w:after="57" w:line="320" w:lineRule="atLeast"/>
                    <w:textAlignment w:val="center"/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91" w:type="dxa"/>
                  <w:shd w:val="clear" w:color="auto" w:fill="auto"/>
                </w:tcPr>
                <w:p w:rsidR="0098626A" w:rsidRPr="00F33957" w:rsidRDefault="0098626A" w:rsidP="00F3395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57" w:after="57" w:line="320" w:lineRule="atLeast"/>
                    <w:jc w:val="center"/>
                    <w:textAlignment w:val="center"/>
                    <w:rPr>
                      <w:rFonts w:ascii="David" w:eastAsia="Times New Roman" w:hAnsi="David" w:cs="David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</w:pPr>
                  <w:r w:rsidRPr="00F33957">
                    <w:rPr>
                      <w:rFonts w:ascii="David" w:eastAsia="Times New Roman" w:hAnsi="David" w:cs="David" w:hint="eastAsi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יש</w:t>
                  </w:r>
                  <w:r w:rsidRPr="00F33957">
                    <w:rPr>
                      <w:rFonts w:ascii="David" w:eastAsia="Times New Roman" w:hAnsi="David" w:cs="David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תשובה</w:t>
                  </w:r>
                  <w:r w:rsidRPr="00F33957">
                    <w:rPr>
                      <w:rFonts w:ascii="David" w:eastAsia="Times New Roman" w:hAnsi="David" w:cs="David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במאמר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98626A" w:rsidRPr="00F33957" w:rsidRDefault="0098626A" w:rsidP="00F3395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57" w:after="57" w:line="320" w:lineRule="atLeast"/>
                    <w:jc w:val="center"/>
                    <w:textAlignment w:val="center"/>
                    <w:rPr>
                      <w:rFonts w:ascii="David" w:eastAsia="Times New Roman" w:hAnsi="David" w:cs="David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</w:pPr>
                  <w:r w:rsidRPr="00F33957">
                    <w:rPr>
                      <w:rFonts w:ascii="David" w:eastAsia="Times New Roman" w:hAnsi="David" w:cs="David" w:hint="eastAsi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אין</w:t>
                  </w:r>
                  <w:r w:rsidRPr="00F33957">
                    <w:rPr>
                      <w:rFonts w:ascii="David" w:eastAsia="Times New Roman" w:hAnsi="David" w:cs="David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תשובה</w:t>
                  </w:r>
                  <w:r w:rsidRPr="00F33957">
                    <w:rPr>
                      <w:rFonts w:ascii="David" w:eastAsia="Times New Roman" w:hAnsi="David" w:cs="David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במאמר</w:t>
                  </w:r>
                </w:p>
              </w:tc>
            </w:tr>
            <w:tr w:rsidR="0098626A" w:rsidRPr="00F33957" w:rsidTr="00A37DE8">
              <w:trPr>
                <w:jc w:val="center"/>
              </w:trPr>
              <w:tc>
                <w:tcPr>
                  <w:tcW w:w="3912" w:type="dxa"/>
                  <w:shd w:val="clear" w:color="auto" w:fill="auto"/>
                </w:tcPr>
                <w:p w:rsidR="0098626A" w:rsidRPr="00F33957" w:rsidRDefault="0098626A" w:rsidP="00F33957">
                  <w:pPr>
                    <w:widowControl w:val="0"/>
                    <w:tabs>
                      <w:tab w:val="left" w:pos="340"/>
                    </w:tabs>
                    <w:suppressAutoHyphens/>
                    <w:autoSpaceDE w:val="0"/>
                    <w:autoSpaceDN w:val="0"/>
                    <w:adjustRightInd w:val="0"/>
                    <w:spacing w:before="57" w:after="57" w:line="320" w:lineRule="atLeast"/>
                    <w:ind w:left="340" w:hanging="340"/>
                    <w:textAlignment w:val="center"/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</w:rPr>
                  </w:pP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>1.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ab/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כמה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זמן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בחודש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נהגים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עומדים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בפקקים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>?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98626A" w:rsidRPr="00F33957" w:rsidRDefault="0098626A" w:rsidP="00F3395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57" w:after="57" w:line="320" w:lineRule="atLeast"/>
                    <w:jc w:val="center"/>
                    <w:textAlignment w:val="center"/>
                    <w:rPr>
                      <w:rFonts w:ascii="Calibri" w:eastAsia="Times New Roman" w:hAnsi="Calibri" w:cs="David"/>
                      <w:color w:val="000000"/>
                      <w:sz w:val="24"/>
                      <w:szCs w:val="24"/>
                      <w:rtl/>
                    </w:rPr>
                  </w:pPr>
                  <w:r w:rsidRPr="00F33957">
                    <w:rPr>
                      <w:rFonts w:ascii="David" w:eastAsia="Times New Roman" w:hAnsi="David" w:cs="David" w:hint="cs"/>
                      <w:color w:val="000000"/>
                      <w:position w:val="-10"/>
                      <w:sz w:val="20"/>
                      <w:szCs w:val="20"/>
                      <w:rtl/>
                    </w:rPr>
                    <w:t>1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32"/>
                      <w:szCs w:val="32"/>
                    </w:rPr>
                    <w:sym w:font="Webdings" w:char="F063"/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98626A" w:rsidRPr="00F33957" w:rsidRDefault="0098626A" w:rsidP="00F3395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57" w:after="57" w:line="320" w:lineRule="atLeast"/>
                    <w:jc w:val="center"/>
                    <w:textAlignment w:val="center"/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David" w:eastAsia="Times New Roman" w:hAnsi="David" w:cs="David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BE030FB" wp14:editId="32C3B57F">
                            <wp:simplePos x="0" y="0"/>
                            <wp:positionH relativeFrom="column">
                              <wp:posOffset>23495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393065" cy="264160"/>
                            <wp:effectExtent l="3175" t="2540" r="3810" b="0"/>
                            <wp:wrapNone/>
                            <wp:docPr id="3" name="תיבת טקסט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0"/>
                                      <a:ext cx="393065" cy="264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8626A" w:rsidRDefault="0098626A" w:rsidP="00F33957">
                                        <w:pPr>
                                          <w:rPr>
                                            <w:rtl/>
                                            <w:cs/>
                                          </w:rPr>
                                        </w:pPr>
                                        <w:r>
                                          <w:sym w:font="Wingdings" w:char="F0FC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תיבת טקסט 3" o:spid="_x0000_s1026" type="#_x0000_t202" style="position:absolute;left:0;text-align:left;margin-left:1.85pt;margin-top:2.3pt;width:30.95pt;height:20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" filled="f" stroked="f">
                            <v:textbox>
                              <w:txbxContent>
                                <w:p w:rsidR="0098626A" w:rsidRDefault="0098626A" w:rsidP="00F33957">
                                  <w:pPr>
                                    <w:rPr>
                                      <w:rtl/>
                                      <w:cs/>
                                    </w:rPr>
                                  </w:pPr>
                                  <w:r>
                                    <w:sym w:font="Wingdings" w:char="F0FC"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33957">
                    <w:rPr>
                      <w:rFonts w:ascii="David" w:eastAsia="Times New Roman" w:hAnsi="David" w:cs="David" w:hint="cs"/>
                      <w:color w:val="000000"/>
                      <w:position w:val="-10"/>
                      <w:sz w:val="20"/>
                      <w:szCs w:val="20"/>
                      <w:rtl/>
                    </w:rPr>
                    <w:t>2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32"/>
                      <w:szCs w:val="32"/>
                    </w:rPr>
                    <w:sym w:font="Webdings" w:char="F063"/>
                  </w:r>
                </w:p>
              </w:tc>
            </w:tr>
            <w:tr w:rsidR="0098626A" w:rsidRPr="00F33957" w:rsidTr="00A37DE8">
              <w:trPr>
                <w:jc w:val="center"/>
              </w:trPr>
              <w:tc>
                <w:tcPr>
                  <w:tcW w:w="3912" w:type="dxa"/>
                  <w:shd w:val="clear" w:color="auto" w:fill="auto"/>
                </w:tcPr>
                <w:p w:rsidR="0098626A" w:rsidRPr="00F33957" w:rsidRDefault="0098626A" w:rsidP="00F33957">
                  <w:pPr>
                    <w:widowControl w:val="0"/>
                    <w:tabs>
                      <w:tab w:val="left" w:pos="340"/>
                    </w:tabs>
                    <w:suppressAutoHyphens/>
                    <w:autoSpaceDE w:val="0"/>
                    <w:autoSpaceDN w:val="0"/>
                    <w:adjustRightInd w:val="0"/>
                    <w:spacing w:before="57" w:after="57" w:line="320" w:lineRule="atLeast"/>
                    <w:ind w:left="340" w:hanging="340"/>
                    <w:textAlignment w:val="center"/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</w:rPr>
                  </w:pP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>2.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ab/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האם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בשנת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תש״ע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עלו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על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הכביש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יותר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</w:rPr>
                    <w:br/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מכוניות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מאשר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בשנת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תשע״א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>?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98626A" w:rsidRPr="00F33957" w:rsidRDefault="0098626A" w:rsidP="00F3395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57" w:after="57" w:line="320" w:lineRule="atLeast"/>
                    <w:jc w:val="center"/>
                    <w:textAlignment w:val="center"/>
                    <w:rPr>
                      <w:rFonts w:ascii="Calibri" w:eastAsia="Times New Roman" w:hAnsi="Calibri" w:cs="David"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David" w:eastAsia="Times New Roman" w:hAnsi="David" w:cs="David"/>
                      <w:noProof/>
                      <w:color w:val="000000"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9169857" wp14:editId="12DEF4DC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7620</wp:posOffset>
                            </wp:positionV>
                            <wp:extent cx="402590" cy="264160"/>
                            <wp:effectExtent l="635" t="2540" r="0" b="0"/>
                            <wp:wrapNone/>
                            <wp:docPr id="2" name="תיבת טקסט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0"/>
                                      <a:ext cx="402590" cy="264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8626A" w:rsidRDefault="0098626A" w:rsidP="00F33957">
                                        <w:pPr>
                                          <w:rPr>
                                            <w:rtl/>
                                            <w:cs/>
                                          </w:rPr>
                                        </w:pPr>
                                        <w:r>
                                          <w:sym w:font="Wingdings" w:char="F0FC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תיבת טקסט 2" o:spid="_x0000_s1027" type="#_x0000_t202" style="position:absolute;left:0;text-align:left;margin-left:.6pt;margin-top:.6pt;width:31.7pt;height:20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" filled="f" stroked="f">
                            <v:textbox>
                              <w:txbxContent>
                                <w:p w:rsidR="0098626A" w:rsidRDefault="0098626A" w:rsidP="00F33957">
                                  <w:pPr>
                                    <w:rPr>
                                      <w:rtl/>
                                      <w:cs/>
                                    </w:rPr>
                                  </w:pPr>
                                  <w:r>
                                    <w:sym w:font="Wingdings" w:char="F0FC"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33957">
                    <w:rPr>
                      <w:rFonts w:ascii="David" w:eastAsia="Times New Roman" w:hAnsi="David" w:cs="David" w:hint="cs"/>
                      <w:color w:val="000000"/>
                      <w:position w:val="-10"/>
                      <w:sz w:val="20"/>
                      <w:szCs w:val="20"/>
                      <w:rtl/>
                    </w:rPr>
                    <w:t>1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32"/>
                      <w:szCs w:val="32"/>
                    </w:rPr>
                    <w:sym w:font="Webdings" w:char="F063"/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98626A" w:rsidRPr="00F33957" w:rsidRDefault="0098626A" w:rsidP="00F3395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57" w:after="57" w:line="320" w:lineRule="atLeast"/>
                    <w:jc w:val="center"/>
                    <w:textAlignment w:val="center"/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</w:rPr>
                  </w:pPr>
                  <w:r w:rsidRPr="00F33957">
                    <w:rPr>
                      <w:rFonts w:ascii="David" w:eastAsia="Times New Roman" w:hAnsi="David" w:cs="David" w:hint="cs"/>
                      <w:color w:val="000000"/>
                      <w:position w:val="-10"/>
                      <w:sz w:val="20"/>
                      <w:szCs w:val="20"/>
                      <w:rtl/>
                    </w:rPr>
                    <w:t>2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32"/>
                      <w:szCs w:val="32"/>
                    </w:rPr>
                    <w:sym w:font="Webdings" w:char="F063"/>
                  </w:r>
                </w:p>
              </w:tc>
            </w:tr>
            <w:tr w:rsidR="0098626A" w:rsidRPr="00F33957" w:rsidTr="00A37DE8">
              <w:trPr>
                <w:jc w:val="center"/>
              </w:trPr>
              <w:tc>
                <w:tcPr>
                  <w:tcW w:w="3912" w:type="dxa"/>
                  <w:shd w:val="clear" w:color="auto" w:fill="auto"/>
                </w:tcPr>
                <w:p w:rsidR="0098626A" w:rsidRPr="00F33957" w:rsidRDefault="0098626A" w:rsidP="00F33957">
                  <w:pPr>
                    <w:widowControl w:val="0"/>
                    <w:tabs>
                      <w:tab w:val="left" w:pos="340"/>
                    </w:tabs>
                    <w:suppressAutoHyphens/>
                    <w:autoSpaceDE w:val="0"/>
                    <w:autoSpaceDN w:val="0"/>
                    <w:adjustRightInd w:val="0"/>
                    <w:spacing w:before="57" w:after="57" w:line="320" w:lineRule="atLeast"/>
                    <w:ind w:left="340" w:hanging="340"/>
                    <w:textAlignment w:val="center"/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</w:rPr>
                  </w:pP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>3.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ab/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האם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יש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קשר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בין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שעות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השיא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cs"/>
                      <w:color w:val="000000"/>
                      <w:sz w:val="24"/>
                      <w:szCs w:val="24"/>
                      <w:rtl/>
                    </w:rPr>
                    <w:br/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של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התנועה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ובין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רמת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זיהום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F33957">
                    <w:rPr>
                      <w:rFonts w:ascii="David" w:eastAsia="Times New Roman" w:hAnsi="David" w:cs="David" w:hint="eastAsia"/>
                      <w:color w:val="000000"/>
                      <w:sz w:val="24"/>
                      <w:szCs w:val="24"/>
                      <w:rtl/>
                    </w:rPr>
                    <w:t>האוויר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  <w:lang w:bidi="ar-SA"/>
                    </w:rPr>
                    <w:t>?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98626A" w:rsidRPr="00F33957" w:rsidRDefault="0098626A" w:rsidP="00F3395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57" w:after="57" w:line="320" w:lineRule="atLeast"/>
                    <w:jc w:val="center"/>
                    <w:textAlignment w:val="center"/>
                    <w:rPr>
                      <w:rFonts w:ascii="Calibri" w:eastAsia="Times New Roman" w:hAnsi="Calibri" w:cs="David"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David" w:eastAsia="Times New Roman" w:hAnsi="David" w:cs="David"/>
                      <w:noProof/>
                      <w:color w:val="000000"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E6458B1" wp14:editId="3AAB3DB1">
                            <wp:simplePos x="0" y="0"/>
                            <wp:positionH relativeFrom="column">
                              <wp:posOffset>67310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356235" cy="264160"/>
                            <wp:effectExtent l="3175" t="0" r="2540" b="3175"/>
                            <wp:wrapNone/>
                            <wp:docPr id="1" name="תיבת טקסט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0"/>
                                      <a:ext cx="356235" cy="264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8626A" w:rsidRDefault="0098626A" w:rsidP="00F33957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  <w:r>
                                          <w:sym w:font="Wingdings" w:char="F0FC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תיבת טקסט 1" o:spid="_x0000_s1028" type="#_x0000_t202" style="position:absolute;left:0;text-align:left;margin-left:5.3pt;margin-top:.9pt;width:28.05pt;height:20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" filled="f" stroked="f">
                            <v:textbox>
                              <w:txbxContent>
                                <w:p w:rsidR="0098626A" w:rsidRDefault="0098626A" w:rsidP="00F3395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sym w:font="Wingdings" w:char="F0FC"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33957">
                    <w:rPr>
                      <w:rFonts w:ascii="David" w:eastAsia="Times New Roman" w:hAnsi="David" w:cs="David" w:hint="cs"/>
                      <w:color w:val="000000"/>
                      <w:position w:val="-10"/>
                      <w:sz w:val="20"/>
                      <w:szCs w:val="20"/>
                      <w:rtl/>
                    </w:rPr>
                    <w:t>1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32"/>
                      <w:szCs w:val="32"/>
                    </w:rPr>
                    <w:sym w:font="Webdings" w:char="F063"/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98626A" w:rsidRPr="00F33957" w:rsidRDefault="0098626A" w:rsidP="00F3395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57" w:after="57" w:line="320" w:lineRule="atLeast"/>
                    <w:jc w:val="center"/>
                    <w:textAlignment w:val="center"/>
                    <w:rPr>
                      <w:rFonts w:ascii="David" w:eastAsia="Times New Roman" w:hAnsi="David" w:cs="David"/>
                      <w:color w:val="000000"/>
                      <w:sz w:val="24"/>
                      <w:szCs w:val="24"/>
                      <w:rtl/>
                    </w:rPr>
                  </w:pPr>
                  <w:r w:rsidRPr="00F33957">
                    <w:rPr>
                      <w:rFonts w:ascii="David" w:eastAsia="Times New Roman" w:hAnsi="David" w:cs="David" w:hint="cs"/>
                      <w:color w:val="000000"/>
                      <w:position w:val="-10"/>
                      <w:sz w:val="20"/>
                      <w:szCs w:val="20"/>
                      <w:rtl/>
                    </w:rPr>
                    <w:t>2</w:t>
                  </w:r>
                  <w:r w:rsidRPr="00F33957">
                    <w:rPr>
                      <w:rFonts w:ascii="David" w:eastAsia="Times New Roman" w:hAnsi="David" w:cs="David"/>
                      <w:color w:val="000000"/>
                      <w:sz w:val="32"/>
                      <w:szCs w:val="32"/>
                    </w:rPr>
                    <w:sym w:font="Webdings" w:char="F063"/>
                  </w:r>
                </w:p>
              </w:tc>
            </w:tr>
          </w:tbl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חלקית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שיש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שני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סימונים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נכונים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מהנ</w:t>
            </w:r>
            <w:proofErr w:type="spellEnd"/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"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Guttman Yad-Brush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אחרת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</w:p>
        </w:tc>
      </w:tr>
      <w:tr w:rsidR="0098626A" w:rsidRPr="00F33957" w:rsidTr="0098626A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פתוח</w:t>
            </w:r>
          </w:p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איתור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מידע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מלאה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שיש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שתי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הבעיות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האלה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:</w:t>
            </w:r>
          </w:p>
          <w:p w:rsidR="0098626A" w:rsidRPr="00F33957" w:rsidRDefault="0098626A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•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זיהום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(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אוויר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) /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נזק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סביבתי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(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בעקבות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הפקת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חשמל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)</w:t>
            </w:r>
          </w:p>
          <w:p w:rsidR="0098626A" w:rsidRPr="00F33957" w:rsidRDefault="0098626A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•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צמצום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שטחים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(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פתוחים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) (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בעקבות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סלילת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כבישים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והרחבתם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)</w:t>
            </w:r>
          </w:p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חלקית</w:t>
            </w:r>
            <w:r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שיש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אחת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מהבעיות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הנ</w:t>
            </w:r>
            <w:proofErr w:type="spellEnd"/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"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98626A" w:rsidRPr="00F33957" w:rsidRDefault="0098626A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אחרת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br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לדוגמה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:</w:t>
            </w:r>
          </w:p>
          <w:p w:rsidR="0098626A" w:rsidRPr="00F33957" w:rsidRDefault="0098626A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בעיית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הפקקים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>/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הצפיפות</w:t>
            </w:r>
          </w:p>
          <w:p w:rsidR="0098626A" w:rsidRPr="00F33957" w:rsidRDefault="0098626A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הפקת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חשמל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</w:p>
        </w:tc>
      </w:tr>
    </w:tbl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tbl>
      <w:tblPr>
        <w:bidiVisual/>
        <w:tblW w:w="85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228"/>
        <w:gridCol w:w="6407"/>
      </w:tblGrid>
      <w:tr w:rsidR="00834078" w:rsidRPr="00F33957" w:rsidTr="00834078">
        <w:trPr>
          <w:trHeight w:val="572"/>
          <w:tblHeader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MFOBold" w:eastAsia="Times New Roman" w:hAnsi="DavidMFOBold" w:cs="David"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MFOBold" w:eastAsia="Times New Roman" w:hAnsi="DavidMFOBold" w:cs="DavidMFOBold"/>
                <w:b/>
                <w:bCs/>
                <w:color w:val="000000"/>
                <w:sz w:val="24"/>
                <w:szCs w:val="24"/>
                <w:rtl/>
                <w:lang w:bidi="ar-SA"/>
              </w:rPr>
              <w:lastRenderedPageBreak/>
              <w:br w:type="page"/>
            </w:r>
            <w:r w:rsidRPr="00F33957"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מספר</w:t>
            </w:r>
            <w:r w:rsidRPr="00F33957">
              <w:rPr>
                <w:rFonts w:ascii="DavidMFOBold" w:eastAsia="Times New Roman" w:hAnsi="DavidMFOBold" w:cs="David"/>
                <w:bCs/>
                <w:color w:val="000000"/>
                <w:sz w:val="24"/>
                <w:szCs w:val="24"/>
                <w:rtl/>
                <w:lang w:bidi="ar-SA"/>
              </w:rPr>
              <w:br/>
            </w:r>
            <w:r w:rsidRPr="00F33957"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הפריט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סוג הפריט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MFOBold" w:eastAsia="Times New Roman" w:hAnsi="DavidMFOBold" w:cs="David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הנחיות להערכה</w:t>
            </w:r>
          </w:p>
        </w:tc>
      </w:tr>
      <w:tr w:rsidR="00834078" w:rsidRPr="00F33957" w:rsidTr="00834078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סגור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פרשנות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והיסק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מלאה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סימון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שלוש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האפשרויות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>2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>3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ו</w:t>
            </w: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-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>4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בלבד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834078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חלקית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סימון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שתיים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מהאפשרויות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>2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>3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ו</w:t>
            </w: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-</w:t>
            </w:r>
            <w:r w:rsidRPr="00F33957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.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>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סימון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אחת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מהאפשרויות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>2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>3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ו</w:t>
            </w: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-</w:t>
            </w:r>
            <w:r w:rsidRPr="00F33957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.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אחרת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לרבות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סימון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יותר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משלוש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אפשרויות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.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</w:p>
        </w:tc>
      </w:tr>
      <w:tr w:rsidR="00834078" w:rsidRPr="00F33957" w:rsidTr="00834078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"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פרשנות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והיסק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מלאה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נכונה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: (2)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תחבורה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ציבורית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נאותה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תורמת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לשמירה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על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הסביבה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ולקידום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נושאים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חברתיים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אחרת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</w:p>
        </w:tc>
      </w:tr>
      <w:tr w:rsidR="00834078" w:rsidRPr="00F33957" w:rsidTr="00834078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"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הערכה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וביקורת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מלאה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נכונה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: (3)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העלאת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הנושא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מוסיפה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נימוק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לטענה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העיקרית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במאמר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אחרת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</w:p>
        </w:tc>
      </w:tr>
    </w:tbl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tbl>
      <w:tblPr>
        <w:bidiVisual/>
        <w:tblW w:w="85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228"/>
        <w:gridCol w:w="6407"/>
      </w:tblGrid>
      <w:tr w:rsidR="00834078" w:rsidRPr="00F33957" w:rsidTr="00834078">
        <w:trPr>
          <w:trHeight w:val="572"/>
          <w:tblHeader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MFOBold" w:eastAsia="Times New Roman" w:hAnsi="DavidMFOBold" w:cs="David"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MFOBold" w:eastAsia="Times New Roman" w:hAnsi="DavidMFOBold" w:cs="DavidMFOBold"/>
                <w:b/>
                <w:bCs/>
                <w:color w:val="000000"/>
                <w:sz w:val="24"/>
                <w:szCs w:val="24"/>
                <w:rtl/>
                <w:lang w:bidi="ar-SA"/>
              </w:rPr>
              <w:br w:type="page"/>
            </w:r>
            <w:r w:rsidRPr="00F33957"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מספר</w:t>
            </w:r>
            <w:r w:rsidRPr="00F33957">
              <w:rPr>
                <w:rFonts w:ascii="DavidMFOBold" w:eastAsia="Times New Roman" w:hAnsi="DavidMFOBold" w:cs="David"/>
                <w:bCs/>
                <w:color w:val="000000"/>
                <w:sz w:val="24"/>
                <w:szCs w:val="24"/>
                <w:rtl/>
                <w:lang w:bidi="ar-SA"/>
              </w:rPr>
              <w:br/>
            </w:r>
            <w:r w:rsidRPr="00F33957"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הפריט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סוג הפריט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MFOBold" w:eastAsia="Times New Roman" w:hAnsi="DavidMFOBold" w:cs="David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הנחיות להערכה</w:t>
            </w:r>
          </w:p>
        </w:tc>
      </w:tr>
      <w:tr w:rsidR="00834078" w:rsidRPr="00F33957" w:rsidTr="00834078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פתוח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הערכה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וביקורת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מלאה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שיש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בחירה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מפורשת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באחת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האפשרויות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ושימוש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בנימוק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רלוונטי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הקושר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בין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תוכן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הפסקה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ובין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ממטרות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הפתיח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טקסט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(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כגון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: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להציג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הנושא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לתת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נתונים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כרקע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לעורר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עניין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לתאר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המצב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הקיים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כרקע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).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הנימוק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יכול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לתמוך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באפשרות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שנבחרה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או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לשלול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האפשרות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האחרת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br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לדוגמה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:</w:t>
            </w:r>
          </w:p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אני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הייתי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מתחיל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ב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(“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אחד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מתוצרי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הלוואי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...")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אנו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רוצים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שהרבה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אנשים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יקראו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את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המאמר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יבינו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אותו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ויישמו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אותו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,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ולכן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אנו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חייבים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לפי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דעתי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להתחיל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בתוצאות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ההרסניות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של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עלייה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בתחלואה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במחלות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הנשימה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וכך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לזעזע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אותם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ולמשוך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אותם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לקרוא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את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הכתבה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>.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אם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הייתי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כותב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את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המאמר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הייתי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מתחיל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בפסקה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הראשונה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ומראה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פרסומים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והוכחות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שכתובים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.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שלפי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פרסומים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רשמיים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,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להראות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את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הצפיפות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שנוצרת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,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הפקקים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שיהיו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.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כאשר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הקוראים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יקראו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את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זה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יבינו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על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מה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הטקסט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,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יבינו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את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משמעות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עמדת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הכותבים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שיש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צפיפות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רבה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>.</w:t>
            </w:r>
          </w:p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הייתי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פותחת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בפסקה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השנייה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כי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להתחיל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בפסקה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עם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הנתונים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זה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יותר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יבש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ופחות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מעניין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לקוראים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. 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הערה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>: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שיש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בחירה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בשתי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האפשרויות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ושימוש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בנימוקים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הרלוונטיים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עבור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מהאפשרויות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תתקבל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נכונה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br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לדוגמה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:</w:t>
            </w:r>
          </w:p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מצד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אחד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הייתי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פותחת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את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המאמר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שלי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במשפט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cs"/>
                <w:color w:val="000000"/>
                <w:spacing w:val="-6"/>
                <w:sz w:val="16"/>
                <w:szCs w:val="16"/>
                <w:rtl/>
              </w:rPr>
              <w:t>"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לפי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פרסומים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רשמיים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>",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כדי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לתת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לקורא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הרגשה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שהמידע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שהוא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אמור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לקרוא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הוא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מידע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נכון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ואמין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ושהוא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באמת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קיים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.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מצד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שני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הייתי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בוחרת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לפתוח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בפסקה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השנייה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במשפט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cs"/>
                <w:color w:val="000000"/>
                <w:spacing w:val="-10"/>
                <w:sz w:val="16"/>
                <w:szCs w:val="16"/>
                <w:rtl/>
              </w:rPr>
              <w:t>"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אחד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מתוצרי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הלוואי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"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כדי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להראות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את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הנזק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העצום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של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התחבורה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כאילו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זה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איזושהי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מחלה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או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חיסון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שצריך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cs"/>
                <w:color w:val="000000"/>
                <w:sz w:val="16"/>
                <w:szCs w:val="16"/>
                <w:rtl/>
              </w:rPr>
              <w:t>"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להשמיד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>".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אחרת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לרבות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שיש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נימוק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רלוונטי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אך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ללא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בחירה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באחת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האפשרויות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br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לדוגמה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:</w:t>
            </w:r>
          </w:p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לפי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דעתי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במאמר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צריך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להציג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נתונים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סטטיסטיים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כדי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לבסס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את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טענותיי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על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סמך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עובדות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קיימות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ורלוונטיות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>.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(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נימוק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רלוונטי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ללא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בחירה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באחת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האפשרויות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.)</w:t>
            </w:r>
          </w:p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לא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פותחים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בפסקה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עם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הוכחות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>.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(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נימוק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לא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מובן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ללא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בחירה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באחת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האפשרויות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.)</w:t>
            </w:r>
          </w:p>
        </w:tc>
      </w:tr>
    </w:tbl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Default="00F33957" w:rsidP="00F33957">
      <w:pPr>
        <w:rPr>
          <w:rFonts w:ascii="Calibri" w:eastAsia="Times New Roman" w:hAnsi="Calibri" w:cs="Arial" w:hint="cs"/>
          <w:rtl/>
        </w:rPr>
      </w:pPr>
    </w:p>
    <w:p w:rsidR="00485017" w:rsidRDefault="00485017" w:rsidP="00F33957">
      <w:pPr>
        <w:rPr>
          <w:rFonts w:ascii="Calibri" w:eastAsia="Times New Roman" w:hAnsi="Calibri" w:cs="Arial" w:hint="cs"/>
        </w:rPr>
      </w:pPr>
    </w:p>
    <w:p w:rsidR="00485017" w:rsidRPr="00F33957" w:rsidRDefault="00485017" w:rsidP="00F33957">
      <w:pPr>
        <w:rPr>
          <w:rFonts w:ascii="Calibri" w:eastAsia="Times New Roman" w:hAnsi="Calibri" w:cs="Arial"/>
          <w:rtl/>
        </w:rPr>
      </w:pPr>
    </w:p>
    <w:tbl>
      <w:tblPr>
        <w:bidiVisual/>
        <w:tblW w:w="85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228"/>
        <w:gridCol w:w="6407"/>
      </w:tblGrid>
      <w:tr w:rsidR="00834078" w:rsidRPr="00F33957" w:rsidTr="00834078">
        <w:trPr>
          <w:trHeight w:val="572"/>
          <w:tblHeader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MFOBold" w:eastAsia="Times New Roman" w:hAnsi="DavidMFOBold" w:cs="David"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MFOBold" w:eastAsia="Times New Roman" w:hAnsi="DavidMFOBold" w:cs="DavidMFOBold"/>
                <w:b/>
                <w:bCs/>
                <w:color w:val="000000"/>
                <w:sz w:val="24"/>
                <w:szCs w:val="24"/>
                <w:rtl/>
                <w:lang w:bidi="ar-SA"/>
              </w:rPr>
              <w:br w:type="page"/>
            </w:r>
            <w:r w:rsidRPr="00F33957"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מספר</w:t>
            </w:r>
            <w:r w:rsidRPr="00F33957">
              <w:rPr>
                <w:rFonts w:ascii="DavidMFOBold" w:eastAsia="Times New Roman" w:hAnsi="DavidMFOBold" w:cs="David"/>
                <w:bCs/>
                <w:color w:val="000000"/>
                <w:sz w:val="24"/>
                <w:szCs w:val="24"/>
                <w:rtl/>
                <w:lang w:bidi="ar-SA"/>
              </w:rPr>
              <w:br/>
            </w:r>
            <w:r w:rsidRPr="00F33957"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הפריט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סוג הפריט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MFOBold" w:eastAsia="Times New Roman" w:hAnsi="DavidMFOBold" w:cs="David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הנחיות להערכה</w:t>
            </w:r>
          </w:p>
        </w:tc>
      </w:tr>
      <w:tr w:rsidR="00834078" w:rsidRPr="00F33957" w:rsidTr="00834078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פתוח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פרשנות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והיסק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מלאה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שיש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תיאור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מפורש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קשר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רלוונטי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בין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הקטע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במאמר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הנוגע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לשיפור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איכות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השירות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התחבורה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הציבורית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ובין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התנאים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הירודים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התחבורה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הציבורית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כפי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שמתוארים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בכתבה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.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תתקבל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המנוסחת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בפירוט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או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בהכללה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. 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br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לדוגמה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: </w:t>
            </w:r>
          </w:p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המצב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הרצוי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לפי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המאמר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הוא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לשפר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את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מה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שמתואר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בכתבה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זו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>.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במאמר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מדברים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על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נושא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התחבורה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הציבורית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ועל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כך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שעליה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להיות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: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ציבורית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>,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נגישה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,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אמינה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,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ברמת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שירות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טובה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ובתדירות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גבוהה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.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בכתבה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שם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הכול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בדיוק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להיפך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,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התחבורה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צפופה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,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עמוסה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,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לא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נגישה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,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שירות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מזוויע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עד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מבחיל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ותדירות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לא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גבוהה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.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במאמר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כתבו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על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כל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מה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שצריך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להשתנות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כדי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שיהיה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כאן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טוב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יותר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ובכתבה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כתבו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על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כל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מה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שקיים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וקורה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במציאות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שלנו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בלי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לצייר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לנו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בדמיוננו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אוטופיה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נהדרת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>.</w:t>
            </w:r>
          </w:p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הכתבה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עוסקת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בבעיית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הצפיפות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והשירות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של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התחבורה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הציבורית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בארץ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מה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שבשורות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האלה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במאמר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טוענים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כי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יש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לשנות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ולתקן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לטובה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>.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אחרת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</w:p>
        </w:tc>
      </w:tr>
    </w:tbl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Pr="00F33957" w:rsidRDefault="00F33957" w:rsidP="00F33957">
      <w:pPr>
        <w:rPr>
          <w:rFonts w:ascii="Calibri" w:eastAsia="Times New Roman" w:hAnsi="Calibri" w:cs="Arial"/>
          <w:rtl/>
        </w:rPr>
      </w:pPr>
    </w:p>
    <w:p w:rsidR="00F33957" w:rsidRDefault="00F33957" w:rsidP="00F33957">
      <w:pPr>
        <w:rPr>
          <w:rFonts w:ascii="Calibri" w:eastAsia="Times New Roman" w:hAnsi="Calibri" w:cs="Arial" w:hint="cs"/>
          <w:rtl/>
        </w:rPr>
      </w:pPr>
    </w:p>
    <w:p w:rsidR="00B17107" w:rsidRPr="00F33957" w:rsidRDefault="00B17107" w:rsidP="00F33957">
      <w:pPr>
        <w:rPr>
          <w:rFonts w:ascii="Calibri" w:eastAsia="Times New Roman" w:hAnsi="Calibri" w:cs="Arial"/>
          <w:rtl/>
        </w:rPr>
      </w:pPr>
    </w:p>
    <w:tbl>
      <w:tblPr>
        <w:bidiVisual/>
        <w:tblW w:w="85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228"/>
        <w:gridCol w:w="6407"/>
      </w:tblGrid>
      <w:tr w:rsidR="00834078" w:rsidRPr="00F33957" w:rsidTr="00834078">
        <w:trPr>
          <w:trHeight w:val="572"/>
          <w:tblHeader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MFOBold" w:eastAsia="Times New Roman" w:hAnsi="DavidMFOBold" w:cs="David"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MFOBold" w:eastAsia="Times New Roman" w:hAnsi="DavidMFOBold" w:cs="DavidMFOBold"/>
                <w:b/>
                <w:bCs/>
                <w:color w:val="000000"/>
                <w:sz w:val="24"/>
                <w:szCs w:val="24"/>
                <w:rtl/>
                <w:lang w:bidi="ar-SA"/>
              </w:rPr>
              <w:br w:type="page"/>
            </w:r>
            <w:r w:rsidRPr="00F33957"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מספר</w:t>
            </w:r>
            <w:r w:rsidRPr="00F33957">
              <w:rPr>
                <w:rFonts w:ascii="DavidMFOBold" w:eastAsia="Times New Roman" w:hAnsi="DavidMFOBold" w:cs="David"/>
                <w:bCs/>
                <w:color w:val="000000"/>
                <w:sz w:val="24"/>
                <w:szCs w:val="24"/>
                <w:rtl/>
                <w:lang w:bidi="ar-SA"/>
              </w:rPr>
              <w:br/>
            </w:r>
            <w:r w:rsidRPr="00F33957"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הפריט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סוג הפריט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MFOBold" w:eastAsia="Times New Roman" w:hAnsi="DavidMFOBold" w:cs="David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הנחיות להערכה</w:t>
            </w:r>
          </w:p>
        </w:tc>
      </w:tr>
      <w:tr w:rsidR="00834078" w:rsidRPr="00F33957" w:rsidTr="00834078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פתוח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פרשנות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והיסק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מלאה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שיש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בחירה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באפשרות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ונימוק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רלוונטי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(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לפחות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)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המתייחס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לנזקים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הנגרמים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משימוש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ברכב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פרטי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כפי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שמופיעים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במאמר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"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תחבורה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סביבה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וחברה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–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איך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קשורים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?",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כגון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זיהום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אוויר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תאונות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דרכים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צמצום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שטחים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פתוחים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.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הנימוק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יכול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לתמוך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באפשרות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או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לשלול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אפשרות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br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לדוגמה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:</w:t>
            </w:r>
          </w:p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האפשרות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שמתאימה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למאמר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“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תחבורה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סביבה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וחברה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–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איך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הם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קשורים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>?"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היא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אפשרות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ב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.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אני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חושבת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כך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מפני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שבמאמר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שואפים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לעולם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בו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יש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2"/>
                <w:sz w:val="16"/>
                <w:szCs w:val="16"/>
                <w:rtl/>
              </w:rPr>
              <w:t>תחבורה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12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2"/>
                <w:sz w:val="16"/>
                <w:szCs w:val="16"/>
                <w:rtl/>
              </w:rPr>
              <w:t>מתקדמת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12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2"/>
                <w:sz w:val="16"/>
                <w:szCs w:val="16"/>
                <w:rtl/>
              </w:rPr>
              <w:t>שלא</w:t>
            </w:r>
            <w:r w:rsidRPr="00F33957">
              <w:rPr>
                <w:rFonts w:ascii="David" w:eastAsia="Times New Roman" w:hAnsi="David" w:cs="Guttman Yad-Brush"/>
                <w:color w:val="000000"/>
                <w:spacing w:val="-12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2"/>
                <w:sz w:val="16"/>
                <w:szCs w:val="16"/>
                <w:rtl/>
              </w:rPr>
              <w:t>פוגעת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12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2"/>
                <w:sz w:val="16"/>
                <w:szCs w:val="16"/>
                <w:rtl/>
              </w:rPr>
              <w:t>בטבע</w:t>
            </w:r>
            <w:r w:rsidRPr="00F33957">
              <w:rPr>
                <w:rFonts w:ascii="David" w:eastAsia="Times New Roman" w:hAnsi="David" w:cs="Guttman Yad-Brush"/>
                <w:color w:val="000000"/>
                <w:spacing w:val="-12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2"/>
                <w:sz w:val="16"/>
                <w:szCs w:val="16"/>
                <w:rtl/>
              </w:rPr>
              <w:t>ומהווה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12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2"/>
                <w:sz w:val="16"/>
                <w:szCs w:val="16"/>
                <w:rtl/>
              </w:rPr>
              <w:t>אמצעי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12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2"/>
                <w:sz w:val="16"/>
                <w:szCs w:val="16"/>
                <w:rtl/>
              </w:rPr>
              <w:t>חלופה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12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2"/>
                <w:sz w:val="16"/>
                <w:szCs w:val="16"/>
                <w:rtl/>
              </w:rPr>
              <w:t>טוב</w:t>
            </w:r>
            <w:r w:rsidRPr="00F33957">
              <w:rPr>
                <w:rFonts w:ascii="David" w:eastAsia="Times New Roman" w:hAnsi="David" w:cs="Guttman Yad-Brush"/>
                <w:color w:val="000000"/>
                <w:spacing w:val="-12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2"/>
                <w:sz w:val="16"/>
                <w:szCs w:val="16"/>
                <w:rtl/>
              </w:rPr>
              <w:t>ויעיל</w:t>
            </w:r>
            <w:r w:rsidRPr="00F33957">
              <w:rPr>
                <w:rFonts w:ascii="David" w:eastAsia="Times New Roman" w:hAnsi="David" w:cs="Guttman Yad-Brush"/>
                <w:color w:val="000000"/>
                <w:spacing w:val="-12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2"/>
                <w:sz w:val="16"/>
                <w:szCs w:val="16"/>
                <w:rtl/>
              </w:rPr>
              <w:t>למכוניות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הפרטיות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.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אפשרות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ב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מגלמת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את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רצון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זה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: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השאיפה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שתושבים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יעברו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מרכב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פרטי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לנסיעה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בתחבורה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ציבורית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או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באמצעים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אחרים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.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אפשרות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זו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מקדמת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את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התקווה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לתחבורה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עם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השפעות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חיוביות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על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הסביבה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,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הכלכלה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,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החברה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והבריאות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שלנו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,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ומטרתה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,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בדומה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למטרתו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של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המאמר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,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להניע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בני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אדם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ולא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מכוניות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>.</w:t>
            </w:r>
          </w:p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לפי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דעתי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אפשרות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ב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כיוון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שבטקסט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מציגים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באופן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שלילי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את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הנסיעה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ברכב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ותומכים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בשמירה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על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איכות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הסביבה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והחיים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>.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(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נימוק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השולל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אפשרות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.)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חלקית</w:t>
            </w:r>
            <w:r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שיש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בחירה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באפשרות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ונימוק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רלוונטי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(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לפחות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)</w:t>
            </w: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המתייחס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לתפיסת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העולם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או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לטענה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בנושא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עידוד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השימוש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בתחבורה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ציבורית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כפי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שמופיעים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במאמר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.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הנימוק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יכול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לתמוך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באפשרות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או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לשלול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אפשרות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,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br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לדוגמה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:</w:t>
            </w:r>
          </w:p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לפי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דעתי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אפשרות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ב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מכיוון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שגם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במאמר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טוענים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שצריך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לשפר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את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התנאים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של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התחבורה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הציבורית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ובעצם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לעודד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עוד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ועוד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אנשים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להשתמש</w:t>
            </w:r>
            <w:r w:rsidRPr="00F33957">
              <w:rPr>
                <w:rFonts w:ascii="David" w:eastAsia="Times New Roman" w:hAnsi="David" w:cs="Guttman Yad-Brush"/>
                <w:color w:val="000000"/>
                <w:spacing w:val="-6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6"/>
                <w:sz w:val="16"/>
                <w:szCs w:val="16"/>
                <w:rtl/>
              </w:rPr>
              <w:t>בתחבורה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ציבורית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או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באמצעים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חלופיים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שהם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לא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רכב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פרטי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>.</w:t>
            </w:r>
          </w:p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כמובן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ב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–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ב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כי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כמו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שכתוב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במאמר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שצריך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להחליף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את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התחבורה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הפרטית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בציבורית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וצריך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לדאוג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שיהיה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זמינה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,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נקייה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,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נוחה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>.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אחרת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br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לדוגמה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: </w:t>
            </w:r>
          </w:p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ב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,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כדי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לעודד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את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האנשים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ולשכנע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אותם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שלא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כל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הזמן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צריך</w:t>
            </w:r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proofErr w:type="spellStart"/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לסוע</w:t>
            </w:r>
            <w:proofErr w:type="spellEnd"/>
            <w:r w:rsidRPr="00F33957">
              <w:rPr>
                <w:rFonts w:ascii="David" w:eastAsia="Times New Roman" w:hAnsi="David" w:cs="Guttman Yad-Brush"/>
                <w:color w:val="000000"/>
                <w:spacing w:val="-8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8"/>
                <w:sz w:val="16"/>
                <w:szCs w:val="16"/>
                <w:rtl/>
              </w:rPr>
              <w:t>במכונית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,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אפשר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גם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לרכוב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על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אופניים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וללכת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ברגל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>.</w:t>
            </w:r>
            <w:r w:rsidRPr="00F33957">
              <w:rPr>
                <w:rFonts w:ascii="David" w:eastAsia="Times New Roman" w:hAnsi="David" w:cs="David"/>
                <w:color w:val="000000"/>
                <w:spacing w:val="-4"/>
                <w:sz w:val="24"/>
                <w:szCs w:val="24"/>
                <w:rtl/>
                <w:lang w:bidi="ar-SA"/>
              </w:rPr>
              <w:t xml:space="preserve"> (</w:t>
            </w:r>
            <w:r w:rsidRPr="00F33957">
              <w:rPr>
                <w:rFonts w:ascii="David" w:eastAsia="Times New Roman" w:hAnsi="David" w:cs="David" w:hint="eastAsia"/>
                <w:color w:val="000000"/>
                <w:spacing w:val="-4"/>
                <w:sz w:val="24"/>
                <w:szCs w:val="24"/>
                <w:rtl/>
              </w:rPr>
              <w:t>יש</w:t>
            </w:r>
            <w:r w:rsidRPr="00F33957">
              <w:rPr>
                <w:rFonts w:ascii="David" w:eastAsia="Times New Roman" w:hAnsi="David" w:cs="David"/>
                <w:color w:val="000000"/>
                <w:spacing w:val="-4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pacing w:val="-4"/>
                <w:sz w:val="24"/>
                <w:szCs w:val="24"/>
                <w:rtl/>
              </w:rPr>
              <w:t>בחירה</w:t>
            </w:r>
            <w:r w:rsidRPr="00F33957">
              <w:rPr>
                <w:rFonts w:ascii="David" w:eastAsia="Times New Roman" w:hAnsi="David" w:cs="David"/>
                <w:color w:val="000000"/>
                <w:spacing w:val="-4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pacing w:val="-4"/>
                <w:sz w:val="24"/>
                <w:szCs w:val="24"/>
                <w:rtl/>
              </w:rPr>
              <w:t>באפשרות</w:t>
            </w:r>
            <w:r w:rsidRPr="00F33957">
              <w:rPr>
                <w:rFonts w:ascii="David" w:eastAsia="Times New Roman" w:hAnsi="David" w:cs="David"/>
                <w:color w:val="000000"/>
                <w:spacing w:val="-4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pacing w:val="-4"/>
                <w:sz w:val="24"/>
                <w:szCs w:val="24"/>
                <w:rtl/>
              </w:rPr>
              <w:t>ב</w:t>
            </w:r>
            <w:r w:rsidRPr="00F33957">
              <w:rPr>
                <w:rFonts w:ascii="David" w:eastAsia="Times New Roman" w:hAnsi="David" w:cs="David"/>
                <w:color w:val="000000"/>
                <w:spacing w:val="-4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pacing w:val="-4"/>
                <w:sz w:val="24"/>
                <w:szCs w:val="24"/>
                <w:rtl/>
              </w:rPr>
              <w:t>אך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הנימוק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אינו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רלוונטי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.)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</w:p>
        </w:tc>
      </w:tr>
    </w:tbl>
    <w:p w:rsidR="00F33957" w:rsidRDefault="00F33957" w:rsidP="00F33957">
      <w:pPr>
        <w:rPr>
          <w:rFonts w:ascii="Calibri" w:eastAsia="Times New Roman" w:hAnsi="Calibri" w:cs="Arial"/>
          <w:rtl/>
        </w:rPr>
      </w:pPr>
    </w:p>
    <w:p w:rsidR="00490934" w:rsidRDefault="00490934" w:rsidP="00F33957">
      <w:pPr>
        <w:rPr>
          <w:rFonts w:ascii="Calibri" w:eastAsia="Times New Roman" w:hAnsi="Calibri" w:cs="Arial"/>
          <w:rtl/>
        </w:rPr>
      </w:pPr>
    </w:p>
    <w:p w:rsidR="00490934" w:rsidRDefault="00490934" w:rsidP="00F33957">
      <w:pPr>
        <w:rPr>
          <w:rFonts w:ascii="Calibri" w:eastAsia="Times New Roman" w:hAnsi="Calibri" w:cs="Arial" w:hint="cs"/>
          <w:rtl/>
        </w:rPr>
      </w:pPr>
    </w:p>
    <w:p w:rsidR="00B91C6C" w:rsidRPr="00F33957" w:rsidRDefault="00B91C6C" w:rsidP="00F33957">
      <w:pPr>
        <w:rPr>
          <w:rFonts w:ascii="Calibri" w:eastAsia="Times New Roman" w:hAnsi="Calibri" w:cs="Arial"/>
          <w:rtl/>
        </w:rPr>
      </w:pPr>
      <w:bookmarkStart w:id="0" w:name="_GoBack"/>
      <w:bookmarkEnd w:id="0"/>
    </w:p>
    <w:tbl>
      <w:tblPr>
        <w:bidiVisual/>
        <w:tblW w:w="85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228"/>
        <w:gridCol w:w="6407"/>
      </w:tblGrid>
      <w:tr w:rsidR="00834078" w:rsidRPr="00F33957" w:rsidTr="00834078">
        <w:trPr>
          <w:trHeight w:val="572"/>
          <w:tblHeader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MFOBold" w:eastAsia="Times New Roman" w:hAnsi="DavidMFOBold" w:cs="David"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MFOBold" w:eastAsia="Times New Roman" w:hAnsi="DavidMFOBold" w:cs="DavidMFOBold"/>
                <w:b/>
                <w:bCs/>
                <w:color w:val="000000"/>
                <w:sz w:val="24"/>
                <w:szCs w:val="24"/>
                <w:rtl/>
                <w:lang w:bidi="ar-SA"/>
              </w:rPr>
              <w:br w:type="page"/>
            </w:r>
            <w:r w:rsidRPr="00F33957"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מספר</w:t>
            </w:r>
            <w:r w:rsidRPr="00F33957">
              <w:rPr>
                <w:rFonts w:ascii="DavidMFOBold" w:eastAsia="Times New Roman" w:hAnsi="DavidMFOBold" w:cs="David"/>
                <w:bCs/>
                <w:color w:val="000000"/>
                <w:sz w:val="24"/>
                <w:szCs w:val="24"/>
                <w:rtl/>
                <w:lang w:bidi="ar-SA"/>
              </w:rPr>
              <w:br/>
            </w:r>
            <w:r w:rsidRPr="00F33957"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הפריט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" w:eastAsia="Times New Roman" w:hAnsi="David" w:cs="David"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סוג הפריט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MFOBold" w:eastAsia="Times New Roman" w:hAnsi="DavidMFOBold" w:cs="David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MFOBold" w:eastAsia="Times New Roman" w:hAnsi="DavidMFOBold" w:cs="David" w:hint="cs"/>
                <w:bCs/>
                <w:color w:val="000000"/>
                <w:sz w:val="24"/>
                <w:szCs w:val="24"/>
                <w:rtl/>
              </w:rPr>
              <w:t>הנחיות להערכה</w:t>
            </w:r>
          </w:p>
        </w:tc>
      </w:tr>
      <w:tr w:rsidR="00834078" w:rsidRPr="00F33957" w:rsidTr="00834078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א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פתוח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לשון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ומטה</w:t>
            </w:r>
            <w:r w:rsidRPr="00F33957">
              <w:rPr>
                <w:rFonts w:ascii="David" w:eastAsia="Times New Roman" w:hAnsi="David" w:cs="David" w:hint="cs"/>
                <w:b/>
                <w:bCs/>
                <w:color w:val="000000"/>
                <w:position w:val="4"/>
                <w:sz w:val="24"/>
                <w:szCs w:val="24"/>
                <w:rtl/>
              </w:rPr>
              <w:t>-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לשון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מלאה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שיש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ארבעה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כינויים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שונים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גוף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ראשון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רבים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פרודים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או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חבורים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מבין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הכינויים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האלה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: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br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חיינו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עלינו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אנחנו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אנו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לנו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הזכרנו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מנינו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עצמנו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חלקית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שיש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שלושה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מהכינויים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הנ</w:t>
            </w:r>
            <w:proofErr w:type="spellEnd"/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"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אחרת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</w:p>
        </w:tc>
      </w:tr>
      <w:tr w:rsidR="00834078" w:rsidRPr="00F33957" w:rsidTr="00834078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ב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פתוח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הערכה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וביקורת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מלאה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שיש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הסבר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על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הרצון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כותבי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המאמר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לשתף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הקוראים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או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לעורר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בהם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הזדהות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או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מעורבות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או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לקרב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אותם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תוכן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המאמר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br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לדוגמה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:</w:t>
            </w:r>
          </w:p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28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כדי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לשתף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אותנו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,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כי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בעיית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התחבורה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היא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של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כולם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וצריך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לפתור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אותה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10"/>
                <w:sz w:val="16"/>
                <w:szCs w:val="16"/>
                <w:rtl/>
              </w:rPr>
              <w:t>ביחד</w:t>
            </w:r>
            <w:r w:rsidRPr="00F33957">
              <w:rPr>
                <w:rFonts w:ascii="David" w:eastAsia="Times New Roman" w:hAnsi="David" w:cs="Guttman Yad-Brush"/>
                <w:color w:val="000000"/>
                <w:spacing w:val="-10"/>
                <w:sz w:val="16"/>
                <w:szCs w:val="16"/>
                <w:rtl/>
              </w:rPr>
              <w:t>.</w:t>
            </w:r>
          </w:p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28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מפני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שזהו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אמצעי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רטורי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אשר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גורם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לקוראים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לחשוב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כמוהם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או</w:t>
            </w:r>
            <w:r w:rsidRPr="00F33957">
              <w:rPr>
                <w:rFonts w:ascii="David" w:eastAsia="Times New Roman" w:hAnsi="David" w:cs="Guttman Yad-Brush"/>
                <w:color w:val="000000"/>
                <w:spacing w:val="-4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pacing w:val="-4"/>
                <w:sz w:val="16"/>
                <w:szCs w:val="16"/>
                <w:rtl/>
              </w:rPr>
              <w:t>להזדהות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איתם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>.</w:t>
            </w:r>
          </w:p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28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כי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מדברים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בשם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כולנו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>.</w:t>
            </w:r>
          </w:p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28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כדי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לציין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שהם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חלק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מקבוצה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ולא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אדם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פרטי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הפועל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לבד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>.</w:t>
            </w:r>
          </w:p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280" w:lineRule="atLeast"/>
              <w:ind w:left="68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כי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אנחנו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כל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עם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ישראל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צריכים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לדרוש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שינוי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בנושא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התחבורה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 xml:space="preserve"> </w:t>
            </w:r>
            <w:r w:rsidRPr="00F33957">
              <w:rPr>
                <w:rFonts w:ascii="David" w:eastAsia="Times New Roman" w:hAnsi="David" w:cs="Guttman Yad-Brush" w:hint="eastAsia"/>
                <w:color w:val="000000"/>
                <w:sz w:val="16"/>
                <w:szCs w:val="16"/>
                <w:rtl/>
              </w:rPr>
              <w:t>בארץ</w:t>
            </w:r>
            <w:r w:rsidRPr="00F33957">
              <w:rPr>
                <w:rFonts w:ascii="David" w:eastAsia="Times New Roman" w:hAnsi="David" w:cs="Guttman Yad-Brush"/>
                <w:color w:val="000000"/>
                <w:sz w:val="16"/>
                <w:szCs w:val="16"/>
                <w:rtl/>
              </w:rPr>
              <w:t>.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אחרת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  <w:t xml:space="preserve"> </w:t>
            </w:r>
          </w:p>
        </w:tc>
      </w:tr>
      <w:tr w:rsidR="00834078" w:rsidRPr="00F33957" w:rsidTr="00834078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א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פתוח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לשון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ומטה</w:t>
            </w:r>
            <w:r w:rsidRPr="00F33957">
              <w:rPr>
                <w:rFonts w:ascii="David" w:eastAsia="Times New Roman" w:hAnsi="David" w:cs="David" w:hint="cs"/>
                <w:b/>
                <w:bCs/>
                <w:color w:val="000000"/>
                <w:position w:val="4"/>
                <w:sz w:val="24"/>
                <w:szCs w:val="24"/>
                <w:rtl/>
              </w:rPr>
              <w:t>-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לשון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מלאה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כתיבת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: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תחבורה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אחרת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</w:p>
        </w:tc>
      </w:tr>
      <w:tr w:rsidR="00834078" w:rsidRPr="00F33957" w:rsidTr="00834078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ב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פתוח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לשון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ומטה</w:t>
            </w:r>
            <w:r w:rsidRPr="00F33957">
              <w:rPr>
                <w:rFonts w:ascii="David" w:eastAsia="Times New Roman" w:hAnsi="David" w:cs="David" w:hint="cs"/>
                <w:b/>
                <w:bCs/>
                <w:color w:val="000000"/>
                <w:position w:val="4"/>
                <w:sz w:val="24"/>
                <w:szCs w:val="24"/>
                <w:rtl/>
              </w:rPr>
              <w:t>-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לשון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מלאה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כתיבת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: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מחלות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/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במחלות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אחרת</w:t>
            </w:r>
          </w:p>
        </w:tc>
      </w:tr>
      <w:tr w:rsidR="00834078" w:rsidRPr="00F33957" w:rsidTr="00834078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ג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סגור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לשון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ומטה</w:t>
            </w:r>
            <w:r w:rsidRPr="00F33957">
              <w:rPr>
                <w:rFonts w:ascii="David" w:eastAsia="Times New Roman" w:hAnsi="David" w:cs="David" w:hint="cs"/>
                <w:b/>
                <w:bCs/>
                <w:color w:val="000000"/>
                <w:position w:val="4"/>
                <w:sz w:val="24"/>
                <w:szCs w:val="24"/>
                <w:rtl/>
              </w:rPr>
              <w:t>-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לשון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מלאה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הקפה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או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סימון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של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שלוש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המילים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האלה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בלבד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: 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br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נסיעה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רכיבה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סלילה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>0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אחרת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</w:p>
        </w:tc>
      </w:tr>
      <w:tr w:rsidR="00834078" w:rsidRPr="00F33957" w:rsidTr="00834078">
        <w:trPr>
          <w:trHeight w:val="566"/>
          <w:jc w:val="center"/>
        </w:trPr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2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ר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>"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ב</w:t>
            </w:r>
          </w:p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לשון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ומטה</w:t>
            </w:r>
            <w:r w:rsidRPr="00F33957">
              <w:rPr>
                <w:rFonts w:ascii="David" w:eastAsia="Times New Roman" w:hAnsi="David" w:cs="David" w:hint="cs"/>
                <w:b/>
                <w:bCs/>
                <w:color w:val="000000"/>
                <w:position w:val="4"/>
                <w:sz w:val="24"/>
                <w:szCs w:val="24"/>
                <w:rtl/>
              </w:rPr>
              <w:t>-</w:t>
            </w:r>
            <w:r w:rsidRPr="00F33957">
              <w:rPr>
                <w:rFonts w:ascii="David" w:eastAsia="Times New Roman" w:hAnsi="David" w:cs="David" w:hint="eastAsia"/>
                <w:b/>
                <w:bCs/>
                <w:color w:val="000000"/>
                <w:sz w:val="24"/>
                <w:szCs w:val="24"/>
                <w:rtl/>
              </w:rPr>
              <w:t>לשון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68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1.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מלאה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נכונה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: (2)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אבל</w:t>
            </w:r>
          </w:p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68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אחרת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</w:p>
        </w:tc>
      </w:tr>
      <w:tr w:rsidR="00834078" w:rsidRPr="00F33957" w:rsidTr="00834078">
        <w:trPr>
          <w:trHeight w:val="566"/>
          <w:jc w:val="center"/>
        </w:trPr>
        <w:tc>
          <w:tcPr>
            <w:tcW w:w="90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2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68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2.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מלאה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נכונה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: (2)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נוסף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לכך</w:t>
            </w:r>
          </w:p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68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אחרת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</w:p>
        </w:tc>
      </w:tr>
      <w:tr w:rsidR="00834078" w:rsidRPr="00F33957" w:rsidTr="00834078">
        <w:trPr>
          <w:trHeight w:val="566"/>
          <w:jc w:val="center"/>
        </w:trPr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2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078" w:rsidRPr="00F33957" w:rsidRDefault="00834078" w:rsidP="00F33957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68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3.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מלאה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נכונה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: (1)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כי</w:t>
            </w:r>
          </w:p>
          <w:p w:rsidR="00834078" w:rsidRPr="00F33957" w:rsidRDefault="00834078" w:rsidP="00F33957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680"/>
              <w:textAlignment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Pr="00F3395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כל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תשובה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33957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אחרת</w:t>
            </w:r>
            <w:r w:rsidRPr="00F3395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</w:p>
        </w:tc>
      </w:tr>
    </w:tbl>
    <w:p w:rsidR="00C25E99" w:rsidRDefault="00C25E99"/>
    <w:sectPr w:rsidR="00C25E99" w:rsidSect="00437BEE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957" w:rsidRDefault="00F33957" w:rsidP="00F33957">
      <w:pPr>
        <w:spacing w:after="0" w:line="240" w:lineRule="auto"/>
      </w:pPr>
      <w:r>
        <w:separator/>
      </w:r>
    </w:p>
  </w:endnote>
  <w:endnote w:type="continuationSeparator" w:id="0">
    <w:p w:rsidR="00F33957" w:rsidRDefault="00F33957" w:rsidP="00F3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SoftPro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shMFOMedium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BF" w:rsidRPr="00E506BF" w:rsidRDefault="00E506BF" w:rsidP="00E506BF">
    <w:pPr>
      <w:tabs>
        <w:tab w:val="center" w:pos="4153"/>
        <w:tab w:val="right" w:pos="8306"/>
      </w:tabs>
      <w:spacing w:after="0" w:line="240" w:lineRule="auto"/>
      <w:jc w:val="center"/>
      <w:rPr>
        <w:rFonts w:cs="David" w:hint="cs"/>
      </w:rPr>
    </w:pPr>
    <w:r w:rsidRPr="00E506BF">
      <w:rPr>
        <w:rFonts w:cs="David"/>
        <w:rtl/>
      </w:rPr>
      <w:fldChar w:fldCharType="begin"/>
    </w:r>
    <w:r w:rsidRPr="00E506BF">
      <w:rPr>
        <w:rFonts w:cs="David"/>
      </w:rPr>
      <w:instrText>PAGE   \* MERGEFORMAT</w:instrText>
    </w:r>
    <w:r w:rsidRPr="00E506BF">
      <w:rPr>
        <w:rFonts w:cs="David"/>
      </w:rPr>
      <w:fldChar w:fldCharType="separate"/>
    </w:r>
    <w:r w:rsidR="00B91C6C" w:rsidRPr="00B91C6C">
      <w:rPr>
        <w:rFonts w:cs="David"/>
        <w:noProof/>
        <w:rtl/>
        <w:lang w:val="he-IL"/>
      </w:rPr>
      <w:t>6</w:t>
    </w:r>
    <w:r w:rsidRPr="00E506BF">
      <w:rPr>
        <w:rFonts w:cs="David"/>
        <w:rtl/>
      </w:rPr>
      <w:fldChar w:fldCharType="end"/>
    </w:r>
  </w:p>
  <w:p w:rsidR="00382881" w:rsidRPr="00651F6E" w:rsidRDefault="00382881" w:rsidP="00382881">
    <w:pPr>
      <w:tabs>
        <w:tab w:val="center" w:pos="4153"/>
        <w:tab w:val="right" w:pos="8306"/>
      </w:tabs>
      <w:spacing w:after="0" w:line="240" w:lineRule="auto"/>
      <w:rPr>
        <w:rFonts w:hint="cs"/>
        <w:rtl/>
      </w:rPr>
    </w:pPr>
    <w:r w:rsidRPr="00651F6E">
      <w:t>Heb_haredi_</w:t>
    </w:r>
    <w:r>
      <w:t>8</w:t>
    </w:r>
    <w:r w:rsidRPr="00651F6E">
      <w:t>_Havant_</w:t>
    </w:r>
    <w:r>
      <w:t>Tiuni</w:t>
    </w:r>
    <w:r w:rsidRPr="00651F6E">
      <w:t>_201</w:t>
    </w:r>
    <w:r>
      <w:t>7</w:t>
    </w:r>
    <w:r w:rsidRPr="00651F6E">
      <w:t>_</w:t>
    </w:r>
    <w:r>
      <w:t>M</w:t>
    </w:r>
  </w:p>
  <w:p w:rsidR="00382881" w:rsidRPr="00E506BF" w:rsidRDefault="00382881" w:rsidP="00E506BF">
    <w:pPr>
      <w:spacing w:after="160" w:line="240" w:lineRule="auto"/>
      <w:rPr>
        <w:rFonts w:ascii="Calibri" w:eastAsia="Times New Roman" w:hAnsi="Calibri" w:cs="Arial"/>
      </w:rPr>
    </w:pPr>
    <w:r w:rsidRPr="00651F6E">
      <w:rPr>
        <w:rFonts w:ascii="Calibri" w:eastAsia="Times New Roman" w:hAnsi="Calibri" w:cs="Arial"/>
      </w:rPr>
      <w:sym w:font="Symbol" w:char="0020"/>
    </w:r>
    <w:r w:rsidRPr="00651F6E">
      <w:rPr>
        <w:rFonts w:ascii="Calibri" w:eastAsia="Times New Roman" w:hAnsi="Calibri" w:cs="Arial"/>
      </w:rPr>
      <w:sym w:font="Symbol" w:char="00D3"/>
    </w:r>
    <w:r w:rsidRPr="00651F6E">
      <w:rPr>
        <w:rFonts w:ascii="Calibri" w:eastAsia="Times New Roman" w:hAnsi="Calibri" w:cs="David" w:hint="cs"/>
        <w:rtl/>
      </w:rPr>
      <w:t xml:space="preserve">כל הזכויות שמורות </w:t>
    </w:r>
    <w:proofErr w:type="spellStart"/>
    <w:r w:rsidRPr="00651F6E">
      <w:rPr>
        <w:rFonts w:ascii="Calibri" w:eastAsia="Times New Roman" w:hAnsi="Calibri" w:cs="David" w:hint="cs"/>
        <w:rtl/>
      </w:rPr>
      <w:t>לראמ"ה</w:t>
    </w:r>
    <w:proofErr w:type="spellEnd"/>
    <w:r w:rsidRPr="00651F6E">
      <w:rPr>
        <w:rFonts w:ascii="Calibri" w:eastAsia="Times New Roman" w:hAnsi="Calibri" w:cs="David" w:hint="cs"/>
        <w:rtl/>
      </w:rPr>
      <w:t xml:space="preserve"> – הרשות הארצית למדידה והערכה בחינוך, משרד החינוך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957" w:rsidRDefault="00F33957" w:rsidP="00F33957">
      <w:pPr>
        <w:spacing w:after="0" w:line="240" w:lineRule="auto"/>
      </w:pPr>
      <w:r>
        <w:separator/>
      </w:r>
    </w:p>
  </w:footnote>
  <w:footnote w:type="continuationSeparator" w:id="0">
    <w:p w:rsidR="00F33957" w:rsidRDefault="00F33957" w:rsidP="00F3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57" w:rsidRDefault="00382881">
    <w:pPr>
      <w:pStyle w:val="a4"/>
    </w:pP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6D0EA3A0" wp14:editId="65A82DA7">
          <wp:simplePos x="0" y="0"/>
          <wp:positionH relativeFrom="page">
            <wp:posOffset>-514350</wp:posOffset>
          </wp:positionH>
          <wp:positionV relativeFrom="page">
            <wp:posOffset>-76835</wp:posOffset>
          </wp:positionV>
          <wp:extent cx="8435975" cy="1085850"/>
          <wp:effectExtent l="0" t="0" r="3175" b="0"/>
          <wp:wrapSquare wrapText="bothSides"/>
          <wp:docPr id="4" name="תמונה 4" descr="300-ENG-016-5-SOF-p-pnimi_Pag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00-ENG-016-5-SOF-p-pnimi_Page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669"/>
                  <a:stretch>
                    <a:fillRect/>
                  </a:stretch>
                </pic:blipFill>
                <pic:spPr bwMode="auto">
                  <a:xfrm>
                    <a:off x="0" y="0"/>
                    <a:ext cx="84359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957">
      <w:rPr>
        <w:rFonts w:hint="cs"/>
        <w:rtl/>
      </w:rPr>
      <w:t>בס"ד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57"/>
    <w:rsid w:val="0018763C"/>
    <w:rsid w:val="00382881"/>
    <w:rsid w:val="00437BEE"/>
    <w:rsid w:val="00485017"/>
    <w:rsid w:val="00490934"/>
    <w:rsid w:val="00834078"/>
    <w:rsid w:val="0098626A"/>
    <w:rsid w:val="00B17107"/>
    <w:rsid w:val="00B47C75"/>
    <w:rsid w:val="00B91C6C"/>
    <w:rsid w:val="00C25E99"/>
    <w:rsid w:val="00E506BF"/>
    <w:rsid w:val="00F3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unhideWhenUsed/>
    <w:qFormat/>
    <w:rsid w:val="00F33957"/>
    <w:pPr>
      <w:outlineLvl w:val="1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F33957"/>
    <w:rPr>
      <w:rFonts w:ascii="Calibri" w:eastAsia="Times New Roman" w:hAnsi="Calibri" w:cs="Arial"/>
    </w:rPr>
  </w:style>
  <w:style w:type="numbering" w:customStyle="1" w:styleId="1">
    <w:name w:val="ללא רשימה1"/>
    <w:next w:val="a2"/>
    <w:uiPriority w:val="99"/>
    <w:semiHidden/>
    <w:unhideWhenUsed/>
    <w:rsid w:val="00F33957"/>
  </w:style>
  <w:style w:type="paragraph" w:customStyle="1" w:styleId="NoParagraphStyle">
    <w:name w:val="[No Paragraph Style]"/>
    <w:rsid w:val="00F33957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eastAsia="Times New Roman" w:hAnsi="WinSoftPro-Medium" w:cs="WinSoftPro-Medium"/>
      <w:color w:val="000000"/>
      <w:sz w:val="24"/>
      <w:szCs w:val="24"/>
    </w:rPr>
  </w:style>
  <w:style w:type="paragraph" w:customStyle="1" w:styleId="Mirkozoutomati">
    <w:name w:val="Mirkoz outomati"/>
    <w:basedOn w:val="NoParagraphStyle"/>
    <w:uiPriority w:val="99"/>
    <w:rsid w:val="00F33957"/>
    <w:pPr>
      <w:suppressAutoHyphens/>
      <w:spacing w:before="57" w:after="57" w:line="240" w:lineRule="auto"/>
      <w:jc w:val="center"/>
    </w:pPr>
    <w:rPr>
      <w:rFonts w:ascii="DavidMFOBold" w:hAnsi="DavidMFOBold" w:cs="DavidMFOBold"/>
      <w:b/>
      <w:bCs/>
      <w:lang w:bidi="ar-SA"/>
    </w:rPr>
  </w:style>
  <w:style w:type="paragraph" w:customStyle="1" w:styleId="Nikod">
    <w:name w:val="Nikod"/>
    <w:basedOn w:val="NoParagraphStyle"/>
    <w:uiPriority w:val="99"/>
    <w:rsid w:val="00F33957"/>
    <w:pPr>
      <w:suppressAutoHyphens/>
      <w:spacing w:before="57" w:after="57" w:line="320" w:lineRule="atLeast"/>
      <w:jc w:val="center"/>
    </w:pPr>
    <w:rPr>
      <w:rFonts w:ascii="David" w:hAnsi="David" w:cs="David"/>
      <w:lang w:bidi="ar-SA"/>
    </w:rPr>
  </w:style>
  <w:style w:type="paragraph" w:customStyle="1" w:styleId="Ashela">
    <w:name w:val="A'shela"/>
    <w:basedOn w:val="NoParagraphStyle"/>
    <w:uiPriority w:val="99"/>
    <w:rsid w:val="00F33957"/>
    <w:pPr>
      <w:suppressAutoHyphens/>
      <w:spacing w:before="57" w:after="57" w:line="320" w:lineRule="atLeast"/>
      <w:jc w:val="center"/>
    </w:pPr>
    <w:rPr>
      <w:rFonts w:ascii="David" w:hAnsi="David" w:cs="David"/>
      <w:b/>
      <w:bCs/>
      <w:lang w:bidi="ar-SA"/>
    </w:rPr>
  </w:style>
  <w:style w:type="paragraph" w:customStyle="1" w:styleId="Sargel1">
    <w:name w:val="Sargel 1 (=)"/>
    <w:basedOn w:val="NoParagraphStyle"/>
    <w:uiPriority w:val="99"/>
    <w:rsid w:val="00F33957"/>
    <w:pPr>
      <w:suppressAutoHyphens/>
      <w:spacing w:before="57" w:after="57" w:line="320" w:lineRule="atLeast"/>
      <w:ind w:left="340" w:hanging="340"/>
    </w:pPr>
    <w:rPr>
      <w:rFonts w:ascii="David" w:hAnsi="David" w:cs="David"/>
      <w:lang w:bidi="ar-SA"/>
    </w:rPr>
  </w:style>
  <w:style w:type="paragraph" w:customStyle="1" w:styleId="Sargel2">
    <w:name w:val="Sargel 2"/>
    <w:basedOn w:val="NoParagraphStyle"/>
    <w:uiPriority w:val="99"/>
    <w:rsid w:val="00F33957"/>
    <w:pPr>
      <w:tabs>
        <w:tab w:val="left" w:pos="340"/>
      </w:tabs>
      <w:suppressAutoHyphens/>
      <w:spacing w:before="57" w:after="57" w:line="320" w:lineRule="atLeast"/>
      <w:ind w:left="340" w:hanging="340"/>
    </w:pPr>
    <w:rPr>
      <w:rFonts w:ascii="David" w:hAnsi="David" w:cs="David"/>
      <w:lang w:bidi="ar-SA"/>
    </w:rPr>
  </w:style>
  <w:style w:type="paragraph" w:customStyle="1" w:styleId="sargel1tat">
    <w:name w:val="sargel 1 (tat =)"/>
    <w:basedOn w:val="NoParagraphStyle"/>
    <w:uiPriority w:val="99"/>
    <w:rsid w:val="00F33957"/>
    <w:pPr>
      <w:tabs>
        <w:tab w:val="left" w:pos="340"/>
        <w:tab w:val="left" w:pos="680"/>
      </w:tabs>
      <w:suppressAutoHyphens/>
      <w:spacing w:before="57" w:after="57" w:line="320" w:lineRule="atLeast"/>
      <w:ind w:left="680" w:hanging="340"/>
    </w:pPr>
    <w:rPr>
      <w:rFonts w:ascii="David" w:hAnsi="David" w:cs="David"/>
      <w:lang w:bidi="ar-SA"/>
    </w:rPr>
  </w:style>
  <w:style w:type="paragraph" w:customStyle="1" w:styleId="Sargel10">
    <w:name w:val="Sargel 1"/>
    <w:basedOn w:val="NoParagraphStyle"/>
    <w:uiPriority w:val="99"/>
    <w:rsid w:val="00F33957"/>
    <w:pPr>
      <w:suppressAutoHyphens/>
      <w:spacing w:before="57" w:after="57" w:line="320" w:lineRule="atLeast"/>
    </w:pPr>
    <w:rPr>
      <w:rFonts w:ascii="David" w:hAnsi="David" w:cs="David"/>
      <w:lang w:bidi="ar-SA"/>
    </w:rPr>
  </w:style>
  <w:style w:type="paragraph" w:customStyle="1" w:styleId="Sargel3">
    <w:name w:val="Sargel 3"/>
    <w:basedOn w:val="NoParagraphStyle"/>
    <w:uiPriority w:val="99"/>
    <w:rsid w:val="00F33957"/>
    <w:pPr>
      <w:tabs>
        <w:tab w:val="left" w:pos="680"/>
      </w:tabs>
      <w:suppressAutoHyphens/>
      <w:spacing w:before="57" w:after="57" w:line="320" w:lineRule="atLeast"/>
      <w:ind w:left="680" w:hanging="340"/>
    </w:pPr>
    <w:rPr>
      <w:rFonts w:ascii="David" w:hAnsi="David" w:cs="David"/>
      <w:lang w:bidi="ar-SA"/>
    </w:rPr>
  </w:style>
  <w:style w:type="paragraph" w:customStyle="1" w:styleId="sargel20">
    <w:name w:val="sargel 2 (=)"/>
    <w:basedOn w:val="NoParagraphStyle"/>
    <w:uiPriority w:val="99"/>
    <w:rsid w:val="00F33957"/>
    <w:pPr>
      <w:tabs>
        <w:tab w:val="left" w:pos="340"/>
        <w:tab w:val="left" w:pos="680"/>
      </w:tabs>
      <w:suppressAutoHyphens/>
      <w:spacing w:before="57" w:after="57" w:line="320" w:lineRule="atLeast"/>
      <w:ind w:left="680" w:hanging="340"/>
    </w:pPr>
    <w:rPr>
      <w:rFonts w:ascii="David" w:hAnsi="David" w:cs="David"/>
      <w:lang w:bidi="ar-SA"/>
    </w:rPr>
  </w:style>
  <w:style w:type="paragraph" w:customStyle="1" w:styleId="sargel30">
    <w:name w:val="sargel 3 (=)"/>
    <w:basedOn w:val="sargel20"/>
    <w:uiPriority w:val="99"/>
    <w:rsid w:val="00F33957"/>
    <w:pPr>
      <w:tabs>
        <w:tab w:val="clear" w:pos="340"/>
        <w:tab w:val="left" w:pos="1020"/>
      </w:tabs>
      <w:ind w:left="1020"/>
    </w:pPr>
  </w:style>
  <w:style w:type="paragraph" w:customStyle="1" w:styleId="sargel2tat">
    <w:name w:val="sargel 2 (tat =)"/>
    <w:basedOn w:val="sargel30"/>
    <w:uiPriority w:val="99"/>
    <w:rsid w:val="00F33957"/>
  </w:style>
  <w:style w:type="paragraph" w:customStyle="1" w:styleId="sargel3tat">
    <w:name w:val="sargel 3 (tat =)"/>
    <w:basedOn w:val="sargel30"/>
    <w:uiPriority w:val="99"/>
    <w:rsid w:val="00F33957"/>
    <w:pPr>
      <w:tabs>
        <w:tab w:val="clear" w:pos="680"/>
        <w:tab w:val="left" w:pos="1360"/>
      </w:tabs>
      <w:ind w:left="1360"/>
    </w:pPr>
  </w:style>
  <w:style w:type="paragraph" w:customStyle="1" w:styleId="sargel4">
    <w:name w:val="sargel 4 (=)"/>
    <w:basedOn w:val="sargel20"/>
    <w:uiPriority w:val="99"/>
    <w:rsid w:val="00F33957"/>
    <w:pPr>
      <w:ind w:hanging="680"/>
    </w:pPr>
  </w:style>
  <w:style w:type="character" w:customStyle="1" w:styleId="DavidMFORegular">
    <w:name w:val="DavidMFO Regular"/>
    <w:uiPriority w:val="99"/>
    <w:rsid w:val="00F33957"/>
    <w:rPr>
      <w:rFonts w:ascii="DavidMFO" w:hAnsi="DavidMFO" w:cs="David"/>
      <w:lang w:bidi="ar-SA"/>
    </w:rPr>
  </w:style>
  <w:style w:type="character" w:customStyle="1" w:styleId="DavidMFOBold">
    <w:name w:val="DavidMFO Bold"/>
    <w:uiPriority w:val="99"/>
    <w:rsid w:val="00F33957"/>
    <w:rPr>
      <w:rFonts w:ascii="DavidMFOBold" w:hAnsi="DavidMFOBold"/>
      <w:b/>
      <w:lang w:bidi="ar-SA"/>
    </w:rPr>
  </w:style>
  <w:style w:type="character" w:customStyle="1" w:styleId="a3">
    <w:name w:val="כתב יד"/>
    <w:uiPriority w:val="1"/>
    <w:qFormat/>
    <w:rsid w:val="00F33957"/>
    <w:rPr>
      <w:rFonts w:cs="Guttman Yad-Brush"/>
      <w:sz w:val="16"/>
      <w:szCs w:val="16"/>
      <w:lang w:bidi="he-IL"/>
    </w:rPr>
  </w:style>
  <w:style w:type="character" w:customStyle="1" w:styleId="CharacterStyle1">
    <w:name w:val="Character Style 1"/>
    <w:uiPriority w:val="99"/>
    <w:rsid w:val="00F33957"/>
    <w:rPr>
      <w:rFonts w:ascii="DavidMFO" w:hAnsi="DavidMFO"/>
      <w:lang w:bidi="ar-SA"/>
    </w:rPr>
  </w:style>
  <w:style w:type="character" w:customStyle="1" w:styleId="davidbold">
    <w:name w:val="david bold"/>
    <w:uiPriority w:val="99"/>
    <w:rsid w:val="00F33957"/>
    <w:rPr>
      <w:rFonts w:ascii="DavidMFOBold" w:hAnsi="DavidMFOBold"/>
      <w:b/>
      <w:lang w:bidi="ar-SA"/>
    </w:rPr>
  </w:style>
  <w:style w:type="paragraph" w:styleId="a4">
    <w:name w:val="header"/>
    <w:basedOn w:val="a"/>
    <w:link w:val="a5"/>
    <w:uiPriority w:val="99"/>
    <w:unhideWhenUsed/>
    <w:rsid w:val="00F33957"/>
    <w:pPr>
      <w:tabs>
        <w:tab w:val="center" w:pos="4153"/>
        <w:tab w:val="right" w:pos="8306"/>
      </w:tabs>
    </w:pPr>
    <w:rPr>
      <w:rFonts w:ascii="Calibri" w:eastAsia="Times New Roman" w:hAnsi="Calibri" w:cs="Arial"/>
    </w:rPr>
  </w:style>
  <w:style w:type="character" w:customStyle="1" w:styleId="a5">
    <w:name w:val="כותרת עליונה תו"/>
    <w:basedOn w:val="a0"/>
    <w:link w:val="a4"/>
    <w:uiPriority w:val="99"/>
    <w:rsid w:val="00F33957"/>
    <w:rPr>
      <w:rFonts w:ascii="Calibri" w:eastAsia="Times New Roman" w:hAnsi="Calibri" w:cs="Arial"/>
    </w:rPr>
  </w:style>
  <w:style w:type="paragraph" w:styleId="a6">
    <w:name w:val="footer"/>
    <w:basedOn w:val="a"/>
    <w:link w:val="a7"/>
    <w:uiPriority w:val="99"/>
    <w:unhideWhenUsed/>
    <w:rsid w:val="00F33957"/>
    <w:pPr>
      <w:tabs>
        <w:tab w:val="center" w:pos="4153"/>
        <w:tab w:val="right" w:pos="8306"/>
      </w:tabs>
    </w:pPr>
    <w:rPr>
      <w:rFonts w:ascii="Calibri" w:eastAsia="Times New Roman" w:hAnsi="Calibri" w:cs="Arial"/>
    </w:rPr>
  </w:style>
  <w:style w:type="character" w:customStyle="1" w:styleId="a7">
    <w:name w:val="כותרת תחתונה תו"/>
    <w:basedOn w:val="a0"/>
    <w:link w:val="a6"/>
    <w:uiPriority w:val="99"/>
    <w:rsid w:val="00F33957"/>
    <w:rPr>
      <w:rFonts w:ascii="Calibri" w:eastAsia="Times New Roman" w:hAnsi="Calibri" w:cs="Arial"/>
    </w:rPr>
  </w:style>
  <w:style w:type="paragraph" w:styleId="a8">
    <w:name w:val="Balloon Text"/>
    <w:basedOn w:val="a"/>
    <w:link w:val="a9"/>
    <w:uiPriority w:val="99"/>
    <w:semiHidden/>
    <w:unhideWhenUsed/>
    <w:rsid w:val="00F3395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F33957"/>
    <w:rPr>
      <w:rFonts w:ascii="Tahoma" w:eastAsia="Times New Roman" w:hAnsi="Tahoma" w:cs="Tahoma"/>
      <w:sz w:val="16"/>
      <w:szCs w:val="16"/>
    </w:rPr>
  </w:style>
  <w:style w:type="character" w:customStyle="1" w:styleId="kavhazak">
    <w:name w:val="kav hazak"/>
    <w:uiPriority w:val="99"/>
    <w:rsid w:val="00F33957"/>
    <w:rPr>
      <w:rFonts w:ascii="DavidMFOBold" w:hAnsi="DavidMFOBold" w:cs="DavidMFOBold"/>
      <w:b/>
      <w:bCs/>
      <w:color w:val="000000"/>
      <w:u w:val="thick" w:color="000000"/>
      <w:lang w:bidi="ar-SA"/>
    </w:rPr>
  </w:style>
  <w:style w:type="character" w:customStyle="1" w:styleId="9">
    <w:name w:val="כתב יד גוטמן 9"/>
    <w:uiPriority w:val="1"/>
    <w:qFormat/>
    <w:rsid w:val="00F33957"/>
    <w:rPr>
      <w:rFonts w:ascii="DashMFOMedium" w:hAnsi="DashMFOMedium" w:cs="Guttman Yad-Brush"/>
      <w:sz w:val="16"/>
      <w:szCs w:val="16"/>
      <w:lang w:bidi="he-IL"/>
    </w:rPr>
  </w:style>
  <w:style w:type="character" w:customStyle="1" w:styleId="dash">
    <w:name w:val="dash"/>
    <w:uiPriority w:val="99"/>
    <w:rsid w:val="00F33957"/>
    <w:rPr>
      <w:rFonts w:ascii="DashMFOMedium" w:hAnsi="DashMFOMedium" w:cs="DashMFOMedium"/>
      <w:lang w:bidi="ar-SA"/>
    </w:rPr>
  </w:style>
  <w:style w:type="paragraph" w:customStyle="1" w:styleId="Sargel40">
    <w:name w:val="Sargel 4"/>
    <w:basedOn w:val="NoParagraphStyle"/>
    <w:uiPriority w:val="99"/>
    <w:rsid w:val="00F33957"/>
    <w:pPr>
      <w:tabs>
        <w:tab w:val="left" w:pos="340"/>
        <w:tab w:val="left" w:pos="660"/>
      </w:tabs>
      <w:suppressAutoHyphens/>
      <w:spacing w:before="57" w:after="57" w:line="320" w:lineRule="atLeast"/>
      <w:ind w:left="660" w:right="397" w:hanging="660"/>
    </w:pPr>
    <w:rPr>
      <w:rFonts w:ascii="David" w:hAnsi="David" w:cs="David"/>
    </w:rPr>
  </w:style>
  <w:style w:type="paragraph" w:customStyle="1" w:styleId="mashsimenhatlmid-sargel2">
    <w:name w:val="ma shsimen hatlmid- sargel 2"/>
    <w:basedOn w:val="NoParagraphStyle"/>
    <w:uiPriority w:val="99"/>
    <w:rsid w:val="00F33957"/>
    <w:pPr>
      <w:tabs>
        <w:tab w:val="left" w:pos="340"/>
        <w:tab w:val="left" w:pos="2240"/>
      </w:tabs>
      <w:suppressAutoHyphens/>
      <w:spacing w:before="57" w:after="57" w:line="320" w:lineRule="atLeast"/>
      <w:ind w:left="2521" w:hanging="2521"/>
    </w:pPr>
    <w:rPr>
      <w:rFonts w:ascii="DavidMFO" w:hAnsi="DavidMFO" w:cs="DavidMFO"/>
    </w:rPr>
  </w:style>
  <w:style w:type="table" w:styleId="aa">
    <w:name w:val="Table Grid"/>
    <w:basedOn w:val="a1"/>
    <w:uiPriority w:val="59"/>
    <w:rsid w:val="00F3395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F33957"/>
    <w:rPr>
      <w:rFonts w:ascii="DavidMFO" w:hAnsi="DavidMFO" w:cs="Arial"/>
    </w:rPr>
  </w:style>
  <w:style w:type="character" w:customStyle="1" w:styleId="DavidMFObold0">
    <w:name w:val="David MFO bold"/>
    <w:uiPriority w:val="99"/>
    <w:rsid w:val="00F33957"/>
    <w:rPr>
      <w:rFonts w:ascii="DavidMFOBold" w:hAnsi="DavidMFOBold" w:cs="DavidMFOBold"/>
      <w:b/>
      <w:bCs/>
      <w:sz w:val="30"/>
      <w:szCs w:val="30"/>
      <w:lang w:bidi="ar-SA"/>
    </w:rPr>
  </w:style>
  <w:style w:type="character" w:customStyle="1" w:styleId="DavidMFORegular0">
    <w:name w:val="David MFO Regular"/>
    <w:uiPriority w:val="99"/>
    <w:rsid w:val="00F33957"/>
    <w:rPr>
      <w:rFonts w:ascii="DavidMFO" w:hAnsi="DavidMFO" w:cs="DavidMFO"/>
      <w:sz w:val="30"/>
      <w:szCs w:val="30"/>
      <w:vertAlign w:val="baseline"/>
      <w:lang w:bidi="ar-SA"/>
    </w:rPr>
  </w:style>
  <w:style w:type="character" w:customStyle="1" w:styleId="underline-30gray">
    <w:name w:val="underline-30%gray"/>
    <w:uiPriority w:val="99"/>
    <w:rsid w:val="00F33957"/>
    <w:rPr>
      <w:u w:val="thick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unhideWhenUsed/>
    <w:qFormat/>
    <w:rsid w:val="00F33957"/>
    <w:pPr>
      <w:outlineLvl w:val="1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F33957"/>
    <w:rPr>
      <w:rFonts w:ascii="Calibri" w:eastAsia="Times New Roman" w:hAnsi="Calibri" w:cs="Arial"/>
    </w:rPr>
  </w:style>
  <w:style w:type="numbering" w:customStyle="1" w:styleId="1">
    <w:name w:val="ללא רשימה1"/>
    <w:next w:val="a2"/>
    <w:uiPriority w:val="99"/>
    <w:semiHidden/>
    <w:unhideWhenUsed/>
    <w:rsid w:val="00F33957"/>
  </w:style>
  <w:style w:type="paragraph" w:customStyle="1" w:styleId="NoParagraphStyle">
    <w:name w:val="[No Paragraph Style]"/>
    <w:rsid w:val="00F33957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eastAsia="Times New Roman" w:hAnsi="WinSoftPro-Medium" w:cs="WinSoftPro-Medium"/>
      <w:color w:val="000000"/>
      <w:sz w:val="24"/>
      <w:szCs w:val="24"/>
    </w:rPr>
  </w:style>
  <w:style w:type="paragraph" w:customStyle="1" w:styleId="Mirkozoutomati">
    <w:name w:val="Mirkoz outomati"/>
    <w:basedOn w:val="NoParagraphStyle"/>
    <w:uiPriority w:val="99"/>
    <w:rsid w:val="00F33957"/>
    <w:pPr>
      <w:suppressAutoHyphens/>
      <w:spacing w:before="57" w:after="57" w:line="240" w:lineRule="auto"/>
      <w:jc w:val="center"/>
    </w:pPr>
    <w:rPr>
      <w:rFonts w:ascii="DavidMFOBold" w:hAnsi="DavidMFOBold" w:cs="DavidMFOBold"/>
      <w:b/>
      <w:bCs/>
      <w:lang w:bidi="ar-SA"/>
    </w:rPr>
  </w:style>
  <w:style w:type="paragraph" w:customStyle="1" w:styleId="Nikod">
    <w:name w:val="Nikod"/>
    <w:basedOn w:val="NoParagraphStyle"/>
    <w:uiPriority w:val="99"/>
    <w:rsid w:val="00F33957"/>
    <w:pPr>
      <w:suppressAutoHyphens/>
      <w:spacing w:before="57" w:after="57" w:line="320" w:lineRule="atLeast"/>
      <w:jc w:val="center"/>
    </w:pPr>
    <w:rPr>
      <w:rFonts w:ascii="David" w:hAnsi="David" w:cs="David"/>
      <w:lang w:bidi="ar-SA"/>
    </w:rPr>
  </w:style>
  <w:style w:type="paragraph" w:customStyle="1" w:styleId="Ashela">
    <w:name w:val="A'shela"/>
    <w:basedOn w:val="NoParagraphStyle"/>
    <w:uiPriority w:val="99"/>
    <w:rsid w:val="00F33957"/>
    <w:pPr>
      <w:suppressAutoHyphens/>
      <w:spacing w:before="57" w:after="57" w:line="320" w:lineRule="atLeast"/>
      <w:jc w:val="center"/>
    </w:pPr>
    <w:rPr>
      <w:rFonts w:ascii="David" w:hAnsi="David" w:cs="David"/>
      <w:b/>
      <w:bCs/>
      <w:lang w:bidi="ar-SA"/>
    </w:rPr>
  </w:style>
  <w:style w:type="paragraph" w:customStyle="1" w:styleId="Sargel1">
    <w:name w:val="Sargel 1 (=)"/>
    <w:basedOn w:val="NoParagraphStyle"/>
    <w:uiPriority w:val="99"/>
    <w:rsid w:val="00F33957"/>
    <w:pPr>
      <w:suppressAutoHyphens/>
      <w:spacing w:before="57" w:after="57" w:line="320" w:lineRule="atLeast"/>
      <w:ind w:left="340" w:hanging="340"/>
    </w:pPr>
    <w:rPr>
      <w:rFonts w:ascii="David" w:hAnsi="David" w:cs="David"/>
      <w:lang w:bidi="ar-SA"/>
    </w:rPr>
  </w:style>
  <w:style w:type="paragraph" w:customStyle="1" w:styleId="Sargel2">
    <w:name w:val="Sargel 2"/>
    <w:basedOn w:val="NoParagraphStyle"/>
    <w:uiPriority w:val="99"/>
    <w:rsid w:val="00F33957"/>
    <w:pPr>
      <w:tabs>
        <w:tab w:val="left" w:pos="340"/>
      </w:tabs>
      <w:suppressAutoHyphens/>
      <w:spacing w:before="57" w:after="57" w:line="320" w:lineRule="atLeast"/>
      <w:ind w:left="340" w:hanging="340"/>
    </w:pPr>
    <w:rPr>
      <w:rFonts w:ascii="David" w:hAnsi="David" w:cs="David"/>
      <w:lang w:bidi="ar-SA"/>
    </w:rPr>
  </w:style>
  <w:style w:type="paragraph" w:customStyle="1" w:styleId="sargel1tat">
    <w:name w:val="sargel 1 (tat =)"/>
    <w:basedOn w:val="NoParagraphStyle"/>
    <w:uiPriority w:val="99"/>
    <w:rsid w:val="00F33957"/>
    <w:pPr>
      <w:tabs>
        <w:tab w:val="left" w:pos="340"/>
        <w:tab w:val="left" w:pos="680"/>
      </w:tabs>
      <w:suppressAutoHyphens/>
      <w:spacing w:before="57" w:after="57" w:line="320" w:lineRule="atLeast"/>
      <w:ind w:left="680" w:hanging="340"/>
    </w:pPr>
    <w:rPr>
      <w:rFonts w:ascii="David" w:hAnsi="David" w:cs="David"/>
      <w:lang w:bidi="ar-SA"/>
    </w:rPr>
  </w:style>
  <w:style w:type="paragraph" w:customStyle="1" w:styleId="Sargel10">
    <w:name w:val="Sargel 1"/>
    <w:basedOn w:val="NoParagraphStyle"/>
    <w:uiPriority w:val="99"/>
    <w:rsid w:val="00F33957"/>
    <w:pPr>
      <w:suppressAutoHyphens/>
      <w:spacing w:before="57" w:after="57" w:line="320" w:lineRule="atLeast"/>
    </w:pPr>
    <w:rPr>
      <w:rFonts w:ascii="David" w:hAnsi="David" w:cs="David"/>
      <w:lang w:bidi="ar-SA"/>
    </w:rPr>
  </w:style>
  <w:style w:type="paragraph" w:customStyle="1" w:styleId="Sargel3">
    <w:name w:val="Sargel 3"/>
    <w:basedOn w:val="NoParagraphStyle"/>
    <w:uiPriority w:val="99"/>
    <w:rsid w:val="00F33957"/>
    <w:pPr>
      <w:tabs>
        <w:tab w:val="left" w:pos="680"/>
      </w:tabs>
      <w:suppressAutoHyphens/>
      <w:spacing w:before="57" w:after="57" w:line="320" w:lineRule="atLeast"/>
      <w:ind w:left="680" w:hanging="340"/>
    </w:pPr>
    <w:rPr>
      <w:rFonts w:ascii="David" w:hAnsi="David" w:cs="David"/>
      <w:lang w:bidi="ar-SA"/>
    </w:rPr>
  </w:style>
  <w:style w:type="paragraph" w:customStyle="1" w:styleId="sargel20">
    <w:name w:val="sargel 2 (=)"/>
    <w:basedOn w:val="NoParagraphStyle"/>
    <w:uiPriority w:val="99"/>
    <w:rsid w:val="00F33957"/>
    <w:pPr>
      <w:tabs>
        <w:tab w:val="left" w:pos="340"/>
        <w:tab w:val="left" w:pos="680"/>
      </w:tabs>
      <w:suppressAutoHyphens/>
      <w:spacing w:before="57" w:after="57" w:line="320" w:lineRule="atLeast"/>
      <w:ind w:left="680" w:hanging="340"/>
    </w:pPr>
    <w:rPr>
      <w:rFonts w:ascii="David" w:hAnsi="David" w:cs="David"/>
      <w:lang w:bidi="ar-SA"/>
    </w:rPr>
  </w:style>
  <w:style w:type="paragraph" w:customStyle="1" w:styleId="sargel30">
    <w:name w:val="sargel 3 (=)"/>
    <w:basedOn w:val="sargel20"/>
    <w:uiPriority w:val="99"/>
    <w:rsid w:val="00F33957"/>
    <w:pPr>
      <w:tabs>
        <w:tab w:val="clear" w:pos="340"/>
        <w:tab w:val="left" w:pos="1020"/>
      </w:tabs>
      <w:ind w:left="1020"/>
    </w:pPr>
  </w:style>
  <w:style w:type="paragraph" w:customStyle="1" w:styleId="sargel2tat">
    <w:name w:val="sargel 2 (tat =)"/>
    <w:basedOn w:val="sargel30"/>
    <w:uiPriority w:val="99"/>
    <w:rsid w:val="00F33957"/>
  </w:style>
  <w:style w:type="paragraph" w:customStyle="1" w:styleId="sargel3tat">
    <w:name w:val="sargel 3 (tat =)"/>
    <w:basedOn w:val="sargel30"/>
    <w:uiPriority w:val="99"/>
    <w:rsid w:val="00F33957"/>
    <w:pPr>
      <w:tabs>
        <w:tab w:val="clear" w:pos="680"/>
        <w:tab w:val="left" w:pos="1360"/>
      </w:tabs>
      <w:ind w:left="1360"/>
    </w:pPr>
  </w:style>
  <w:style w:type="paragraph" w:customStyle="1" w:styleId="sargel4">
    <w:name w:val="sargel 4 (=)"/>
    <w:basedOn w:val="sargel20"/>
    <w:uiPriority w:val="99"/>
    <w:rsid w:val="00F33957"/>
    <w:pPr>
      <w:ind w:hanging="680"/>
    </w:pPr>
  </w:style>
  <w:style w:type="character" w:customStyle="1" w:styleId="DavidMFORegular">
    <w:name w:val="DavidMFO Regular"/>
    <w:uiPriority w:val="99"/>
    <w:rsid w:val="00F33957"/>
    <w:rPr>
      <w:rFonts w:ascii="DavidMFO" w:hAnsi="DavidMFO" w:cs="David"/>
      <w:lang w:bidi="ar-SA"/>
    </w:rPr>
  </w:style>
  <w:style w:type="character" w:customStyle="1" w:styleId="DavidMFOBold">
    <w:name w:val="DavidMFO Bold"/>
    <w:uiPriority w:val="99"/>
    <w:rsid w:val="00F33957"/>
    <w:rPr>
      <w:rFonts w:ascii="DavidMFOBold" w:hAnsi="DavidMFOBold"/>
      <w:b/>
      <w:lang w:bidi="ar-SA"/>
    </w:rPr>
  </w:style>
  <w:style w:type="character" w:customStyle="1" w:styleId="a3">
    <w:name w:val="כתב יד"/>
    <w:uiPriority w:val="1"/>
    <w:qFormat/>
    <w:rsid w:val="00F33957"/>
    <w:rPr>
      <w:rFonts w:cs="Guttman Yad-Brush"/>
      <w:sz w:val="16"/>
      <w:szCs w:val="16"/>
      <w:lang w:bidi="he-IL"/>
    </w:rPr>
  </w:style>
  <w:style w:type="character" w:customStyle="1" w:styleId="CharacterStyle1">
    <w:name w:val="Character Style 1"/>
    <w:uiPriority w:val="99"/>
    <w:rsid w:val="00F33957"/>
    <w:rPr>
      <w:rFonts w:ascii="DavidMFO" w:hAnsi="DavidMFO"/>
      <w:lang w:bidi="ar-SA"/>
    </w:rPr>
  </w:style>
  <w:style w:type="character" w:customStyle="1" w:styleId="davidbold">
    <w:name w:val="david bold"/>
    <w:uiPriority w:val="99"/>
    <w:rsid w:val="00F33957"/>
    <w:rPr>
      <w:rFonts w:ascii="DavidMFOBold" w:hAnsi="DavidMFOBold"/>
      <w:b/>
      <w:lang w:bidi="ar-SA"/>
    </w:rPr>
  </w:style>
  <w:style w:type="paragraph" w:styleId="a4">
    <w:name w:val="header"/>
    <w:basedOn w:val="a"/>
    <w:link w:val="a5"/>
    <w:uiPriority w:val="99"/>
    <w:unhideWhenUsed/>
    <w:rsid w:val="00F33957"/>
    <w:pPr>
      <w:tabs>
        <w:tab w:val="center" w:pos="4153"/>
        <w:tab w:val="right" w:pos="8306"/>
      </w:tabs>
    </w:pPr>
    <w:rPr>
      <w:rFonts w:ascii="Calibri" w:eastAsia="Times New Roman" w:hAnsi="Calibri" w:cs="Arial"/>
    </w:rPr>
  </w:style>
  <w:style w:type="character" w:customStyle="1" w:styleId="a5">
    <w:name w:val="כותרת עליונה תו"/>
    <w:basedOn w:val="a0"/>
    <w:link w:val="a4"/>
    <w:uiPriority w:val="99"/>
    <w:rsid w:val="00F33957"/>
    <w:rPr>
      <w:rFonts w:ascii="Calibri" w:eastAsia="Times New Roman" w:hAnsi="Calibri" w:cs="Arial"/>
    </w:rPr>
  </w:style>
  <w:style w:type="paragraph" w:styleId="a6">
    <w:name w:val="footer"/>
    <w:basedOn w:val="a"/>
    <w:link w:val="a7"/>
    <w:uiPriority w:val="99"/>
    <w:unhideWhenUsed/>
    <w:rsid w:val="00F33957"/>
    <w:pPr>
      <w:tabs>
        <w:tab w:val="center" w:pos="4153"/>
        <w:tab w:val="right" w:pos="8306"/>
      </w:tabs>
    </w:pPr>
    <w:rPr>
      <w:rFonts w:ascii="Calibri" w:eastAsia="Times New Roman" w:hAnsi="Calibri" w:cs="Arial"/>
    </w:rPr>
  </w:style>
  <w:style w:type="character" w:customStyle="1" w:styleId="a7">
    <w:name w:val="כותרת תחתונה תו"/>
    <w:basedOn w:val="a0"/>
    <w:link w:val="a6"/>
    <w:uiPriority w:val="99"/>
    <w:rsid w:val="00F33957"/>
    <w:rPr>
      <w:rFonts w:ascii="Calibri" w:eastAsia="Times New Roman" w:hAnsi="Calibri" w:cs="Arial"/>
    </w:rPr>
  </w:style>
  <w:style w:type="paragraph" w:styleId="a8">
    <w:name w:val="Balloon Text"/>
    <w:basedOn w:val="a"/>
    <w:link w:val="a9"/>
    <w:uiPriority w:val="99"/>
    <w:semiHidden/>
    <w:unhideWhenUsed/>
    <w:rsid w:val="00F3395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F33957"/>
    <w:rPr>
      <w:rFonts w:ascii="Tahoma" w:eastAsia="Times New Roman" w:hAnsi="Tahoma" w:cs="Tahoma"/>
      <w:sz w:val="16"/>
      <w:szCs w:val="16"/>
    </w:rPr>
  </w:style>
  <w:style w:type="character" w:customStyle="1" w:styleId="kavhazak">
    <w:name w:val="kav hazak"/>
    <w:uiPriority w:val="99"/>
    <w:rsid w:val="00F33957"/>
    <w:rPr>
      <w:rFonts w:ascii="DavidMFOBold" w:hAnsi="DavidMFOBold" w:cs="DavidMFOBold"/>
      <w:b/>
      <w:bCs/>
      <w:color w:val="000000"/>
      <w:u w:val="thick" w:color="000000"/>
      <w:lang w:bidi="ar-SA"/>
    </w:rPr>
  </w:style>
  <w:style w:type="character" w:customStyle="1" w:styleId="9">
    <w:name w:val="כתב יד גוטמן 9"/>
    <w:uiPriority w:val="1"/>
    <w:qFormat/>
    <w:rsid w:val="00F33957"/>
    <w:rPr>
      <w:rFonts w:ascii="DashMFOMedium" w:hAnsi="DashMFOMedium" w:cs="Guttman Yad-Brush"/>
      <w:sz w:val="16"/>
      <w:szCs w:val="16"/>
      <w:lang w:bidi="he-IL"/>
    </w:rPr>
  </w:style>
  <w:style w:type="character" w:customStyle="1" w:styleId="dash">
    <w:name w:val="dash"/>
    <w:uiPriority w:val="99"/>
    <w:rsid w:val="00F33957"/>
    <w:rPr>
      <w:rFonts w:ascii="DashMFOMedium" w:hAnsi="DashMFOMedium" w:cs="DashMFOMedium"/>
      <w:lang w:bidi="ar-SA"/>
    </w:rPr>
  </w:style>
  <w:style w:type="paragraph" w:customStyle="1" w:styleId="Sargel40">
    <w:name w:val="Sargel 4"/>
    <w:basedOn w:val="NoParagraphStyle"/>
    <w:uiPriority w:val="99"/>
    <w:rsid w:val="00F33957"/>
    <w:pPr>
      <w:tabs>
        <w:tab w:val="left" w:pos="340"/>
        <w:tab w:val="left" w:pos="660"/>
      </w:tabs>
      <w:suppressAutoHyphens/>
      <w:spacing w:before="57" w:after="57" w:line="320" w:lineRule="atLeast"/>
      <w:ind w:left="660" w:right="397" w:hanging="660"/>
    </w:pPr>
    <w:rPr>
      <w:rFonts w:ascii="David" w:hAnsi="David" w:cs="David"/>
    </w:rPr>
  </w:style>
  <w:style w:type="paragraph" w:customStyle="1" w:styleId="mashsimenhatlmid-sargel2">
    <w:name w:val="ma shsimen hatlmid- sargel 2"/>
    <w:basedOn w:val="NoParagraphStyle"/>
    <w:uiPriority w:val="99"/>
    <w:rsid w:val="00F33957"/>
    <w:pPr>
      <w:tabs>
        <w:tab w:val="left" w:pos="340"/>
        <w:tab w:val="left" w:pos="2240"/>
      </w:tabs>
      <w:suppressAutoHyphens/>
      <w:spacing w:before="57" w:after="57" w:line="320" w:lineRule="atLeast"/>
      <w:ind w:left="2521" w:hanging="2521"/>
    </w:pPr>
    <w:rPr>
      <w:rFonts w:ascii="DavidMFO" w:hAnsi="DavidMFO" w:cs="DavidMFO"/>
    </w:rPr>
  </w:style>
  <w:style w:type="table" w:styleId="aa">
    <w:name w:val="Table Grid"/>
    <w:basedOn w:val="a1"/>
    <w:uiPriority w:val="59"/>
    <w:rsid w:val="00F3395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F33957"/>
    <w:rPr>
      <w:rFonts w:ascii="DavidMFO" w:hAnsi="DavidMFO" w:cs="Arial"/>
    </w:rPr>
  </w:style>
  <w:style w:type="character" w:customStyle="1" w:styleId="DavidMFObold0">
    <w:name w:val="David MFO bold"/>
    <w:uiPriority w:val="99"/>
    <w:rsid w:val="00F33957"/>
    <w:rPr>
      <w:rFonts w:ascii="DavidMFOBold" w:hAnsi="DavidMFOBold" w:cs="DavidMFOBold"/>
      <w:b/>
      <w:bCs/>
      <w:sz w:val="30"/>
      <w:szCs w:val="30"/>
      <w:lang w:bidi="ar-SA"/>
    </w:rPr>
  </w:style>
  <w:style w:type="character" w:customStyle="1" w:styleId="DavidMFORegular0">
    <w:name w:val="David MFO Regular"/>
    <w:uiPriority w:val="99"/>
    <w:rsid w:val="00F33957"/>
    <w:rPr>
      <w:rFonts w:ascii="DavidMFO" w:hAnsi="DavidMFO" w:cs="DavidMFO"/>
      <w:sz w:val="30"/>
      <w:szCs w:val="30"/>
      <w:vertAlign w:val="baseline"/>
      <w:lang w:bidi="ar-SA"/>
    </w:rPr>
  </w:style>
  <w:style w:type="character" w:customStyle="1" w:styleId="underline-30gray">
    <w:name w:val="underline-30%gray"/>
    <w:uiPriority w:val="99"/>
    <w:rsid w:val="00F33957"/>
    <w:rPr>
      <w:u w:val="thick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6</Pages>
  <Words>1181</Words>
  <Characters>5910</Characters>
  <Application>Microsoft Office Word</Application>
  <DocSecurity>0</DocSecurity>
  <Lines>49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כרמית ויינשטיין</dc:creator>
  <cp:lastModifiedBy>לירז מאור</cp:lastModifiedBy>
  <cp:revision>11</cp:revision>
  <dcterms:created xsi:type="dcterms:W3CDTF">2020-05-17T12:28:00Z</dcterms:created>
  <dcterms:modified xsi:type="dcterms:W3CDTF">2020-06-26T10:17:00Z</dcterms:modified>
</cp:coreProperties>
</file>