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4A0D" w14:textId="50322197" w:rsidR="009A7C99" w:rsidRDefault="009A7C99" w:rsidP="003E1E8E">
      <w:pPr>
        <w:spacing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9A7C99">
        <w:rPr>
          <w:rFonts w:ascii="David" w:hAnsi="David" w:cs="David"/>
          <w:b/>
          <w:bCs/>
          <w:sz w:val="28"/>
          <w:szCs w:val="28"/>
          <w:u w:val="single"/>
          <w:rtl/>
        </w:rPr>
        <w:t>דגם תשובון- קיץ תשפו- שאלון 53</w:t>
      </w:r>
      <w:r w:rsidR="00A71837">
        <w:rPr>
          <w:rFonts w:ascii="David" w:hAnsi="David" w:cs="David" w:hint="cs"/>
          <w:b/>
          <w:bCs/>
          <w:sz w:val="28"/>
          <w:szCs w:val="28"/>
          <w:u w:val="single"/>
          <w:rtl/>
        </w:rPr>
        <w:t>8</w:t>
      </w:r>
      <w:r w:rsidRPr="009A7C99">
        <w:rPr>
          <w:rFonts w:ascii="David" w:hAnsi="David" w:cs="David"/>
          <w:b/>
          <w:bCs/>
          <w:sz w:val="28"/>
          <w:szCs w:val="28"/>
          <w:u w:val="single"/>
          <w:rtl/>
        </w:rPr>
        <w:t>4</w:t>
      </w:r>
    </w:p>
    <w:p w14:paraId="08A71C56" w14:textId="252B7280" w:rsidR="009A7C99" w:rsidRPr="002E18B2" w:rsidRDefault="009A7C99" w:rsidP="003E1E8E">
      <w:pPr>
        <w:spacing w:line="240" w:lineRule="auto"/>
        <w:contextualSpacing/>
        <w:rPr>
          <w:rFonts w:ascii="David" w:hAnsi="David" w:cs="David"/>
          <w:b/>
          <w:bCs/>
          <w:sz w:val="22"/>
          <w:szCs w:val="22"/>
          <w:rtl/>
        </w:rPr>
      </w:pPr>
      <w:r w:rsidRPr="002E18B2">
        <w:rPr>
          <w:rFonts w:ascii="David" w:hAnsi="David" w:cs="David" w:hint="cs"/>
          <w:b/>
          <w:bCs/>
          <w:sz w:val="22"/>
          <w:szCs w:val="22"/>
          <w:rtl/>
        </w:rPr>
        <w:t>פרק ראשון</w:t>
      </w:r>
    </w:p>
    <w:p w14:paraId="04C0A179" w14:textId="01F31C78" w:rsidR="009A7C99" w:rsidRPr="002E18B2" w:rsidRDefault="009A7C99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2E18B2">
        <w:rPr>
          <w:rFonts w:ascii="David" w:hAnsi="David" w:cs="David" w:hint="cs"/>
          <w:sz w:val="22"/>
          <w:szCs w:val="22"/>
          <w:u w:val="single"/>
          <w:rtl/>
        </w:rPr>
        <w:t>תפיל</w:t>
      </w:r>
      <w:r w:rsidR="001558B2">
        <w:rPr>
          <w:rFonts w:ascii="David" w:hAnsi="David" w:cs="David" w:hint="cs"/>
          <w:sz w:val="22"/>
          <w:szCs w:val="22"/>
          <w:u w:val="single"/>
          <w:rtl/>
        </w:rPr>
        <w:t>ות</w:t>
      </w:r>
    </w:p>
    <w:p w14:paraId="6172668D" w14:textId="3C6542D0" w:rsidR="003E1E8E" w:rsidRDefault="002E18B2" w:rsidP="003E1E8E">
      <w:pPr>
        <w:pStyle w:val="a9"/>
        <w:numPr>
          <w:ilvl w:val="0"/>
          <w:numId w:val="36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עמ' 25</w:t>
      </w:r>
      <w:r w:rsidR="003E1E8E">
        <w:rPr>
          <w:rFonts w:ascii="David" w:hAnsi="David" w:cs="David" w:hint="cs"/>
          <w:sz w:val="22"/>
          <w:szCs w:val="22"/>
          <w:rtl/>
        </w:rPr>
        <w:t xml:space="preserve">  [הערה למעריך: צריך לכתוב שתי מטרות]  </w:t>
      </w:r>
    </w:p>
    <w:p w14:paraId="34BAD481" w14:textId="4CC86C9C" w:rsidR="002E18B2" w:rsidRDefault="002E18B2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עמידה באופן אישי לפי הקב"ה והתחברות אליו</w:t>
      </w:r>
    </w:p>
    <w:p w14:paraId="2BBF3F9E" w14:textId="74B447B2" w:rsidR="002E18B2" w:rsidRDefault="002E18B2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שבח והודאה לקב"ה על כל מה שברא בעולם ובקשות לאומיות ואישיות</w:t>
      </w:r>
    </w:p>
    <w:p w14:paraId="7BAD3D06" w14:textId="77777777" w:rsidR="002E18B2" w:rsidRDefault="002E18B2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התפילה מזכירה לנו שהקב"ה הוא מלך העולם והא זה שבאמת מנהיג אותו</w:t>
      </w:r>
    </w:p>
    <w:p w14:paraId="60CB01AD" w14:textId="77777777" w:rsidR="002E18B2" w:rsidRDefault="002E18B2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התפילה מחזקת את עקרי האמונה (אין צורך לפרט)</w:t>
      </w:r>
    </w:p>
    <w:p w14:paraId="4CEEEB1F" w14:textId="77777777" w:rsidR="002E18B2" w:rsidRDefault="002E18B2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התפילה מזכירה לנו שאין בכוחנו לעשות </w:t>
      </w:r>
      <w:proofErr w:type="spellStart"/>
      <w:r>
        <w:rPr>
          <w:rFonts w:ascii="David" w:hAnsi="David" w:cs="David" w:hint="cs"/>
          <w:sz w:val="22"/>
          <w:szCs w:val="22"/>
          <w:rtl/>
        </w:rPr>
        <w:t>הכל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לבד אלא אנו נזקקים לסיוע מלמעלה- מהקב"ה</w:t>
      </w:r>
    </w:p>
    <w:p w14:paraId="6F7EFA51" w14:textId="4506DD45" w:rsidR="009A7C99" w:rsidRDefault="002E18B2" w:rsidP="003E1E8E">
      <w:pPr>
        <w:pStyle w:val="a9"/>
        <w:numPr>
          <w:ilvl w:val="0"/>
          <w:numId w:val="6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עמ' 27</w:t>
      </w:r>
      <w:r w:rsidR="009A7C99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4EC44B41" w14:textId="65D319E0" w:rsidR="009A7C99" w:rsidRDefault="002E18B2" w:rsidP="003E1E8E">
      <w:pPr>
        <w:pStyle w:val="a9"/>
        <w:numPr>
          <w:ilvl w:val="0"/>
          <w:numId w:val="7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אנשי כנסת הגדולה</w:t>
      </w:r>
    </w:p>
    <w:p w14:paraId="3B4C6A4E" w14:textId="6FC99441" w:rsidR="002E18B2" w:rsidRDefault="002E18B2" w:rsidP="003E1E8E">
      <w:pPr>
        <w:pStyle w:val="a9"/>
        <w:numPr>
          <w:ilvl w:val="0"/>
          <w:numId w:val="7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sz w:val="22"/>
          <w:szCs w:val="22"/>
          <w:rtl/>
        </w:rPr>
        <w:t>–</w:t>
      </w:r>
      <w:r>
        <w:rPr>
          <w:rFonts w:ascii="David" w:hAnsi="David" w:cs="David" w:hint="cs"/>
          <w:sz w:val="22"/>
          <w:szCs w:val="22"/>
          <w:rtl/>
        </w:rPr>
        <w:t xml:space="preserve"> לא כל בני האדם יודעים להתנסח באופן עמוק וראוי</w:t>
      </w:r>
    </w:p>
    <w:p w14:paraId="22592432" w14:textId="3320C1D3" w:rsidR="002E18B2" w:rsidRDefault="002E18B2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sz w:val="22"/>
          <w:szCs w:val="22"/>
          <w:rtl/>
        </w:rPr>
        <w:t>–</w:t>
      </w:r>
      <w:r>
        <w:rPr>
          <w:rFonts w:ascii="David" w:hAnsi="David" w:cs="David" w:hint="cs"/>
          <w:sz w:val="22"/>
          <w:szCs w:val="22"/>
          <w:rtl/>
        </w:rPr>
        <w:t xml:space="preserve">  כדי שכל אדם מישראל יתפלל גם על הצרכים של עם ישראל ולא רק של עצמו. </w:t>
      </w:r>
    </w:p>
    <w:p w14:paraId="10E9A854" w14:textId="400EB8BC" w:rsidR="002E18B2" w:rsidRDefault="002E18B2" w:rsidP="003E1E8E">
      <w:pPr>
        <w:pStyle w:val="a9"/>
        <w:numPr>
          <w:ilvl w:val="0"/>
          <w:numId w:val="6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עמ' 28</w:t>
      </w:r>
    </w:p>
    <w:p w14:paraId="0226D7A3" w14:textId="42461CB9" w:rsidR="002E18B2" w:rsidRDefault="001558B2" w:rsidP="003E1E8E">
      <w:pPr>
        <w:pStyle w:val="a9"/>
        <w:numPr>
          <w:ilvl w:val="0"/>
          <w:numId w:val="10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בתפילה פרטית אדם יכול לשפוך את ליבו לפני הקב"ה במילים שלו ולבקש ממנו כל מה שירצה.</w:t>
      </w:r>
    </w:p>
    <w:p w14:paraId="35693C67" w14:textId="5406E05B" w:rsidR="001558B2" w:rsidRDefault="001558B2" w:rsidP="003E1E8E">
      <w:pPr>
        <w:pStyle w:val="a9"/>
        <w:numPr>
          <w:ilvl w:val="0"/>
          <w:numId w:val="10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בשומע תפילה</w:t>
      </w:r>
    </w:p>
    <w:p w14:paraId="417A7A62" w14:textId="26D9DA5A" w:rsidR="009A7C99" w:rsidRDefault="009A7C99" w:rsidP="003E1E8E">
      <w:pPr>
        <w:pStyle w:val="a9"/>
        <w:spacing w:line="240" w:lineRule="auto"/>
        <w:ind w:left="1080"/>
        <w:rPr>
          <w:rFonts w:ascii="David" w:hAnsi="David" w:cs="David"/>
          <w:sz w:val="22"/>
          <w:szCs w:val="22"/>
          <w:rtl/>
        </w:rPr>
      </w:pPr>
    </w:p>
    <w:p w14:paraId="6C098436" w14:textId="4138A101" w:rsidR="001558B2" w:rsidRDefault="001558B2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1558B2">
        <w:rPr>
          <w:rFonts w:ascii="David" w:hAnsi="David" w:cs="David" w:hint="cs"/>
          <w:sz w:val="22"/>
          <w:szCs w:val="22"/>
          <w:u w:val="single"/>
          <w:rtl/>
        </w:rPr>
        <w:t>ברכות</w:t>
      </w:r>
    </w:p>
    <w:p w14:paraId="09DB0F77" w14:textId="5A79798C" w:rsidR="008005B1" w:rsidRPr="008005B1" w:rsidRDefault="008005B1" w:rsidP="003E1E8E">
      <w:pPr>
        <w:pStyle w:val="a9"/>
        <w:numPr>
          <w:ilvl w:val="0"/>
          <w:numId w:val="11"/>
        </w:numPr>
        <w:spacing w:line="240" w:lineRule="auto"/>
        <w:rPr>
          <w:rFonts w:ascii="David" w:hAnsi="David" w:cs="David"/>
          <w:sz w:val="22"/>
          <w:szCs w:val="22"/>
        </w:rPr>
      </w:pPr>
      <w:r w:rsidRPr="008005B1">
        <w:rPr>
          <w:rFonts w:ascii="David" w:hAnsi="David" w:cs="David" w:hint="cs"/>
          <w:sz w:val="22"/>
          <w:szCs w:val="22"/>
          <w:rtl/>
        </w:rPr>
        <w:t xml:space="preserve"> עמ' 55 [הערה למעריך: מספיק לכותב שני סוגים של ברכות ולפני מה מברכים כל אחד מהסוגים]</w:t>
      </w:r>
    </w:p>
    <w:tbl>
      <w:tblPr>
        <w:tblStyle w:val="ae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2596"/>
        <w:gridCol w:w="5952"/>
      </w:tblGrid>
      <w:tr w:rsidR="008005B1" w14:paraId="08E5B2EA" w14:textId="77777777" w:rsidTr="008005B1">
        <w:tc>
          <w:tcPr>
            <w:tcW w:w="2596" w:type="dxa"/>
          </w:tcPr>
          <w:p w14:paraId="2FCE16CD" w14:textId="42148F30" w:rsidR="008005B1" w:rsidRDefault="008005B1" w:rsidP="003E1E8E">
            <w:pPr>
              <w:pStyle w:val="a9"/>
              <w:numPr>
                <w:ilvl w:val="0"/>
                <w:numId w:val="13"/>
              </w:numPr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u w:val="single"/>
                <w:rtl/>
              </w:rPr>
              <w:t>סוג הברכה</w:t>
            </w:r>
          </w:p>
        </w:tc>
        <w:tc>
          <w:tcPr>
            <w:tcW w:w="5952" w:type="dxa"/>
          </w:tcPr>
          <w:p w14:paraId="104D84A0" w14:textId="085FB31E" w:rsidR="008005B1" w:rsidRDefault="008005B1" w:rsidP="003E1E8E">
            <w:pPr>
              <w:pStyle w:val="a9"/>
              <w:numPr>
                <w:ilvl w:val="0"/>
                <w:numId w:val="13"/>
              </w:numPr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u w:val="single"/>
                <w:rtl/>
              </w:rPr>
              <w:t>מתי מברכים</w:t>
            </w:r>
          </w:p>
        </w:tc>
      </w:tr>
      <w:tr w:rsidR="008005B1" w14:paraId="4CB41272" w14:textId="77777777" w:rsidTr="008005B1">
        <w:tc>
          <w:tcPr>
            <w:tcW w:w="2596" w:type="dxa"/>
          </w:tcPr>
          <w:p w14:paraId="6F0D64BE" w14:textId="4A7907AC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ברכות הנהנין</w:t>
            </w:r>
          </w:p>
        </w:tc>
        <w:tc>
          <w:tcPr>
            <w:tcW w:w="5952" w:type="dxa"/>
          </w:tcPr>
          <w:p w14:paraId="6FDEAD87" w14:textId="4C914E52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 xml:space="preserve">לפני </w:t>
            </w:r>
            <w:proofErr w:type="spellStart"/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שאוכלין</w:t>
            </w:r>
            <w:proofErr w:type="spellEnd"/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 xml:space="preserve">, </w:t>
            </w:r>
            <w:proofErr w:type="spellStart"/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שותין</w:t>
            </w:r>
            <w:proofErr w:type="spellEnd"/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 xml:space="preserve"> או שמריחים ריח טוב</w:t>
            </w:r>
          </w:p>
        </w:tc>
      </w:tr>
      <w:tr w:rsidR="008005B1" w14:paraId="488EBDDB" w14:textId="77777777" w:rsidTr="008005B1">
        <w:tc>
          <w:tcPr>
            <w:tcW w:w="2596" w:type="dxa"/>
          </w:tcPr>
          <w:p w14:paraId="333489BD" w14:textId="2558B775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ברכות המצוות</w:t>
            </w:r>
          </w:p>
        </w:tc>
        <w:tc>
          <w:tcPr>
            <w:tcW w:w="5952" w:type="dxa"/>
          </w:tcPr>
          <w:p w14:paraId="0194E7D6" w14:textId="54BCBD54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לפני שמקיימים מצוות</w:t>
            </w:r>
          </w:p>
        </w:tc>
      </w:tr>
      <w:tr w:rsidR="008005B1" w14:paraId="72C33DCF" w14:textId="77777777" w:rsidTr="008005B1">
        <w:tc>
          <w:tcPr>
            <w:tcW w:w="2596" w:type="dxa"/>
          </w:tcPr>
          <w:p w14:paraId="27164E7B" w14:textId="192CC979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ברכות השבח</w:t>
            </w:r>
          </w:p>
        </w:tc>
        <w:tc>
          <w:tcPr>
            <w:tcW w:w="5952" w:type="dxa"/>
          </w:tcPr>
          <w:p w14:paraId="1DCD9469" w14:textId="2C63B691" w:rsidR="008005B1" w:rsidRPr="008005B1" w:rsidRDefault="008005B1" w:rsidP="003E1E8E">
            <w:pPr>
              <w:pStyle w:val="a9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005B1">
              <w:rPr>
                <w:rFonts w:ascii="David" w:hAnsi="David" w:cs="David" w:hint="cs"/>
                <w:sz w:val="22"/>
                <w:szCs w:val="22"/>
                <w:rtl/>
              </w:rPr>
              <w:t>כאשר אנו מודים לקב"ה על חסדיו ומשבחים אותו על גדולתו</w:t>
            </w:r>
          </w:p>
        </w:tc>
      </w:tr>
    </w:tbl>
    <w:p w14:paraId="00D6073C" w14:textId="04FA1A99" w:rsidR="001558B2" w:rsidRPr="008005B1" w:rsidRDefault="001558B2" w:rsidP="003E1E8E">
      <w:pPr>
        <w:pStyle w:val="a9"/>
        <w:numPr>
          <w:ilvl w:val="0"/>
          <w:numId w:val="11"/>
        </w:numPr>
        <w:spacing w:line="240" w:lineRule="auto"/>
        <w:rPr>
          <w:rFonts w:ascii="David" w:hAnsi="David" w:cs="David"/>
          <w:sz w:val="22"/>
          <w:szCs w:val="22"/>
        </w:rPr>
      </w:pPr>
      <w:r w:rsidRPr="008005B1">
        <w:rPr>
          <w:rFonts w:ascii="David" w:hAnsi="David" w:cs="David" w:hint="cs"/>
          <w:sz w:val="22"/>
          <w:szCs w:val="22"/>
          <w:rtl/>
        </w:rPr>
        <w:t>עמ' 60</w:t>
      </w:r>
    </w:p>
    <w:p w14:paraId="2E9F02B4" w14:textId="64ACB824" w:rsidR="001558B2" w:rsidRPr="008005B1" w:rsidRDefault="001558B2" w:rsidP="003E1E8E">
      <w:pPr>
        <w:pStyle w:val="a9"/>
        <w:numPr>
          <w:ilvl w:val="0"/>
          <w:numId w:val="12"/>
        </w:numPr>
        <w:spacing w:line="240" w:lineRule="auto"/>
        <w:rPr>
          <w:rFonts w:ascii="David" w:hAnsi="David" w:cs="David"/>
          <w:sz w:val="22"/>
          <w:szCs w:val="22"/>
        </w:rPr>
      </w:pPr>
      <w:r w:rsidRPr="008005B1">
        <w:rPr>
          <w:rFonts w:ascii="David" w:hAnsi="David" w:cs="David" w:hint="cs"/>
          <w:sz w:val="22"/>
          <w:szCs w:val="22"/>
          <w:rtl/>
        </w:rPr>
        <w:t xml:space="preserve">המוציא, מזונות, גפן, עץ, אדמה, </w:t>
      </w:r>
      <w:proofErr w:type="spellStart"/>
      <w:r w:rsidRPr="008005B1">
        <w:rPr>
          <w:rFonts w:ascii="David" w:hAnsi="David" w:cs="David" w:hint="cs"/>
          <w:sz w:val="22"/>
          <w:szCs w:val="22"/>
          <w:rtl/>
        </w:rPr>
        <w:t>שהכל</w:t>
      </w:r>
      <w:proofErr w:type="spellEnd"/>
    </w:p>
    <w:p w14:paraId="7F78B005" w14:textId="0B024AF3" w:rsidR="001558B2" w:rsidRDefault="001558B2" w:rsidP="003E1E8E">
      <w:pPr>
        <w:pStyle w:val="a9"/>
        <w:numPr>
          <w:ilvl w:val="0"/>
          <w:numId w:val="12"/>
        </w:numPr>
        <w:spacing w:line="240" w:lineRule="auto"/>
        <w:rPr>
          <w:rFonts w:ascii="David" w:hAnsi="David" w:cs="David"/>
          <w:sz w:val="22"/>
          <w:szCs w:val="22"/>
        </w:rPr>
      </w:pPr>
      <w:r w:rsidRPr="008005B1">
        <w:rPr>
          <w:rFonts w:ascii="David" w:hAnsi="David" w:cs="David" w:hint="cs"/>
          <w:sz w:val="22"/>
          <w:szCs w:val="22"/>
          <w:rtl/>
        </w:rPr>
        <w:t>ה</w:t>
      </w:r>
      <w:r w:rsidR="008005B1">
        <w:rPr>
          <w:rFonts w:ascii="David" w:hAnsi="David" w:cs="David" w:hint="cs"/>
          <w:sz w:val="22"/>
          <w:szCs w:val="22"/>
          <w:rtl/>
        </w:rPr>
        <w:t>ה</w:t>
      </w:r>
      <w:r w:rsidRPr="008005B1">
        <w:rPr>
          <w:rFonts w:ascii="David" w:hAnsi="David" w:cs="David" w:hint="cs"/>
          <w:sz w:val="22"/>
          <w:szCs w:val="22"/>
          <w:rtl/>
        </w:rPr>
        <w:t>לכה היא סדר קד</w:t>
      </w:r>
      <w:r w:rsidR="008005B1">
        <w:rPr>
          <w:rFonts w:ascii="David" w:hAnsi="David" w:cs="David" w:hint="cs"/>
          <w:sz w:val="22"/>
          <w:szCs w:val="22"/>
          <w:rtl/>
        </w:rPr>
        <w:t>י</w:t>
      </w:r>
      <w:r w:rsidRPr="008005B1">
        <w:rPr>
          <w:rFonts w:ascii="David" w:hAnsi="David" w:cs="David" w:hint="cs"/>
          <w:sz w:val="22"/>
          <w:szCs w:val="22"/>
          <w:rtl/>
        </w:rPr>
        <w:t>מות בברכות הנהנים על אוכל</w:t>
      </w:r>
      <w:r w:rsidR="008005B1" w:rsidRPr="008005B1">
        <w:rPr>
          <w:rFonts w:ascii="David" w:hAnsi="David" w:cs="David" w:hint="cs"/>
          <w:sz w:val="22"/>
          <w:szCs w:val="22"/>
          <w:rtl/>
        </w:rPr>
        <w:t>.</w:t>
      </w:r>
    </w:p>
    <w:p w14:paraId="3F2A8EEF" w14:textId="77777777" w:rsidR="008005B1" w:rsidRDefault="008005B1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</w:p>
    <w:p w14:paraId="3F166301" w14:textId="77777777" w:rsidR="000018E6" w:rsidRDefault="000018E6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0018E6">
        <w:rPr>
          <w:rFonts w:ascii="David" w:hAnsi="David" w:cs="David" w:hint="cs"/>
          <w:sz w:val="22"/>
          <w:szCs w:val="22"/>
          <w:u w:val="single"/>
          <w:rtl/>
        </w:rPr>
        <w:t>שבת</w:t>
      </w:r>
    </w:p>
    <w:p w14:paraId="0E772357" w14:textId="4EB18C99" w:rsidR="009000FF" w:rsidRPr="009000FF" w:rsidRDefault="009000FF" w:rsidP="003E1E8E">
      <w:pPr>
        <w:pStyle w:val="a9"/>
        <w:numPr>
          <w:ilvl w:val="0"/>
          <w:numId w:val="14"/>
        </w:numPr>
        <w:spacing w:line="240" w:lineRule="auto"/>
        <w:rPr>
          <w:rFonts w:ascii="David" w:hAnsi="David" w:cs="David"/>
          <w:sz w:val="22"/>
          <w:szCs w:val="22"/>
        </w:rPr>
      </w:pPr>
      <w:r w:rsidRPr="009000FF">
        <w:rPr>
          <w:rFonts w:ascii="David" w:hAnsi="David" w:cs="David" w:hint="cs"/>
          <w:sz w:val="22"/>
          <w:szCs w:val="22"/>
          <w:rtl/>
        </w:rPr>
        <w:t>עמ</w:t>
      </w:r>
      <w:r w:rsidR="008C2A60">
        <w:rPr>
          <w:rFonts w:ascii="David" w:hAnsi="David" w:cs="David" w:hint="cs"/>
          <w:sz w:val="22"/>
          <w:szCs w:val="22"/>
          <w:rtl/>
        </w:rPr>
        <w:t>' 75-76</w:t>
      </w:r>
    </w:p>
    <w:p w14:paraId="5BB1E4E0" w14:textId="6CC99C7E" w:rsidR="009000FF" w:rsidRPr="009000FF" w:rsidRDefault="009000FF" w:rsidP="003E1E8E">
      <w:pPr>
        <w:pStyle w:val="a9"/>
        <w:numPr>
          <w:ilvl w:val="0"/>
          <w:numId w:val="15"/>
        </w:numPr>
        <w:spacing w:line="240" w:lineRule="auto"/>
        <w:rPr>
          <w:rFonts w:ascii="David" w:hAnsi="David" w:cs="David"/>
          <w:sz w:val="22"/>
          <w:szCs w:val="22"/>
        </w:rPr>
      </w:pPr>
      <w:r w:rsidRPr="009000FF">
        <w:rPr>
          <w:rFonts w:ascii="David" w:hAnsi="David" w:cs="David" w:hint="cs"/>
          <w:sz w:val="22"/>
          <w:szCs w:val="22"/>
          <w:rtl/>
        </w:rPr>
        <w:t>לפני כניסת שבת</w:t>
      </w:r>
      <w:r w:rsidR="008C2A60">
        <w:rPr>
          <w:rFonts w:ascii="David" w:hAnsi="David" w:cs="David" w:hint="cs"/>
          <w:sz w:val="22"/>
          <w:szCs w:val="22"/>
          <w:rtl/>
        </w:rPr>
        <w:t xml:space="preserve"> (20%)</w:t>
      </w:r>
    </w:p>
    <w:p w14:paraId="4C321F67" w14:textId="2FC9D292" w:rsidR="009000FF" w:rsidRPr="009000FF" w:rsidRDefault="009000FF" w:rsidP="003E1E8E">
      <w:pPr>
        <w:pStyle w:val="a9"/>
        <w:numPr>
          <w:ilvl w:val="0"/>
          <w:numId w:val="1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9000FF">
        <w:rPr>
          <w:rFonts w:ascii="David" w:hAnsi="David" w:cs="David" w:hint="cs"/>
          <w:sz w:val="22"/>
          <w:szCs w:val="22"/>
          <w:rtl/>
        </w:rPr>
        <w:t>עונג שבת, כבוד שבת, שלום בית</w:t>
      </w:r>
      <w:r w:rsidR="008C2A60">
        <w:rPr>
          <w:rFonts w:ascii="David" w:hAnsi="David" w:cs="David" w:hint="cs"/>
          <w:sz w:val="22"/>
          <w:szCs w:val="22"/>
          <w:rtl/>
        </w:rPr>
        <w:t xml:space="preserve"> (60%)</w:t>
      </w:r>
    </w:p>
    <w:p w14:paraId="2559B105" w14:textId="3DD5B12A" w:rsidR="009000FF" w:rsidRPr="009000FF" w:rsidRDefault="009000FF" w:rsidP="003E1E8E">
      <w:pPr>
        <w:pStyle w:val="a9"/>
        <w:numPr>
          <w:ilvl w:val="0"/>
          <w:numId w:val="1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 xml:space="preserve">כיוון </w:t>
      </w:r>
      <w:proofErr w:type="spellStart"/>
      <w:r>
        <w:rPr>
          <w:rFonts w:ascii="David" w:hAnsi="David" w:cs="David" w:hint="cs"/>
          <w:sz w:val="22"/>
          <w:szCs w:val="22"/>
          <w:rtl/>
        </w:rPr>
        <w:t>שהאשה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היא אם המשפחה והיא נמצאת יותר בבית והיא זו שמנהלת </w:t>
      </w:r>
      <w:proofErr w:type="spellStart"/>
      <w:r>
        <w:rPr>
          <w:rFonts w:ascii="David" w:hAnsi="David" w:cs="David" w:hint="cs"/>
          <w:sz w:val="22"/>
          <w:szCs w:val="22"/>
          <w:rtl/>
        </w:rPr>
        <w:t>אותו</w:t>
      </w:r>
      <w:r w:rsidR="008C2A60">
        <w:rPr>
          <w:rFonts w:ascii="David" w:hAnsi="David" w:cs="David" w:hint="cs"/>
          <w:sz w:val="22"/>
          <w:szCs w:val="22"/>
          <w:rtl/>
        </w:rPr>
        <w:t>.ה</w:t>
      </w:r>
      <w:proofErr w:type="spellEnd"/>
      <w:r w:rsidR="008C2A60">
        <w:rPr>
          <w:rFonts w:ascii="David" w:hAnsi="David" w:cs="David" w:hint="cs"/>
          <w:sz w:val="22"/>
          <w:szCs w:val="22"/>
          <w:rtl/>
        </w:rPr>
        <w:t>(20%)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55FDD985" w14:textId="4A5D05DD" w:rsidR="009000FF" w:rsidRDefault="008C2A60" w:rsidP="003E1E8E">
      <w:pPr>
        <w:pStyle w:val="a9"/>
        <w:numPr>
          <w:ilvl w:val="0"/>
          <w:numId w:val="14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מצוות זכור את יום השבת לקדשו (</w:t>
      </w:r>
      <w:r w:rsidR="009000FF">
        <w:rPr>
          <w:rFonts w:ascii="David" w:hAnsi="David" w:cs="David" w:hint="cs"/>
          <w:sz w:val="22"/>
          <w:szCs w:val="22"/>
          <w:rtl/>
        </w:rPr>
        <w:t>עמ' 78</w:t>
      </w:r>
      <w:r>
        <w:rPr>
          <w:rFonts w:ascii="David" w:hAnsi="David" w:cs="David" w:hint="cs"/>
          <w:sz w:val="22"/>
          <w:szCs w:val="22"/>
          <w:rtl/>
        </w:rPr>
        <w:t>)</w:t>
      </w:r>
    </w:p>
    <w:p w14:paraId="4B9D4198" w14:textId="217EDE54" w:rsidR="00731CF9" w:rsidRPr="00731CF9" w:rsidRDefault="00731CF9" w:rsidP="003E1E8E">
      <w:pPr>
        <w:pStyle w:val="a9"/>
        <w:numPr>
          <w:ilvl w:val="0"/>
          <w:numId w:val="14"/>
        </w:numPr>
        <w:spacing w:line="240" w:lineRule="auto"/>
        <w:rPr>
          <w:rFonts w:ascii="David" w:hAnsi="David" w:cs="David"/>
          <w:sz w:val="22"/>
          <w:szCs w:val="22"/>
        </w:rPr>
      </w:pPr>
      <w:r w:rsidRPr="00731CF9">
        <w:rPr>
          <w:rFonts w:ascii="David" w:hAnsi="David" w:cs="David" w:hint="cs"/>
          <w:sz w:val="22"/>
          <w:szCs w:val="22"/>
          <w:rtl/>
        </w:rPr>
        <w:t>עמ' 79</w:t>
      </w:r>
    </w:p>
    <w:p w14:paraId="5CB88104" w14:textId="2E2B7831" w:rsidR="009000FF" w:rsidRPr="009000FF" w:rsidRDefault="008C2A60" w:rsidP="003E1E8E">
      <w:pPr>
        <w:pStyle w:val="a9"/>
        <w:numPr>
          <w:ilvl w:val="0"/>
          <w:numId w:val="16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על בעל הבית לכוון להוציא את שאר הסועדים ידי חובה (</w:t>
      </w:r>
      <w:r w:rsidR="00731CF9">
        <w:rPr>
          <w:rFonts w:ascii="David" w:hAnsi="David" w:cs="David" w:hint="cs"/>
          <w:sz w:val="22"/>
          <w:szCs w:val="22"/>
          <w:rtl/>
        </w:rPr>
        <w:t>33</w:t>
      </w:r>
      <w:r>
        <w:rPr>
          <w:rFonts w:ascii="David" w:hAnsi="David" w:cs="David" w:hint="cs"/>
          <w:sz w:val="22"/>
          <w:szCs w:val="22"/>
          <w:rtl/>
        </w:rPr>
        <w:t>%)</w:t>
      </w:r>
    </w:p>
    <w:p w14:paraId="4C4634C2" w14:textId="17A61B75" w:rsidR="00337480" w:rsidRDefault="009000FF" w:rsidP="003E1E8E">
      <w:pPr>
        <w:pStyle w:val="a9"/>
        <w:numPr>
          <w:ilvl w:val="0"/>
          <w:numId w:val="16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ועל שאר הסועדים להקשיב לברכות בעל הבית ולכוון לצאת ידי חובה ולענות אמן.</w:t>
      </w:r>
      <w:r w:rsidRPr="009000FF">
        <w:rPr>
          <w:rFonts w:ascii="David" w:hAnsi="David" w:cs="David" w:hint="cs"/>
          <w:sz w:val="22"/>
          <w:szCs w:val="22"/>
          <w:rtl/>
        </w:rPr>
        <w:t xml:space="preserve"> (</w:t>
      </w:r>
      <w:r w:rsidR="00731CF9">
        <w:rPr>
          <w:rFonts w:ascii="David" w:hAnsi="David" w:cs="David" w:hint="cs"/>
          <w:sz w:val="22"/>
          <w:szCs w:val="22"/>
          <w:rtl/>
        </w:rPr>
        <w:t>67</w:t>
      </w:r>
      <w:r w:rsidRPr="009000FF">
        <w:rPr>
          <w:rFonts w:ascii="David" w:hAnsi="David" w:cs="David" w:hint="cs"/>
          <w:sz w:val="22"/>
          <w:szCs w:val="22"/>
          <w:rtl/>
        </w:rPr>
        <w:t>%)</w:t>
      </w:r>
      <w:r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</w:p>
    <w:p w14:paraId="363A80F6" w14:textId="77777777" w:rsidR="00337480" w:rsidRDefault="00337480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u w:val="single"/>
          <w:rtl/>
        </w:rPr>
      </w:pPr>
    </w:p>
    <w:p w14:paraId="55103A81" w14:textId="7DDDBCE4" w:rsidR="008005B1" w:rsidRDefault="00337480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u w:val="single"/>
          <w:rtl/>
        </w:rPr>
        <w:t>מועדים- עיבור השנה, ראש השנה</w:t>
      </w:r>
      <w:r w:rsidR="000018E6" w:rsidRPr="000018E6"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</w:p>
    <w:p w14:paraId="2B7AB5E4" w14:textId="30F01A2D" w:rsidR="00337480" w:rsidRPr="00337480" w:rsidRDefault="00337480" w:rsidP="003E1E8E">
      <w:pPr>
        <w:pStyle w:val="a9"/>
        <w:numPr>
          <w:ilvl w:val="0"/>
          <w:numId w:val="17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>עמ' 99-100</w:t>
      </w:r>
    </w:p>
    <w:p w14:paraId="6EA10ECE" w14:textId="05F17D17" w:rsidR="00337480" w:rsidRPr="00337480" w:rsidRDefault="00337480" w:rsidP="003E1E8E">
      <w:pPr>
        <w:pStyle w:val="a9"/>
        <w:numPr>
          <w:ilvl w:val="0"/>
          <w:numId w:val="19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>השנה הלועזית נמדדת על פי סיבוב כדור הארץ סביב השמש, השנה עברית נמדדת ע"פ 12 סיבובים של הירח</w:t>
      </w:r>
    </w:p>
    <w:p w14:paraId="0A474BC1" w14:textId="6FCA462D" w:rsidR="00337480" w:rsidRPr="00337480" w:rsidRDefault="00337480" w:rsidP="003E1E8E">
      <w:pPr>
        <w:pStyle w:val="a9"/>
        <w:numPr>
          <w:ilvl w:val="0"/>
          <w:numId w:val="19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 xml:space="preserve">התורה מצווה לקיים את חג הפסח באביב ואת חג הסוכות בזמן האסיף- לפי עונות השנה הנקבעות לפי סיבוב השמש. ולפי השנה העברית נוצר פער של 11 יום, ולכן יש צורך לתקן את הפער בערך כל שלוש שנים כדי שחגים אלו </w:t>
      </w:r>
      <w:proofErr w:type="spellStart"/>
      <w:r w:rsidRPr="00337480">
        <w:rPr>
          <w:rFonts w:ascii="David" w:hAnsi="David" w:cs="David" w:hint="cs"/>
          <w:sz w:val="22"/>
          <w:szCs w:val="22"/>
          <w:rtl/>
        </w:rPr>
        <w:t>יכולו</w:t>
      </w:r>
      <w:proofErr w:type="spellEnd"/>
      <w:r w:rsidRPr="00337480">
        <w:rPr>
          <w:rFonts w:ascii="David" w:hAnsi="David" w:cs="David" w:hint="cs"/>
          <w:sz w:val="22"/>
          <w:szCs w:val="22"/>
          <w:rtl/>
        </w:rPr>
        <w:t xml:space="preserve"> בעונת השנה שנקבעה להן..  </w:t>
      </w:r>
    </w:p>
    <w:p w14:paraId="5A0FA42E" w14:textId="4509FEA4" w:rsidR="00337480" w:rsidRPr="00337480" w:rsidRDefault="00337480" w:rsidP="003E1E8E">
      <w:pPr>
        <w:pStyle w:val="a9"/>
        <w:numPr>
          <w:ilvl w:val="0"/>
          <w:numId w:val="17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>עמ' 105</w:t>
      </w:r>
    </w:p>
    <w:p w14:paraId="28D6CAF3" w14:textId="7FCADA61" w:rsidR="00337480" w:rsidRPr="00337480" w:rsidRDefault="00337480" w:rsidP="003E1E8E">
      <w:pPr>
        <w:pStyle w:val="a9"/>
        <w:numPr>
          <w:ilvl w:val="0"/>
          <w:numId w:val="18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>לעורר לתשובה, להמליך את הקב"ה על העולם</w:t>
      </w:r>
    </w:p>
    <w:p w14:paraId="470B0E0F" w14:textId="68CF2C39" w:rsidR="00337480" w:rsidRDefault="00337480" w:rsidP="003E1E8E">
      <w:pPr>
        <w:pStyle w:val="a9"/>
        <w:numPr>
          <w:ilvl w:val="0"/>
          <w:numId w:val="18"/>
        </w:numPr>
        <w:spacing w:line="240" w:lineRule="auto"/>
        <w:rPr>
          <w:rFonts w:ascii="David" w:hAnsi="David" w:cs="David"/>
          <w:sz w:val="22"/>
          <w:szCs w:val="22"/>
        </w:rPr>
      </w:pPr>
      <w:r w:rsidRPr="00337480">
        <w:rPr>
          <w:rFonts w:ascii="David" w:hAnsi="David" w:cs="David" w:hint="cs"/>
          <w:sz w:val="22"/>
          <w:szCs w:val="22"/>
          <w:rtl/>
        </w:rPr>
        <w:t xml:space="preserve">נשים פטורות, כיוון שזו מצוות עשה שהזמן </w:t>
      </w:r>
      <w:proofErr w:type="spellStart"/>
      <w:r w:rsidRPr="00337480">
        <w:rPr>
          <w:rFonts w:ascii="David" w:hAnsi="David" w:cs="David" w:hint="cs"/>
          <w:sz w:val="22"/>
          <w:szCs w:val="22"/>
          <w:rtl/>
        </w:rPr>
        <w:t>גרמא</w:t>
      </w:r>
      <w:proofErr w:type="spellEnd"/>
      <w:r w:rsidR="00CD37D1">
        <w:rPr>
          <w:rFonts w:ascii="David" w:hAnsi="David" w:cs="David" w:hint="cs"/>
          <w:sz w:val="22"/>
          <w:szCs w:val="22"/>
          <w:rtl/>
        </w:rPr>
        <w:t>.</w:t>
      </w:r>
    </w:p>
    <w:p w14:paraId="01EFF28D" w14:textId="77777777" w:rsidR="00CD37D1" w:rsidRDefault="00CD37D1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</w:p>
    <w:p w14:paraId="35D573A1" w14:textId="6022A0E4" w:rsidR="00CD37D1" w:rsidRDefault="00CD37D1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CD37D1">
        <w:rPr>
          <w:rFonts w:ascii="David" w:hAnsi="David" w:cs="David" w:hint="cs"/>
          <w:sz w:val="22"/>
          <w:szCs w:val="22"/>
          <w:u w:val="single"/>
          <w:rtl/>
        </w:rPr>
        <w:t>מועדים- מצוות ישיבה בסוכה</w:t>
      </w:r>
    </w:p>
    <w:p w14:paraId="330A40F2" w14:textId="0D8C0395" w:rsidR="00CD37D1" w:rsidRPr="00606D0E" w:rsidRDefault="00606D0E" w:rsidP="003E1E8E">
      <w:pPr>
        <w:pStyle w:val="a9"/>
        <w:numPr>
          <w:ilvl w:val="0"/>
          <w:numId w:val="20"/>
        </w:numPr>
        <w:spacing w:line="240" w:lineRule="auto"/>
        <w:rPr>
          <w:rFonts w:ascii="David" w:hAnsi="David" w:cs="David"/>
          <w:sz w:val="22"/>
          <w:szCs w:val="22"/>
        </w:rPr>
      </w:pPr>
      <w:r w:rsidRPr="00606D0E">
        <w:rPr>
          <w:rFonts w:ascii="David" w:hAnsi="David" w:cs="David" w:hint="cs"/>
          <w:sz w:val="22"/>
          <w:szCs w:val="22"/>
          <w:rtl/>
        </w:rPr>
        <w:t>1. זכר לסוכות שהיו לבני ישראל ביציאת מצרים. 2. זכר לענני הכבוד</w:t>
      </w:r>
      <w:r>
        <w:rPr>
          <w:rFonts w:ascii="David" w:hAnsi="David" w:cs="David" w:hint="cs"/>
          <w:sz w:val="22"/>
          <w:szCs w:val="22"/>
          <w:rtl/>
        </w:rPr>
        <w:t>.</w:t>
      </w:r>
      <w:r w:rsidRPr="00606D0E">
        <w:rPr>
          <w:rFonts w:ascii="David" w:hAnsi="David" w:cs="David" w:hint="cs"/>
          <w:sz w:val="22"/>
          <w:szCs w:val="22"/>
          <w:rtl/>
        </w:rPr>
        <w:t xml:space="preserve">  (עמ' 116)</w:t>
      </w:r>
    </w:p>
    <w:p w14:paraId="7D12DA7E" w14:textId="3D6E3FCD" w:rsidR="00606D0E" w:rsidRPr="00606D0E" w:rsidRDefault="00606D0E" w:rsidP="003E1E8E">
      <w:pPr>
        <w:pStyle w:val="a9"/>
        <w:numPr>
          <w:ilvl w:val="0"/>
          <w:numId w:val="20"/>
        </w:numPr>
        <w:spacing w:line="240" w:lineRule="auto"/>
        <w:rPr>
          <w:rFonts w:ascii="David" w:hAnsi="David" w:cs="David"/>
          <w:sz w:val="22"/>
          <w:szCs w:val="22"/>
        </w:rPr>
      </w:pPr>
      <w:r w:rsidRPr="00606D0E">
        <w:rPr>
          <w:rFonts w:ascii="David" w:hAnsi="David" w:cs="David" w:hint="cs"/>
          <w:sz w:val="22"/>
          <w:szCs w:val="22"/>
          <w:rtl/>
        </w:rPr>
        <w:t>עמ' 11</w:t>
      </w:r>
      <w:r>
        <w:rPr>
          <w:rFonts w:ascii="David" w:hAnsi="David" w:cs="David" w:hint="cs"/>
          <w:sz w:val="22"/>
          <w:szCs w:val="22"/>
          <w:rtl/>
        </w:rPr>
        <w:t>8</w:t>
      </w:r>
    </w:p>
    <w:p w14:paraId="0C8FB6E9" w14:textId="52ED470C" w:rsidR="00606D0E" w:rsidRPr="00606D0E" w:rsidRDefault="00606D0E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 w:rsidRPr="00606D0E">
        <w:rPr>
          <w:rFonts w:ascii="David" w:hAnsi="David" w:cs="David" w:hint="cs"/>
          <w:sz w:val="22"/>
          <w:szCs w:val="22"/>
          <w:rtl/>
        </w:rPr>
        <w:t>שיהיה גידולו מהארץ</w:t>
      </w:r>
    </w:p>
    <w:p w14:paraId="6054F118" w14:textId="3B44690B" w:rsidR="00606D0E" w:rsidRPr="00606D0E" w:rsidRDefault="00606D0E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 w:rsidRPr="00606D0E">
        <w:rPr>
          <w:rFonts w:ascii="David" w:hAnsi="David" w:cs="David" w:hint="cs"/>
          <w:sz w:val="22"/>
          <w:szCs w:val="22"/>
          <w:rtl/>
        </w:rPr>
        <w:t>שיהיה תלוש ולא מחובר לארץ</w:t>
      </w:r>
    </w:p>
    <w:p w14:paraId="74561C24" w14:textId="50D0EC27" w:rsidR="00606D0E" w:rsidRDefault="00606D0E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 w:rsidRPr="00606D0E">
        <w:rPr>
          <w:rFonts w:ascii="David" w:hAnsi="David" w:cs="David" w:hint="cs"/>
          <w:sz w:val="22"/>
          <w:szCs w:val="22"/>
          <w:rtl/>
        </w:rPr>
        <w:t>אסור לסכך בענפים שמחוברים לעץ</w:t>
      </w:r>
    </w:p>
    <w:p w14:paraId="2962AE4E" w14:textId="328BB2C7" w:rsidR="00606D0E" w:rsidRDefault="00606D0E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[הערה למעריך: אין לקבל תנאים שקשורים לכשרות הסוכה עצמה כגון </w:t>
      </w:r>
      <w:proofErr w:type="spellStart"/>
      <w:r>
        <w:rPr>
          <w:rFonts w:ascii="David" w:hAnsi="David" w:cs="David" w:hint="cs"/>
          <w:sz w:val="22"/>
          <w:szCs w:val="22"/>
          <w:rtl/>
        </w:rPr>
        <w:t>צילתה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מרובה מחמתה וכדומה]</w:t>
      </w:r>
    </w:p>
    <w:p w14:paraId="3A8F9DC1" w14:textId="0732795C" w:rsidR="00606D0E" w:rsidRDefault="00606D0E" w:rsidP="003E1E8E">
      <w:pPr>
        <w:pStyle w:val="a9"/>
        <w:numPr>
          <w:ilvl w:val="0"/>
          <w:numId w:val="20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עמ' 118</w:t>
      </w:r>
    </w:p>
    <w:p w14:paraId="11FE83CF" w14:textId="6301B9E0" w:rsidR="00606D0E" w:rsidRDefault="00606D0E" w:rsidP="003E1E8E">
      <w:pPr>
        <w:pStyle w:val="a9"/>
        <w:numPr>
          <w:ilvl w:val="0"/>
          <w:numId w:val="21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לחם, </w:t>
      </w:r>
      <w:r w:rsidR="00E859CF">
        <w:rPr>
          <w:rFonts w:ascii="David" w:hAnsi="David" w:cs="David" w:hint="cs"/>
          <w:sz w:val="22"/>
          <w:szCs w:val="22"/>
          <w:rtl/>
        </w:rPr>
        <w:t>עוגות</w:t>
      </w:r>
      <w:r>
        <w:rPr>
          <w:rFonts w:ascii="David" w:hAnsi="David" w:cs="David" w:hint="cs"/>
          <w:sz w:val="22"/>
          <w:szCs w:val="22"/>
          <w:rtl/>
        </w:rPr>
        <w:t xml:space="preserve"> (מספיקה דוגמא אחת) (33%)</w:t>
      </w:r>
    </w:p>
    <w:p w14:paraId="160C1D76" w14:textId="397D65A6" w:rsidR="00606D0E" w:rsidRDefault="00606D0E" w:rsidP="003E1E8E">
      <w:pPr>
        <w:pStyle w:val="a9"/>
        <w:numPr>
          <w:ilvl w:val="0"/>
          <w:numId w:val="21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אכילת ארעי מותרת, כגון פירות, </w:t>
      </w:r>
      <w:r w:rsidR="00E859CF">
        <w:rPr>
          <w:rFonts w:ascii="David" w:hAnsi="David" w:cs="David" w:hint="cs"/>
          <w:sz w:val="22"/>
          <w:szCs w:val="22"/>
          <w:rtl/>
        </w:rPr>
        <w:t>חטיפים, שתיה. (67%)</w:t>
      </w:r>
    </w:p>
    <w:p w14:paraId="5F17834D" w14:textId="77777777" w:rsidR="004C2722" w:rsidRDefault="004C2722" w:rsidP="003E1E8E">
      <w:pPr>
        <w:pStyle w:val="a9"/>
        <w:spacing w:line="240" w:lineRule="auto"/>
        <w:rPr>
          <w:rFonts w:ascii="David" w:hAnsi="David" w:cs="David"/>
          <w:sz w:val="22"/>
          <w:szCs w:val="22"/>
          <w:u w:val="single"/>
          <w:rtl/>
        </w:rPr>
      </w:pPr>
      <w:r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</w:p>
    <w:p w14:paraId="09328F0A" w14:textId="23F091D6" w:rsidR="003E1E8E" w:rsidRDefault="003E1E8E" w:rsidP="003E1E8E">
      <w:pPr>
        <w:pStyle w:val="a9"/>
        <w:spacing w:line="240" w:lineRule="auto"/>
        <w:rPr>
          <w:rFonts w:ascii="David" w:hAnsi="David" w:cs="David"/>
          <w:sz w:val="22"/>
          <w:szCs w:val="22"/>
          <w:u w:val="single"/>
          <w:rtl/>
        </w:rPr>
      </w:pPr>
      <w:r>
        <w:rPr>
          <w:rFonts w:ascii="David" w:hAnsi="David" w:cs="David"/>
          <w:sz w:val="22"/>
          <w:szCs w:val="22"/>
          <w:u w:val="single"/>
          <w:rtl/>
        </w:rPr>
        <w:br w:type="page"/>
      </w:r>
    </w:p>
    <w:p w14:paraId="30AC799F" w14:textId="4A5710F6" w:rsidR="006F3394" w:rsidRPr="008C2A60" w:rsidRDefault="006F3394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8C2A60">
        <w:rPr>
          <w:rFonts w:ascii="David" w:hAnsi="David" w:cs="David" w:hint="cs"/>
          <w:sz w:val="22"/>
          <w:szCs w:val="22"/>
          <w:u w:val="single"/>
          <w:rtl/>
        </w:rPr>
        <w:lastRenderedPageBreak/>
        <w:t>כשרות- בשר וחלב</w:t>
      </w:r>
    </w:p>
    <w:p w14:paraId="1C988981" w14:textId="628FFA80" w:rsidR="006F3394" w:rsidRDefault="006F3394" w:rsidP="003E1E8E">
      <w:pPr>
        <w:pStyle w:val="a9"/>
        <w:numPr>
          <w:ilvl w:val="0"/>
          <w:numId w:val="22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1. איסור בישול בשר וחלב ביחד, 2. איסור אכילת בשר וחלב שהתבשלו יחד, 3. איסור הנאה מבשר וחלב שהתבשלו יחד. (עמ'</w:t>
      </w:r>
      <w:r w:rsidR="003E1E8E">
        <w:rPr>
          <w:rFonts w:ascii="David" w:hAnsi="David" w:cs="David" w:hint="cs"/>
          <w:sz w:val="22"/>
          <w:szCs w:val="22"/>
          <w:rtl/>
        </w:rPr>
        <w:t xml:space="preserve"> 170)</w:t>
      </w:r>
    </w:p>
    <w:p w14:paraId="413F27F7" w14:textId="1233CACA" w:rsidR="006F3394" w:rsidRDefault="004C2722" w:rsidP="003E1E8E">
      <w:pPr>
        <w:pStyle w:val="a9"/>
        <w:numPr>
          <w:ilvl w:val="0"/>
          <w:numId w:val="22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5FA94A17" w14:textId="77777777" w:rsidR="00FA20EE" w:rsidRDefault="00FA20EE" w:rsidP="003E1E8E">
      <w:pPr>
        <w:pStyle w:val="a9"/>
        <w:numPr>
          <w:ilvl w:val="0"/>
          <w:numId w:val="23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א: </w:t>
      </w:r>
      <w:r w:rsidR="006F3394">
        <w:rPr>
          <w:rFonts w:ascii="David" w:hAnsi="David" w:cs="David" w:hint="cs"/>
          <w:sz w:val="22"/>
          <w:szCs w:val="22"/>
          <w:rtl/>
        </w:rPr>
        <w:t>איסור אכילת בשר וחלב בכל דרך שהיא (גם אם לא התבשלו ביחד)</w:t>
      </w:r>
      <w:r>
        <w:rPr>
          <w:rFonts w:ascii="David" w:hAnsi="David" w:cs="David" w:hint="cs"/>
          <w:sz w:val="22"/>
          <w:szCs w:val="22"/>
          <w:rtl/>
        </w:rPr>
        <w:t>.</w:t>
      </w:r>
    </w:p>
    <w:p w14:paraId="0959FFD1" w14:textId="77777777" w:rsidR="00FA20EE" w:rsidRDefault="00FA20EE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ב:</w:t>
      </w:r>
      <w:r w:rsidR="006F3394">
        <w:rPr>
          <w:rFonts w:ascii="David" w:hAnsi="David" w:cs="David" w:hint="cs"/>
          <w:sz w:val="22"/>
          <w:szCs w:val="22"/>
          <w:rtl/>
        </w:rPr>
        <w:t xml:space="preserve"> חיוב הרחקות רבות בין אכילת הבשר לאכילת החלב </w:t>
      </w:r>
      <w:r>
        <w:rPr>
          <w:rFonts w:ascii="David" w:hAnsi="David" w:cs="David" w:hint="cs"/>
          <w:sz w:val="22"/>
          <w:szCs w:val="22"/>
          <w:rtl/>
        </w:rPr>
        <w:t xml:space="preserve">ולהיפך </w:t>
      </w:r>
    </w:p>
    <w:p w14:paraId="6D6677CA" w14:textId="750E535E" w:rsidR="006F3394" w:rsidRDefault="00FA20EE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[הערה למעריך: מספיק איסור אחד] </w:t>
      </w:r>
      <w:r w:rsidR="004C2722">
        <w:rPr>
          <w:rFonts w:ascii="David" w:hAnsi="David" w:cs="David" w:hint="cs"/>
          <w:sz w:val="22"/>
          <w:szCs w:val="22"/>
          <w:rtl/>
        </w:rPr>
        <w:t>(עמ' 175)</w:t>
      </w:r>
    </w:p>
    <w:p w14:paraId="79C3A564" w14:textId="23003F56" w:rsidR="006F3394" w:rsidRDefault="006F3394" w:rsidP="004C2722">
      <w:pPr>
        <w:pStyle w:val="a9"/>
        <w:numPr>
          <w:ilvl w:val="0"/>
          <w:numId w:val="23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טעם א: שמה י</w:t>
      </w:r>
      <w:r w:rsidR="003E1E8E">
        <w:rPr>
          <w:rFonts w:ascii="David" w:hAnsi="David" w:cs="David" w:hint="cs"/>
          <w:sz w:val="22"/>
          <w:szCs w:val="22"/>
          <w:rtl/>
        </w:rPr>
        <w:t>י</w:t>
      </w:r>
      <w:r>
        <w:rPr>
          <w:rFonts w:ascii="David" w:hAnsi="David" w:cs="David" w:hint="cs"/>
          <w:sz w:val="22"/>
          <w:szCs w:val="22"/>
          <w:rtl/>
        </w:rPr>
        <w:t>שארו שאריות בשר בין השניים ואז יאכלו ביחד עם החלב</w:t>
      </w:r>
    </w:p>
    <w:p w14:paraId="5B8A7958" w14:textId="77777777" w:rsidR="004C2722" w:rsidRDefault="006F3394" w:rsidP="004C2722">
      <w:pPr>
        <w:pStyle w:val="a9"/>
        <w:numPr>
          <w:ilvl w:val="0"/>
          <w:numId w:val="23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טעם ב: טעם הבשר מורגש בפה גם לאחר זמן </w:t>
      </w:r>
      <w:r w:rsidR="004C2722">
        <w:rPr>
          <w:rFonts w:ascii="David" w:hAnsi="David" w:cs="David" w:hint="cs"/>
          <w:sz w:val="22"/>
          <w:szCs w:val="22"/>
          <w:rtl/>
        </w:rPr>
        <w:t>(עמ' 178)</w:t>
      </w:r>
    </w:p>
    <w:p w14:paraId="77F31A07" w14:textId="77777777" w:rsidR="00FA20EE" w:rsidRPr="006F3394" w:rsidRDefault="00FA20EE" w:rsidP="003E1E8E">
      <w:pPr>
        <w:pStyle w:val="a9"/>
        <w:spacing w:line="240" w:lineRule="auto"/>
        <w:ind w:left="1080"/>
        <w:rPr>
          <w:rFonts w:ascii="David" w:hAnsi="David" w:cs="David"/>
          <w:sz w:val="22"/>
          <w:szCs w:val="22"/>
        </w:rPr>
      </w:pPr>
    </w:p>
    <w:p w14:paraId="0544B557" w14:textId="77777777" w:rsidR="009A7C99" w:rsidRPr="002E18B2" w:rsidRDefault="009A7C99" w:rsidP="003E1E8E">
      <w:pPr>
        <w:spacing w:line="240" w:lineRule="auto"/>
        <w:contextualSpacing/>
        <w:rPr>
          <w:rFonts w:ascii="David" w:hAnsi="David" w:cs="David"/>
          <w:b/>
          <w:bCs/>
          <w:sz w:val="22"/>
          <w:szCs w:val="22"/>
          <w:rtl/>
        </w:rPr>
      </w:pPr>
      <w:r w:rsidRPr="002E18B2">
        <w:rPr>
          <w:rFonts w:ascii="David" w:hAnsi="David" w:cs="David" w:hint="cs"/>
          <w:b/>
          <w:bCs/>
          <w:sz w:val="22"/>
          <w:szCs w:val="22"/>
          <w:rtl/>
        </w:rPr>
        <w:t>פרק שני</w:t>
      </w:r>
    </w:p>
    <w:p w14:paraId="1C602319" w14:textId="2E8E1B55" w:rsidR="009A7C99" w:rsidRDefault="009A7C99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9A7C99">
        <w:rPr>
          <w:rFonts w:ascii="David" w:hAnsi="David" w:cs="David" w:hint="cs"/>
          <w:sz w:val="22"/>
          <w:szCs w:val="22"/>
          <w:rtl/>
        </w:rPr>
        <w:t xml:space="preserve"> </w:t>
      </w:r>
      <w:r w:rsidRPr="009A7C99">
        <w:rPr>
          <w:rFonts w:ascii="David" w:hAnsi="David" w:cs="David" w:hint="cs"/>
          <w:sz w:val="22"/>
          <w:szCs w:val="22"/>
          <w:u w:val="single"/>
          <w:rtl/>
        </w:rPr>
        <w:t>יסודות תורה שבעל הפה</w:t>
      </w:r>
    </w:p>
    <w:p w14:paraId="0D1920BC" w14:textId="789DC5B8" w:rsidR="009A7C99" w:rsidRPr="009A7C99" w:rsidRDefault="009A7C99" w:rsidP="003E1E8E">
      <w:pPr>
        <w:pStyle w:val="a9"/>
        <w:numPr>
          <w:ilvl w:val="0"/>
          <w:numId w:val="2"/>
        </w:numPr>
        <w:spacing w:line="240" w:lineRule="auto"/>
        <w:rPr>
          <w:rFonts w:ascii="David" w:hAnsi="David" w:cs="David"/>
          <w:sz w:val="22"/>
          <w:szCs w:val="22"/>
        </w:rPr>
      </w:pPr>
      <w:r w:rsidRPr="009A7C99">
        <w:rPr>
          <w:rFonts w:ascii="David" w:hAnsi="David" w:cs="David" w:hint="cs"/>
          <w:sz w:val="22"/>
          <w:szCs w:val="22"/>
          <w:rtl/>
        </w:rPr>
        <w:t>עמ' 8-9</w:t>
      </w:r>
    </w:p>
    <w:p w14:paraId="29224458" w14:textId="62C1214F" w:rsidR="009A7C99" w:rsidRPr="009A7C99" w:rsidRDefault="009A7C99" w:rsidP="003E1E8E">
      <w:pPr>
        <w:pStyle w:val="a9"/>
        <w:numPr>
          <w:ilvl w:val="0"/>
          <w:numId w:val="3"/>
        </w:numPr>
        <w:spacing w:line="240" w:lineRule="auto"/>
        <w:rPr>
          <w:rFonts w:ascii="David" w:hAnsi="David" w:cs="David"/>
          <w:sz w:val="22"/>
          <w:szCs w:val="22"/>
        </w:rPr>
      </w:pPr>
      <w:r w:rsidRPr="009A7C99">
        <w:rPr>
          <w:rFonts w:ascii="David" w:hAnsi="David" w:cs="David"/>
          <w:sz w:val="22"/>
          <w:szCs w:val="22"/>
          <w:rtl/>
        </w:rPr>
        <w:t>–</w:t>
      </w:r>
      <w:r w:rsidRPr="009A7C99">
        <w:rPr>
          <w:rFonts w:ascii="David" w:hAnsi="David" w:cs="David" w:hint="cs"/>
          <w:sz w:val="22"/>
          <w:szCs w:val="22"/>
          <w:rtl/>
        </w:rPr>
        <w:t xml:space="preserve"> יוסי בן </w:t>
      </w:r>
      <w:proofErr w:type="spellStart"/>
      <w:r w:rsidRPr="009A7C99">
        <w:rPr>
          <w:rFonts w:ascii="David" w:hAnsi="David" w:cs="David" w:hint="cs"/>
          <w:sz w:val="22"/>
          <w:szCs w:val="22"/>
          <w:rtl/>
        </w:rPr>
        <w:t>יועזר</w:t>
      </w:r>
      <w:proofErr w:type="spellEnd"/>
      <w:r w:rsidRPr="009A7C99">
        <w:rPr>
          <w:rFonts w:ascii="David" w:hAnsi="David" w:cs="David" w:hint="cs"/>
          <w:sz w:val="22"/>
          <w:szCs w:val="22"/>
          <w:rtl/>
        </w:rPr>
        <w:t>, יוסי בן יהודה</w:t>
      </w:r>
    </w:p>
    <w:p w14:paraId="6D741204" w14:textId="3BCE0545" w:rsidR="009A7C99" w:rsidRPr="009A7C99" w:rsidRDefault="009A7C99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  <w:r w:rsidRPr="009A7C99">
        <w:rPr>
          <w:rFonts w:ascii="David" w:hAnsi="David" w:cs="David"/>
          <w:sz w:val="22"/>
          <w:szCs w:val="22"/>
          <w:rtl/>
        </w:rPr>
        <w:t>–</w:t>
      </w:r>
      <w:r w:rsidRPr="009A7C99">
        <w:rPr>
          <w:rFonts w:ascii="David" w:hAnsi="David" w:cs="David" w:hint="cs"/>
          <w:sz w:val="22"/>
          <w:szCs w:val="22"/>
          <w:rtl/>
        </w:rPr>
        <w:t xml:space="preserve"> הלל ושמאי</w:t>
      </w:r>
      <w:r>
        <w:rPr>
          <w:rFonts w:ascii="David" w:hAnsi="David" w:cs="David" w:hint="cs"/>
          <w:sz w:val="22"/>
          <w:szCs w:val="22"/>
          <w:rtl/>
        </w:rPr>
        <w:t xml:space="preserve"> [מספיק זוג אחד]</w:t>
      </w:r>
    </w:p>
    <w:p w14:paraId="5B41F86A" w14:textId="0BA0008E" w:rsidR="009A7C99" w:rsidRDefault="009A7C99" w:rsidP="003E1E8E">
      <w:pPr>
        <w:pStyle w:val="a9"/>
        <w:numPr>
          <w:ilvl w:val="0"/>
          <w:numId w:val="3"/>
        </w:numPr>
        <w:spacing w:line="240" w:lineRule="auto"/>
        <w:rPr>
          <w:rFonts w:ascii="David" w:hAnsi="David" w:cs="David"/>
          <w:sz w:val="22"/>
          <w:szCs w:val="22"/>
        </w:rPr>
      </w:pPr>
      <w:r w:rsidRPr="009A7C99">
        <w:rPr>
          <w:rFonts w:ascii="David" w:hAnsi="David" w:cs="David" w:hint="cs"/>
          <w:sz w:val="22"/>
          <w:szCs w:val="22"/>
          <w:rtl/>
        </w:rPr>
        <w:t>המוסד הוא הסנהדרין, התפקידים הם נשיא הסנהדרין ואב בית הדין.</w:t>
      </w:r>
    </w:p>
    <w:p w14:paraId="015A03CD" w14:textId="77777777" w:rsidR="009A7C99" w:rsidRDefault="009A7C99" w:rsidP="003E1E8E">
      <w:pPr>
        <w:pStyle w:val="a9"/>
        <w:numPr>
          <w:ilvl w:val="0"/>
          <w:numId w:val="2"/>
        </w:numPr>
        <w:spacing w:line="240" w:lineRule="auto"/>
        <w:rPr>
          <w:rFonts w:ascii="David" w:hAnsi="David" w:cs="David"/>
          <w:sz w:val="22"/>
          <w:szCs w:val="22"/>
        </w:rPr>
      </w:pPr>
    </w:p>
    <w:p w14:paraId="424B2A66" w14:textId="2F469654" w:rsidR="009A7C99" w:rsidRDefault="009A7C99" w:rsidP="003E1E8E">
      <w:pPr>
        <w:pStyle w:val="a9"/>
        <w:numPr>
          <w:ilvl w:val="0"/>
          <w:numId w:val="4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בתקופת הראשונים אין הנהגה תורנית מרכזית כמו בתקופת הגאונים (בבבל) אלא יש מרכזים תורניים קטנים יותר בכמה מקומות (כגון צפון אפריקה, </w:t>
      </w:r>
      <w:proofErr w:type="spellStart"/>
      <w:r>
        <w:rPr>
          <w:rFonts w:ascii="David" w:hAnsi="David" w:cs="David" w:hint="cs"/>
          <w:sz w:val="22"/>
          <w:szCs w:val="22"/>
          <w:rtl/>
        </w:rPr>
        <w:t>מצרים,אשכנז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וספרד)</w:t>
      </w:r>
    </w:p>
    <w:p w14:paraId="4B8888E4" w14:textId="77777777" w:rsidR="009A7C99" w:rsidRDefault="009A7C99" w:rsidP="003E1E8E">
      <w:pPr>
        <w:pStyle w:val="a9"/>
        <w:numPr>
          <w:ilvl w:val="0"/>
          <w:numId w:val="4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דוגמא לחיבור פרשני- פירוש רש"י על הגמרא או על התורה, פירוש בעלי </w:t>
      </w:r>
      <w:proofErr w:type="spellStart"/>
      <w:r>
        <w:rPr>
          <w:rFonts w:ascii="David" w:hAnsi="David" w:cs="David" w:hint="cs"/>
          <w:sz w:val="22"/>
          <w:szCs w:val="22"/>
          <w:rtl/>
        </w:rPr>
        <w:t>התוס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', פירוש הרמב"ן על התורה או על הגמרא, פירוש </w:t>
      </w:r>
      <w:proofErr w:type="spellStart"/>
      <w:r>
        <w:rPr>
          <w:rFonts w:ascii="David" w:hAnsi="David" w:cs="David" w:hint="cs"/>
          <w:sz w:val="22"/>
          <w:szCs w:val="22"/>
          <w:rtl/>
        </w:rPr>
        <w:t>הרשב"א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על התלמוד (כל תשובה מתאימה אחרת מתקבלת)</w:t>
      </w:r>
    </w:p>
    <w:p w14:paraId="39887885" w14:textId="17001FD5" w:rsidR="009A7C99" w:rsidRDefault="009A7C99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דוגמא לחיבור הלכתי- היד החזקה (משנה תורה), ארבע טורים ,שולחן ערוך, הגהות </w:t>
      </w:r>
      <w:proofErr w:type="spellStart"/>
      <w:r>
        <w:rPr>
          <w:rFonts w:ascii="David" w:hAnsi="David" w:cs="David" w:hint="cs"/>
          <w:sz w:val="22"/>
          <w:szCs w:val="22"/>
          <w:rtl/>
        </w:rPr>
        <w:t>הרמ"א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(כל ספר הלכתי אחר שנכתב בתקופת הראשונים יכול להתקבל)   </w:t>
      </w:r>
    </w:p>
    <w:p w14:paraId="7323FCCC" w14:textId="77777777" w:rsidR="00DE3E01" w:rsidRDefault="00DE3E01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</w:p>
    <w:p w14:paraId="6E55CFD7" w14:textId="5266E889" w:rsidR="00DE3E01" w:rsidRDefault="00DE3E01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DE3E01">
        <w:rPr>
          <w:rFonts w:ascii="David" w:hAnsi="David" w:cs="David" w:hint="cs"/>
          <w:sz w:val="22"/>
          <w:szCs w:val="22"/>
          <w:u w:val="single"/>
          <w:rtl/>
        </w:rPr>
        <w:t xml:space="preserve">שבת- </w:t>
      </w:r>
      <w:r w:rsidR="00AF1E6B">
        <w:rPr>
          <w:rFonts w:ascii="David" w:hAnsi="David" w:cs="David" w:hint="cs"/>
          <w:sz w:val="22"/>
          <w:szCs w:val="22"/>
          <w:u w:val="single"/>
          <w:rtl/>
        </w:rPr>
        <w:t>לא ל</w:t>
      </w:r>
      <w:r w:rsidRPr="00DE3E01">
        <w:rPr>
          <w:rFonts w:ascii="David" w:hAnsi="David" w:cs="David" w:hint="cs"/>
          <w:sz w:val="22"/>
          <w:szCs w:val="22"/>
          <w:u w:val="single"/>
          <w:rtl/>
        </w:rPr>
        <w:t>הכ</w:t>
      </w:r>
      <w:r w:rsidR="00AF1E6B">
        <w:rPr>
          <w:rFonts w:ascii="David" w:hAnsi="David" w:cs="David" w:hint="cs"/>
          <w:sz w:val="22"/>
          <w:szCs w:val="22"/>
          <w:u w:val="single"/>
          <w:rtl/>
        </w:rPr>
        <w:t>ין</w:t>
      </w:r>
      <w:r w:rsidRPr="00DE3E01">
        <w:rPr>
          <w:rFonts w:ascii="David" w:hAnsi="David" w:cs="David" w:hint="cs"/>
          <w:sz w:val="22"/>
          <w:szCs w:val="22"/>
          <w:u w:val="single"/>
          <w:rtl/>
        </w:rPr>
        <w:t xml:space="preserve"> מקודש לחול</w:t>
      </w:r>
    </w:p>
    <w:p w14:paraId="2D84EE2E" w14:textId="05333A02" w:rsidR="00DE3E01" w:rsidRPr="00AF1E6B" w:rsidRDefault="00AF1E6B" w:rsidP="003E1E8E">
      <w:pPr>
        <w:pStyle w:val="a9"/>
        <w:numPr>
          <w:ilvl w:val="0"/>
          <w:numId w:val="24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>עמ' 94</w:t>
      </w:r>
    </w:p>
    <w:p w14:paraId="2D2D6709" w14:textId="7427F58F" w:rsidR="00AF1E6B" w:rsidRPr="00AF1E6B" w:rsidRDefault="00AF1E6B" w:rsidP="003E1E8E">
      <w:pPr>
        <w:pStyle w:val="a9"/>
        <w:numPr>
          <w:ilvl w:val="0"/>
          <w:numId w:val="25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>כיוון שהשבת נועדה לקדושה ומנוחה מי שמכין בשבת לצ</w:t>
      </w:r>
      <w:r>
        <w:rPr>
          <w:rFonts w:ascii="David" w:hAnsi="David" w:cs="David" w:hint="cs"/>
          <w:sz w:val="22"/>
          <w:szCs w:val="22"/>
          <w:rtl/>
        </w:rPr>
        <w:t>ו</w:t>
      </w:r>
      <w:r w:rsidRPr="00AF1E6B">
        <w:rPr>
          <w:rFonts w:ascii="David" w:hAnsi="David" w:cs="David" w:hint="cs"/>
          <w:sz w:val="22"/>
          <w:szCs w:val="22"/>
          <w:rtl/>
        </w:rPr>
        <w:t>רכי חול- מזלזל בשבת</w:t>
      </w:r>
      <w:r>
        <w:rPr>
          <w:rFonts w:ascii="David" w:hAnsi="David" w:cs="David" w:hint="cs"/>
          <w:sz w:val="22"/>
          <w:szCs w:val="22"/>
          <w:rtl/>
        </w:rPr>
        <w:t xml:space="preserve"> (20%)</w:t>
      </w:r>
    </w:p>
    <w:p w14:paraId="561302FC" w14:textId="77777777" w:rsidR="00AF1E6B" w:rsidRPr="00AF1E6B" w:rsidRDefault="00AF1E6B" w:rsidP="003E1E8E">
      <w:pPr>
        <w:pStyle w:val="a9"/>
        <w:numPr>
          <w:ilvl w:val="0"/>
          <w:numId w:val="25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>- אסור לסדר מיטות בשבת לשינה במוצ"ש- כן מותר לסדר את המטות בשבת כדי שהחדר יהיה מסודר בשבת</w:t>
      </w:r>
    </w:p>
    <w:p w14:paraId="3DE21888" w14:textId="77777777" w:rsidR="00AF1E6B" w:rsidRPr="00AF1E6B" w:rsidRDefault="00AF1E6B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 w:rsidRPr="00AF1E6B">
        <w:rPr>
          <w:rFonts w:ascii="David" w:hAnsi="David" w:cs="David" w:hint="cs"/>
          <w:sz w:val="22"/>
          <w:szCs w:val="22"/>
          <w:rtl/>
        </w:rPr>
        <w:t>- אסור לשטוף כלים בשבת כדי שיהיו נקיים במוצ"ש, מותר לשטוף כלים בשבת כדי להשתמש בכלים או בחלק מהם בשבת עצמה.</w:t>
      </w:r>
    </w:p>
    <w:p w14:paraId="087506FB" w14:textId="77C82005" w:rsidR="00AF1E6B" w:rsidRDefault="00AF1E6B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u w:val="single"/>
          <w:rtl/>
        </w:rPr>
      </w:pPr>
      <w:r w:rsidRPr="00AF1E6B">
        <w:rPr>
          <w:rFonts w:ascii="David" w:hAnsi="David" w:cs="David" w:hint="cs"/>
          <w:sz w:val="22"/>
          <w:szCs w:val="22"/>
          <w:rtl/>
        </w:rPr>
        <w:t>[ הערה למעריך: יש לקבל כל דוגמא של פעולה שאסורה לצורך מוצ"ש ומותרת אם עושה אותה לצורך השבת עצמה]</w:t>
      </w:r>
      <w:r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  <w:r w:rsidRPr="00AF1E6B">
        <w:rPr>
          <w:rFonts w:ascii="David" w:hAnsi="David" w:cs="David" w:hint="cs"/>
          <w:sz w:val="22"/>
          <w:szCs w:val="22"/>
          <w:rtl/>
        </w:rPr>
        <w:t>(80%)</w:t>
      </w:r>
      <w:r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</w:p>
    <w:p w14:paraId="707DEED9" w14:textId="77777777" w:rsidR="00AF1E6B" w:rsidRPr="00AF1E6B" w:rsidRDefault="00AF1E6B" w:rsidP="003E1E8E">
      <w:pPr>
        <w:pStyle w:val="a9"/>
        <w:numPr>
          <w:ilvl w:val="0"/>
          <w:numId w:val="24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>עמ' 94</w:t>
      </w:r>
    </w:p>
    <w:p w14:paraId="76F9A702" w14:textId="77777777" w:rsidR="00AF1E6B" w:rsidRDefault="00AF1E6B" w:rsidP="003E1E8E">
      <w:pPr>
        <w:pStyle w:val="a9"/>
        <w:numPr>
          <w:ilvl w:val="0"/>
          <w:numId w:val="26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>א: שבת צריכה להיות מוקדשת ללמד תורה</w:t>
      </w:r>
    </w:p>
    <w:p w14:paraId="3A3AA70A" w14:textId="0CC2F753" w:rsidR="00AF1E6B" w:rsidRDefault="00AF1E6B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ב: עיקר כוונתו של הלומד היא להצליח במבחן ולא להחכים.</w:t>
      </w:r>
    </w:p>
    <w:p w14:paraId="6E184A73" w14:textId="60AC2EAF" w:rsidR="00AF1E6B" w:rsidRPr="00AF1E6B" w:rsidRDefault="00AF1E6B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 הערה למעריך: מספיקה סיבה אחת]</w:t>
      </w:r>
    </w:p>
    <w:p w14:paraId="0AE93A48" w14:textId="42D1F65A" w:rsidR="00AF1E6B" w:rsidRDefault="00AF1E6B" w:rsidP="003E1E8E">
      <w:pPr>
        <w:pStyle w:val="a9"/>
        <w:numPr>
          <w:ilvl w:val="0"/>
          <w:numId w:val="26"/>
        </w:numPr>
        <w:spacing w:line="240" w:lineRule="auto"/>
        <w:rPr>
          <w:rFonts w:ascii="David" w:hAnsi="David" w:cs="David"/>
          <w:sz w:val="22"/>
          <w:szCs w:val="22"/>
        </w:rPr>
      </w:pPr>
      <w:r w:rsidRPr="00AF1E6B">
        <w:rPr>
          <w:rFonts w:ascii="David" w:hAnsi="David" w:cs="David" w:hint="cs"/>
          <w:sz w:val="22"/>
          <w:szCs w:val="22"/>
          <w:rtl/>
        </w:rPr>
        <w:t xml:space="preserve"> כיוון שיש ערך עצמי בלימודי חול.</w:t>
      </w:r>
    </w:p>
    <w:p w14:paraId="15F9DBBF" w14:textId="77777777" w:rsidR="003E1E8E" w:rsidRDefault="003E1E8E" w:rsidP="003E1E8E">
      <w:pPr>
        <w:pStyle w:val="a9"/>
        <w:spacing w:line="240" w:lineRule="auto"/>
        <w:rPr>
          <w:rFonts w:ascii="David" w:hAnsi="David" w:cs="David"/>
          <w:sz w:val="22"/>
          <w:szCs w:val="22"/>
          <w:u w:val="single"/>
        </w:rPr>
      </w:pPr>
    </w:p>
    <w:p w14:paraId="50B06B07" w14:textId="3CC96A25" w:rsidR="001C5C46" w:rsidRDefault="00AF1E6B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AF1E6B">
        <w:rPr>
          <w:rFonts w:ascii="David" w:hAnsi="David" w:cs="David" w:hint="cs"/>
          <w:sz w:val="22"/>
          <w:szCs w:val="22"/>
          <w:u w:val="single"/>
          <w:rtl/>
        </w:rPr>
        <w:t xml:space="preserve">מועדים- </w:t>
      </w:r>
      <w:r w:rsidR="001C5C46">
        <w:rPr>
          <w:rFonts w:ascii="David" w:hAnsi="David" w:cs="David" w:hint="cs"/>
          <w:sz w:val="22"/>
          <w:szCs w:val="22"/>
          <w:u w:val="single"/>
          <w:rtl/>
        </w:rPr>
        <w:t>חודש אדר</w:t>
      </w:r>
    </w:p>
    <w:p w14:paraId="783A8C65" w14:textId="409D6F7E" w:rsidR="0069577D" w:rsidRPr="0069577D" w:rsidRDefault="0069577D" w:rsidP="003E1E8E">
      <w:pPr>
        <w:pStyle w:val="a9"/>
        <w:numPr>
          <w:ilvl w:val="0"/>
          <w:numId w:val="27"/>
        </w:numPr>
        <w:spacing w:line="240" w:lineRule="auto"/>
        <w:rPr>
          <w:rFonts w:ascii="David" w:hAnsi="David" w:cs="David"/>
          <w:sz w:val="22"/>
          <w:szCs w:val="22"/>
        </w:rPr>
      </w:pPr>
      <w:r w:rsidRPr="0069577D">
        <w:rPr>
          <w:rFonts w:ascii="David" w:hAnsi="David" w:cs="David" w:hint="cs"/>
          <w:sz w:val="22"/>
          <w:szCs w:val="22"/>
          <w:rtl/>
        </w:rPr>
        <w:t>עמ' 13</w:t>
      </w:r>
      <w:r>
        <w:rPr>
          <w:rFonts w:ascii="David" w:hAnsi="David" w:cs="David" w:hint="cs"/>
          <w:sz w:val="22"/>
          <w:szCs w:val="22"/>
          <w:rtl/>
        </w:rPr>
        <w:t>1</w:t>
      </w:r>
    </w:p>
    <w:p w14:paraId="44B9D63B" w14:textId="7E3818A6" w:rsidR="0069577D" w:rsidRPr="0069577D" w:rsidRDefault="0069577D" w:rsidP="003E1E8E">
      <w:pPr>
        <w:pStyle w:val="a9"/>
        <w:numPr>
          <w:ilvl w:val="0"/>
          <w:numId w:val="30"/>
        </w:numPr>
        <w:spacing w:line="240" w:lineRule="auto"/>
        <w:rPr>
          <w:rFonts w:ascii="David" w:hAnsi="David" w:cs="David"/>
          <w:sz w:val="22"/>
          <w:szCs w:val="22"/>
        </w:rPr>
      </w:pPr>
      <w:r w:rsidRPr="0069577D">
        <w:rPr>
          <w:rFonts w:ascii="David" w:hAnsi="David" w:cs="David" w:hint="cs"/>
          <w:sz w:val="22"/>
          <w:szCs w:val="22"/>
          <w:rtl/>
        </w:rPr>
        <w:t>פרשת שקלים- עוסקת בתרומת מחצית השקל אותה היו בני ישראל מביאים בחודש אדר לצורך קניית קורבנות הציבור.</w:t>
      </w:r>
    </w:p>
    <w:p w14:paraId="565FCC81" w14:textId="087F4FCE" w:rsidR="0069577D" w:rsidRPr="0069577D" w:rsidRDefault="0069577D" w:rsidP="003E1E8E">
      <w:pPr>
        <w:pStyle w:val="a9"/>
        <w:numPr>
          <w:ilvl w:val="0"/>
          <w:numId w:val="30"/>
        </w:numPr>
        <w:spacing w:line="240" w:lineRule="auto"/>
        <w:rPr>
          <w:rFonts w:ascii="David" w:hAnsi="David" w:cs="David"/>
          <w:sz w:val="22"/>
          <w:szCs w:val="22"/>
        </w:rPr>
      </w:pPr>
      <w:r w:rsidRPr="0069577D">
        <w:rPr>
          <w:rFonts w:ascii="David" w:hAnsi="David" w:cs="David" w:hint="cs"/>
          <w:sz w:val="22"/>
          <w:szCs w:val="22"/>
          <w:rtl/>
        </w:rPr>
        <w:t xml:space="preserve">פרשת החודש- בה מופיעים חודש ניסן כראש החודשים ומצוות קידוש החודש, ענייני הפסח וקורבן הפסח. </w:t>
      </w:r>
    </w:p>
    <w:p w14:paraId="019AF3C6" w14:textId="7F301E78" w:rsidR="0069577D" w:rsidRPr="0069577D" w:rsidRDefault="0069577D" w:rsidP="003E1E8E">
      <w:pPr>
        <w:pStyle w:val="a9"/>
        <w:numPr>
          <w:ilvl w:val="0"/>
          <w:numId w:val="27"/>
        </w:numPr>
        <w:spacing w:line="240" w:lineRule="auto"/>
        <w:rPr>
          <w:rFonts w:ascii="David" w:hAnsi="David" w:cs="David"/>
          <w:sz w:val="22"/>
          <w:szCs w:val="22"/>
        </w:rPr>
      </w:pPr>
      <w:r w:rsidRPr="0069577D">
        <w:rPr>
          <w:rFonts w:ascii="David" w:hAnsi="David" w:cs="David" w:hint="cs"/>
          <w:sz w:val="22"/>
          <w:szCs w:val="22"/>
          <w:rtl/>
        </w:rPr>
        <w:t>עמ' 132</w:t>
      </w:r>
    </w:p>
    <w:p w14:paraId="49C717A3" w14:textId="5FA6216D" w:rsidR="0069577D" w:rsidRPr="0069577D" w:rsidRDefault="0069577D" w:rsidP="003E1E8E">
      <w:pPr>
        <w:pStyle w:val="a9"/>
        <w:numPr>
          <w:ilvl w:val="0"/>
          <w:numId w:val="31"/>
        </w:numPr>
        <w:spacing w:line="240" w:lineRule="auto"/>
        <w:rPr>
          <w:rFonts w:ascii="David" w:hAnsi="David" w:cs="David"/>
          <w:sz w:val="22"/>
          <w:szCs w:val="22"/>
        </w:rPr>
      </w:pPr>
      <w:r w:rsidRPr="0069577D">
        <w:rPr>
          <w:rFonts w:ascii="David" w:hAnsi="David" w:cs="David" w:hint="cs"/>
          <w:sz w:val="22"/>
          <w:szCs w:val="22"/>
          <w:rtl/>
        </w:rPr>
        <w:t xml:space="preserve">בזמן בית המקדש כל ישראל היו תורמים מחצית השקל לצורך קניית קורבנות הציבור לבית המקדש </w:t>
      </w:r>
    </w:p>
    <w:p w14:paraId="02B99F98" w14:textId="47859CCC" w:rsidR="0069577D" w:rsidRDefault="0069577D" w:rsidP="003E1E8E">
      <w:pPr>
        <w:pStyle w:val="a9"/>
        <w:numPr>
          <w:ilvl w:val="0"/>
          <w:numId w:val="31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תורמים כסף (בדרך כלל בבית הכנסת בתענית אסתר לפני תפילת מנחה או בליל פורים לפני קריאת המגילה) ונותנים אותו לעניים.</w:t>
      </w:r>
    </w:p>
    <w:p w14:paraId="46C32430" w14:textId="77777777" w:rsidR="00AF1E6B" w:rsidRDefault="00AF1E6B" w:rsidP="003E1E8E">
      <w:pPr>
        <w:pStyle w:val="a9"/>
        <w:spacing w:line="240" w:lineRule="auto"/>
        <w:rPr>
          <w:rFonts w:ascii="David" w:hAnsi="David" w:cs="David"/>
          <w:sz w:val="22"/>
          <w:szCs w:val="22"/>
          <w:u w:val="single"/>
          <w:rtl/>
        </w:rPr>
      </w:pPr>
    </w:p>
    <w:p w14:paraId="3AD5B70A" w14:textId="1092B14A" w:rsidR="0069577D" w:rsidRDefault="0069577D" w:rsidP="003E1E8E">
      <w:pPr>
        <w:pStyle w:val="a9"/>
        <w:numPr>
          <w:ilvl w:val="0"/>
          <w:numId w:val="5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u w:val="single"/>
          <w:rtl/>
        </w:rPr>
        <w:t>מצוות שב</w:t>
      </w:r>
      <w:r w:rsidR="00B52F37">
        <w:rPr>
          <w:rFonts w:ascii="David" w:hAnsi="David" w:cs="David" w:hint="cs"/>
          <w:sz w:val="22"/>
          <w:szCs w:val="22"/>
          <w:u w:val="single"/>
          <w:rtl/>
        </w:rPr>
        <w:t>י</w:t>
      </w:r>
      <w:r>
        <w:rPr>
          <w:rFonts w:ascii="David" w:hAnsi="David" w:cs="David" w:hint="cs"/>
          <w:sz w:val="22"/>
          <w:szCs w:val="22"/>
          <w:u w:val="single"/>
          <w:rtl/>
        </w:rPr>
        <w:t xml:space="preserve">ן אדם </w:t>
      </w:r>
      <w:proofErr w:type="spellStart"/>
      <w:r>
        <w:rPr>
          <w:rFonts w:ascii="David" w:hAnsi="David" w:cs="David" w:hint="cs"/>
          <w:sz w:val="22"/>
          <w:szCs w:val="22"/>
          <w:u w:val="single"/>
          <w:rtl/>
        </w:rPr>
        <w:t>לחבירו</w:t>
      </w:r>
      <w:proofErr w:type="spellEnd"/>
    </w:p>
    <w:p w14:paraId="47BAA3D0" w14:textId="7EF63B37" w:rsidR="00DF320A" w:rsidRPr="00C359CF" w:rsidRDefault="00DF320A" w:rsidP="003E1E8E">
      <w:pPr>
        <w:pStyle w:val="a9"/>
        <w:numPr>
          <w:ilvl w:val="0"/>
          <w:numId w:val="32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>עמ'</w:t>
      </w:r>
      <w:r w:rsidR="00C359CF" w:rsidRPr="00C359CF">
        <w:rPr>
          <w:rFonts w:ascii="David" w:hAnsi="David" w:cs="David" w:hint="cs"/>
          <w:sz w:val="22"/>
          <w:szCs w:val="22"/>
          <w:rtl/>
        </w:rPr>
        <w:t xml:space="preserve"> 183</w:t>
      </w:r>
    </w:p>
    <w:p w14:paraId="704FF3AD" w14:textId="24E6A816" w:rsidR="00DF320A" w:rsidRPr="00C359CF" w:rsidRDefault="00DF320A" w:rsidP="003E1E8E">
      <w:pPr>
        <w:pStyle w:val="a9"/>
        <w:numPr>
          <w:ilvl w:val="0"/>
          <w:numId w:val="33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>ואהבת לרעך כמוך</w:t>
      </w:r>
    </w:p>
    <w:p w14:paraId="4CC81EC6" w14:textId="4E7B1018" w:rsidR="00C359CF" w:rsidRPr="00C359CF" w:rsidRDefault="00C359CF" w:rsidP="003E1E8E">
      <w:pPr>
        <w:pStyle w:val="a9"/>
        <w:numPr>
          <w:ilvl w:val="0"/>
          <w:numId w:val="33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>צריך לציין שתי השפעות טובות בלבד</w:t>
      </w:r>
      <w:r>
        <w:rPr>
          <w:rFonts w:ascii="David" w:hAnsi="David" w:cs="David" w:hint="cs"/>
          <w:sz w:val="22"/>
          <w:szCs w:val="22"/>
          <w:rtl/>
        </w:rPr>
        <w:t>:</w:t>
      </w:r>
    </w:p>
    <w:p w14:paraId="47E3272A" w14:textId="77777777" w:rsidR="00C359CF" w:rsidRPr="00C359CF" w:rsidRDefault="00C359CF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>האדם מתרגל להיות טוב יותר ולחושב גם על אחרים</w:t>
      </w:r>
    </w:p>
    <w:p w14:paraId="0C8C5410" w14:textId="77777777" w:rsidR="00C359CF" w:rsidRPr="00C359CF" w:rsidRDefault="00C359CF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>מאפשרות לחיות בחברה תומכת ועוזרת, השומרת על כל אדם ועל רכושו.</w:t>
      </w:r>
    </w:p>
    <w:p w14:paraId="6CBC0350" w14:textId="6B5F9F9C" w:rsidR="00DF320A" w:rsidRDefault="00C359CF" w:rsidP="003E1E8E">
      <w:pPr>
        <w:pStyle w:val="a9"/>
        <w:numPr>
          <w:ilvl w:val="0"/>
          <w:numId w:val="9"/>
        </w:numPr>
        <w:spacing w:line="240" w:lineRule="auto"/>
        <w:rPr>
          <w:rFonts w:ascii="David" w:hAnsi="David" w:cs="David"/>
          <w:sz w:val="22"/>
          <w:szCs w:val="22"/>
          <w:u w:val="single"/>
        </w:rPr>
      </w:pPr>
      <w:r w:rsidRPr="00C359CF">
        <w:rPr>
          <w:rFonts w:ascii="David" w:hAnsi="David" w:cs="David" w:hint="cs"/>
          <w:sz w:val="22"/>
          <w:szCs w:val="22"/>
          <w:rtl/>
        </w:rPr>
        <w:t>מאפשרת קשרים טובים ובריאים של אדם עם הסביבה שלו- משפחה, חברה, חברים ומעגלים נוספים</w:t>
      </w:r>
      <w:r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</w:p>
    <w:p w14:paraId="2AC25A57" w14:textId="242AAFE2" w:rsidR="00C359CF" w:rsidRPr="00D00EF8" w:rsidRDefault="00C359CF" w:rsidP="003E1E8E">
      <w:pPr>
        <w:pStyle w:val="a9"/>
        <w:numPr>
          <w:ilvl w:val="0"/>
          <w:numId w:val="32"/>
        </w:numPr>
        <w:spacing w:line="240" w:lineRule="auto"/>
        <w:rPr>
          <w:rFonts w:ascii="David" w:hAnsi="David" w:cs="David"/>
          <w:sz w:val="22"/>
          <w:szCs w:val="22"/>
        </w:rPr>
      </w:pPr>
      <w:r w:rsidRPr="00D00EF8">
        <w:rPr>
          <w:rFonts w:ascii="David" w:hAnsi="David" w:cs="David" w:hint="cs"/>
          <w:sz w:val="22"/>
          <w:szCs w:val="22"/>
          <w:rtl/>
        </w:rPr>
        <w:t>עמ' 185</w:t>
      </w:r>
    </w:p>
    <w:p w14:paraId="109FEC14" w14:textId="77777777" w:rsidR="00C359CF" w:rsidRPr="00C359CF" w:rsidRDefault="00C359CF" w:rsidP="003E1E8E">
      <w:pPr>
        <w:pStyle w:val="a9"/>
        <w:numPr>
          <w:ilvl w:val="0"/>
          <w:numId w:val="34"/>
        </w:numPr>
        <w:spacing w:line="240" w:lineRule="auto"/>
        <w:rPr>
          <w:rFonts w:ascii="David" w:hAnsi="David" w:cs="David"/>
          <w:sz w:val="22"/>
          <w:szCs w:val="22"/>
        </w:rPr>
      </w:pPr>
      <w:r w:rsidRPr="00C359CF">
        <w:rPr>
          <w:rFonts w:ascii="David" w:hAnsi="David" w:cs="David" w:hint="cs"/>
          <w:sz w:val="22"/>
          <w:szCs w:val="22"/>
          <w:rtl/>
        </w:rPr>
        <w:t xml:space="preserve">שלושת המצבים בהם ניתן לקיים גמילות חסדים אך לא ניתן לקיים מצוות צדקה הם: </w:t>
      </w:r>
    </w:p>
    <w:p w14:paraId="5EBD0E43" w14:textId="62306BBE" w:rsidR="00C359CF" w:rsidRDefault="00C359CF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  <w:rtl/>
        </w:rPr>
      </w:pPr>
      <w:r w:rsidRPr="00C359CF">
        <w:rPr>
          <w:rFonts w:ascii="David" w:hAnsi="David" w:cs="David" w:hint="cs"/>
          <w:sz w:val="22"/>
          <w:szCs w:val="22"/>
          <w:rtl/>
        </w:rPr>
        <w:t>בגוף האדם, לאדם עשיר ולאדם מת.[על התלמיד לציין שני מצבים בלבד]</w:t>
      </w:r>
    </w:p>
    <w:p w14:paraId="4A5F3A6D" w14:textId="19D4567E" w:rsidR="00C359CF" w:rsidRDefault="00C359CF" w:rsidP="003E1E8E">
      <w:pPr>
        <w:pStyle w:val="a9"/>
        <w:numPr>
          <w:ilvl w:val="0"/>
          <w:numId w:val="34"/>
        </w:numPr>
        <w:spacing w:line="24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- דוגמא לגמילות חסדים לאדם שמת- חסד של אמת- קבורת המת והשתתפות </w:t>
      </w:r>
      <w:proofErr w:type="spellStart"/>
      <w:r>
        <w:rPr>
          <w:rFonts w:ascii="David" w:hAnsi="David" w:cs="David" w:hint="cs"/>
          <w:sz w:val="22"/>
          <w:szCs w:val="22"/>
          <w:rtl/>
        </w:rPr>
        <w:t>בלוויתו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נעשית בלי צפיה לתמורה כלשהי.</w:t>
      </w:r>
    </w:p>
    <w:p w14:paraId="7F6E2F65" w14:textId="4438F2C1" w:rsidR="00C359CF" w:rsidRPr="00C359CF" w:rsidRDefault="00C359CF" w:rsidP="003E1E8E">
      <w:pPr>
        <w:pStyle w:val="a9"/>
        <w:spacing w:line="240" w:lineRule="auto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- דוגמא לעשיית גמילות חסדים בגוף של אדם עשיר- סיוע לאדם שמכוניתו התקלקלה, סיוע זה הוא לאו דווקא לאדם עני.</w:t>
      </w:r>
    </w:p>
    <w:p w14:paraId="78A93398" w14:textId="77777777" w:rsidR="00096A72" w:rsidRDefault="00096A72" w:rsidP="003E1E8E">
      <w:pPr>
        <w:pStyle w:val="a9"/>
        <w:spacing w:after="200" w:line="240" w:lineRule="auto"/>
        <w:rPr>
          <w:rFonts w:ascii="David" w:hAnsi="David" w:cs="David"/>
          <w:u w:val="single"/>
          <w:rtl/>
        </w:rPr>
      </w:pPr>
    </w:p>
    <w:p w14:paraId="129AF4F7" w14:textId="77777777" w:rsidR="00D335E8" w:rsidRPr="00096A72" w:rsidRDefault="00D335E8" w:rsidP="003E1E8E">
      <w:pPr>
        <w:pStyle w:val="a9"/>
        <w:spacing w:after="200" w:line="240" w:lineRule="auto"/>
        <w:rPr>
          <w:rFonts w:ascii="David" w:hAnsi="David" w:cs="David"/>
          <w:u w:val="single"/>
        </w:rPr>
      </w:pPr>
    </w:p>
    <w:p w14:paraId="22D0BE6B" w14:textId="6EB03334" w:rsidR="00096A72" w:rsidRPr="00CE23CF" w:rsidRDefault="00096A72" w:rsidP="003E1E8E">
      <w:pPr>
        <w:pStyle w:val="a9"/>
        <w:numPr>
          <w:ilvl w:val="0"/>
          <w:numId w:val="5"/>
        </w:numPr>
        <w:spacing w:after="200" w:line="240" w:lineRule="auto"/>
        <w:rPr>
          <w:rFonts w:ascii="David" w:hAnsi="David" w:cs="David"/>
          <w:sz w:val="22"/>
          <w:szCs w:val="22"/>
          <w:u w:val="single"/>
        </w:rPr>
      </w:pPr>
      <w:r w:rsidRPr="00CE23CF">
        <w:rPr>
          <w:rFonts w:ascii="David" w:hAnsi="David" w:cs="David" w:hint="cs"/>
          <w:sz w:val="22"/>
          <w:szCs w:val="22"/>
          <w:u w:val="single"/>
          <w:rtl/>
        </w:rPr>
        <w:lastRenderedPageBreak/>
        <w:t xml:space="preserve">מצוות שבין אדם- הלכות גניבה </w:t>
      </w:r>
      <w:proofErr w:type="spellStart"/>
      <w:r w:rsidRPr="00CE23CF">
        <w:rPr>
          <w:rFonts w:ascii="David" w:hAnsi="David" w:cs="David" w:hint="cs"/>
          <w:sz w:val="22"/>
          <w:szCs w:val="22"/>
          <w:u w:val="single"/>
          <w:rtl/>
        </w:rPr>
        <w:t>וגזילה</w:t>
      </w:r>
      <w:proofErr w:type="spellEnd"/>
    </w:p>
    <w:p w14:paraId="6D331B47" w14:textId="6ABACA1C" w:rsidR="00096A72" w:rsidRPr="00CE23CF" w:rsidRDefault="00096A72" w:rsidP="003E1E8E">
      <w:pPr>
        <w:pStyle w:val="a9"/>
        <w:numPr>
          <w:ilvl w:val="0"/>
          <w:numId w:val="35"/>
        </w:numPr>
        <w:spacing w:after="200" w:line="240" w:lineRule="auto"/>
        <w:rPr>
          <w:rFonts w:ascii="David" w:hAnsi="David" w:cs="David"/>
          <w:sz w:val="22"/>
          <w:szCs w:val="22"/>
          <w:rtl/>
        </w:rPr>
      </w:pPr>
      <w:r w:rsidRPr="00CE23CF">
        <w:rPr>
          <w:rFonts w:ascii="David" w:hAnsi="David" w:cs="David" w:hint="cs"/>
          <w:sz w:val="22"/>
          <w:szCs w:val="22"/>
          <w:rtl/>
        </w:rPr>
        <w:t>גנב- לוקח בסתר בלי שחברו יודע מי לקח. גזלן-לקוח בגלוי ובכוח מחברו. (עמ' 190)</w:t>
      </w:r>
    </w:p>
    <w:p w14:paraId="5CAA5C11" w14:textId="264636C7" w:rsidR="00096A72" w:rsidRPr="00CE23CF" w:rsidRDefault="00096A72" w:rsidP="003E1E8E">
      <w:pPr>
        <w:pStyle w:val="a9"/>
        <w:numPr>
          <w:ilvl w:val="0"/>
          <w:numId w:val="35"/>
        </w:numPr>
        <w:spacing w:after="200" w:line="240" w:lineRule="auto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 xml:space="preserve">זו גניבת דעת כיוון שהמורה חושב שהתלמיד יודע היטב את החומר, אך זה אינו נכון כיוון שהתלמיד העתיק את התשובות (עמ' 190) </w:t>
      </w:r>
    </w:p>
    <w:p w14:paraId="65A8676A" w14:textId="669814E2" w:rsidR="00096A72" w:rsidRPr="00CE23CF" w:rsidRDefault="00096A72" w:rsidP="003E1E8E">
      <w:pPr>
        <w:pStyle w:val="a9"/>
        <w:numPr>
          <w:ilvl w:val="0"/>
          <w:numId w:val="35"/>
        </w:numPr>
        <w:spacing w:after="200" w:line="240" w:lineRule="auto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>עמ' 190- 191</w:t>
      </w:r>
    </w:p>
    <w:p w14:paraId="2DA11A24" w14:textId="61CA9A4B" w:rsidR="00096A72" w:rsidRPr="00CE23CF" w:rsidRDefault="00096A72" w:rsidP="003E1E8E">
      <w:pPr>
        <w:pStyle w:val="a9"/>
        <w:numPr>
          <w:ilvl w:val="1"/>
          <w:numId w:val="35"/>
        </w:numPr>
        <w:spacing w:after="200" w:line="240" w:lineRule="auto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>אם הוא באמת רוצה לקנות, והוא טועם כדי לדעת אם הפירות טובים או לא.</w:t>
      </w:r>
    </w:p>
    <w:p w14:paraId="3A2BAB2C" w14:textId="04B6343B" w:rsidR="00096A72" w:rsidRPr="00CE23CF" w:rsidRDefault="00CE23CF" w:rsidP="003E1E8E">
      <w:pPr>
        <w:pStyle w:val="a9"/>
        <w:numPr>
          <w:ilvl w:val="1"/>
          <w:numId w:val="35"/>
        </w:numPr>
        <w:spacing w:after="200" w:line="240" w:lineRule="auto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>אם הוא לא רוצה לקנות והוא רק עושה את עצמו כאילו הוא רוצה לקנות</w:t>
      </w:r>
    </w:p>
    <w:p w14:paraId="38528D14" w14:textId="03AE2C0B" w:rsidR="00096A72" w:rsidRPr="00CE23CF" w:rsidRDefault="00CE23CF" w:rsidP="003E1E8E">
      <w:pPr>
        <w:pStyle w:val="a9"/>
        <w:numPr>
          <w:ilvl w:val="1"/>
          <w:numId w:val="35"/>
        </w:numPr>
        <w:spacing w:after="200" w:line="240" w:lineRule="auto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>איסור גניבת דעת- גונב את דעתו של המוכר כיוון שהמוכר חושב שהוא רוצה לקנות.</w:t>
      </w:r>
    </w:p>
    <w:p w14:paraId="51FB06CA" w14:textId="77777777" w:rsidR="00096A72" w:rsidRPr="00CE23CF" w:rsidRDefault="00096A72" w:rsidP="003E1E8E">
      <w:pPr>
        <w:pStyle w:val="a9"/>
        <w:spacing w:line="240" w:lineRule="auto"/>
        <w:ind w:left="908"/>
        <w:rPr>
          <w:rFonts w:ascii="David" w:hAnsi="David" w:cs="David"/>
          <w:sz w:val="22"/>
          <w:szCs w:val="22"/>
        </w:rPr>
      </w:pPr>
      <w:r w:rsidRPr="00CE23CF">
        <w:rPr>
          <w:rFonts w:ascii="David" w:hAnsi="David" w:cs="David" w:hint="cs"/>
          <w:sz w:val="22"/>
          <w:szCs w:val="22"/>
          <w:rtl/>
        </w:rPr>
        <w:t>(6 נקודות)</w:t>
      </w:r>
    </w:p>
    <w:p w14:paraId="36602DFB" w14:textId="77777777" w:rsidR="00096A72" w:rsidRPr="00AF1E6B" w:rsidRDefault="00096A72" w:rsidP="003E1E8E">
      <w:pPr>
        <w:pStyle w:val="a9"/>
        <w:spacing w:line="240" w:lineRule="auto"/>
        <w:rPr>
          <w:rFonts w:ascii="David" w:hAnsi="David" w:cs="David"/>
          <w:sz w:val="22"/>
          <w:szCs w:val="22"/>
          <w:u w:val="single"/>
        </w:rPr>
      </w:pPr>
    </w:p>
    <w:sectPr w:rsidR="00096A72" w:rsidRPr="00AF1E6B" w:rsidSect="009A7C99">
      <w:pgSz w:w="11906" w:h="16838"/>
      <w:pgMar w:top="1077" w:right="1134" w:bottom="107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EEE"/>
    <w:multiLevelType w:val="hybridMultilevel"/>
    <w:tmpl w:val="F59058E6"/>
    <w:lvl w:ilvl="0" w:tplc="BB94A43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07B12"/>
    <w:multiLevelType w:val="hybridMultilevel"/>
    <w:tmpl w:val="331C4AAE"/>
    <w:lvl w:ilvl="0" w:tplc="1846AA1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B443F"/>
    <w:multiLevelType w:val="hybridMultilevel"/>
    <w:tmpl w:val="2AC65798"/>
    <w:lvl w:ilvl="0" w:tplc="FFFFFFFF">
      <w:start w:val="1"/>
      <w:numFmt w:val="hebrew1"/>
      <w:lvlText w:val="%1."/>
      <w:lvlJc w:val="left"/>
      <w:pPr>
        <w:ind w:left="908" w:hanging="360"/>
      </w:pPr>
      <w:rPr>
        <w:rFonts w:ascii="David" w:eastAsia="Times New Roman" w:hAnsi="David" w:cs="David"/>
        <w:u w:val="none"/>
      </w:rPr>
    </w:lvl>
    <w:lvl w:ilvl="1" w:tplc="FFFFFFFF">
      <w:start w:val="1"/>
      <w:numFmt w:val="decimal"/>
      <w:lvlText w:val="(%2)"/>
      <w:lvlJc w:val="left"/>
      <w:pPr>
        <w:ind w:left="1268" w:hanging="360"/>
      </w:pPr>
      <w:rPr>
        <w:rFonts w:hint="default"/>
      </w:rPr>
    </w:lvl>
    <w:lvl w:ilvl="2" w:tplc="FFFFFFFF">
      <w:start w:val="1"/>
      <w:numFmt w:val="hebrew1"/>
      <w:lvlText w:val="%3."/>
      <w:lvlJc w:val="left"/>
      <w:pPr>
        <w:ind w:left="1722" w:hanging="360"/>
      </w:pPr>
      <w:rPr>
        <w:rFonts w:ascii="David" w:eastAsia="Times New Roman" w:hAnsi="David" w:cs="David"/>
        <w:sz w:val="24"/>
        <w:szCs w:val="24"/>
      </w:rPr>
    </w:lvl>
    <w:lvl w:ilvl="3" w:tplc="FFFFFFFF">
      <w:start w:val="4"/>
      <w:numFmt w:val="decimal"/>
      <w:lvlText w:val="(%4"/>
      <w:lvlJc w:val="left"/>
      <w:pPr>
        <w:ind w:left="306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788" w:hanging="360"/>
      </w:pPr>
    </w:lvl>
    <w:lvl w:ilvl="5" w:tplc="FFFFFFFF" w:tentative="1">
      <w:start w:val="1"/>
      <w:numFmt w:val="lowerRoman"/>
      <w:lvlText w:val="%6."/>
      <w:lvlJc w:val="right"/>
      <w:pPr>
        <w:ind w:left="4508" w:hanging="180"/>
      </w:pPr>
    </w:lvl>
    <w:lvl w:ilvl="6" w:tplc="FFFFFFFF" w:tentative="1">
      <w:start w:val="1"/>
      <w:numFmt w:val="decimal"/>
      <w:lvlText w:val="%7."/>
      <w:lvlJc w:val="left"/>
      <w:pPr>
        <w:ind w:left="5228" w:hanging="360"/>
      </w:pPr>
    </w:lvl>
    <w:lvl w:ilvl="7" w:tplc="FFFFFFFF" w:tentative="1">
      <w:start w:val="1"/>
      <w:numFmt w:val="lowerLetter"/>
      <w:lvlText w:val="%8."/>
      <w:lvlJc w:val="left"/>
      <w:pPr>
        <w:ind w:left="5948" w:hanging="360"/>
      </w:pPr>
    </w:lvl>
    <w:lvl w:ilvl="8" w:tplc="FFFFFFFF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3" w15:restartNumberingAfterBreak="0">
    <w:nsid w:val="0DBE58A7"/>
    <w:multiLevelType w:val="hybridMultilevel"/>
    <w:tmpl w:val="DE388F5E"/>
    <w:lvl w:ilvl="0" w:tplc="918C19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267FE"/>
    <w:multiLevelType w:val="hybridMultilevel"/>
    <w:tmpl w:val="EC3C655E"/>
    <w:lvl w:ilvl="0" w:tplc="DFDA698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445630"/>
    <w:multiLevelType w:val="hybridMultilevel"/>
    <w:tmpl w:val="FCBC3FA0"/>
    <w:lvl w:ilvl="0" w:tplc="DBFE4B8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F78F3"/>
    <w:multiLevelType w:val="hybridMultilevel"/>
    <w:tmpl w:val="21EE0DAE"/>
    <w:lvl w:ilvl="0" w:tplc="D9820A7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40778A"/>
    <w:multiLevelType w:val="hybridMultilevel"/>
    <w:tmpl w:val="5158F916"/>
    <w:lvl w:ilvl="0" w:tplc="A5B6D2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8F5F34"/>
    <w:multiLevelType w:val="hybridMultilevel"/>
    <w:tmpl w:val="D040BD36"/>
    <w:lvl w:ilvl="0" w:tplc="6110F95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FB71B1"/>
    <w:multiLevelType w:val="hybridMultilevel"/>
    <w:tmpl w:val="CEC62D3E"/>
    <w:lvl w:ilvl="0" w:tplc="F89046B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386D10"/>
    <w:multiLevelType w:val="hybridMultilevel"/>
    <w:tmpl w:val="EE4A1C40"/>
    <w:lvl w:ilvl="0" w:tplc="AF3656E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F50DA4"/>
    <w:multiLevelType w:val="hybridMultilevel"/>
    <w:tmpl w:val="61184308"/>
    <w:lvl w:ilvl="0" w:tplc="9AB6E1A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9A7BA3"/>
    <w:multiLevelType w:val="hybridMultilevel"/>
    <w:tmpl w:val="01FED134"/>
    <w:lvl w:ilvl="0" w:tplc="98F097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903E76"/>
    <w:multiLevelType w:val="hybridMultilevel"/>
    <w:tmpl w:val="B3BA8422"/>
    <w:lvl w:ilvl="0" w:tplc="7250ECCA">
      <w:start w:val="6"/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674792"/>
    <w:multiLevelType w:val="hybridMultilevel"/>
    <w:tmpl w:val="54EEA194"/>
    <w:lvl w:ilvl="0" w:tplc="ADB22FF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6E65F0"/>
    <w:multiLevelType w:val="hybridMultilevel"/>
    <w:tmpl w:val="5CC8CAF4"/>
    <w:lvl w:ilvl="0" w:tplc="8C8416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F1202F"/>
    <w:multiLevelType w:val="hybridMultilevel"/>
    <w:tmpl w:val="78CEED96"/>
    <w:lvl w:ilvl="0" w:tplc="E53A64CC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64151C"/>
    <w:multiLevelType w:val="hybridMultilevel"/>
    <w:tmpl w:val="201296F0"/>
    <w:lvl w:ilvl="0" w:tplc="71CC018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A15AB0"/>
    <w:multiLevelType w:val="hybridMultilevel"/>
    <w:tmpl w:val="37A8B81C"/>
    <w:lvl w:ilvl="0" w:tplc="947E4BC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FB727F"/>
    <w:multiLevelType w:val="hybridMultilevel"/>
    <w:tmpl w:val="7F683D52"/>
    <w:lvl w:ilvl="0" w:tplc="5ABA0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4467F"/>
    <w:multiLevelType w:val="hybridMultilevel"/>
    <w:tmpl w:val="E2A8034A"/>
    <w:lvl w:ilvl="0" w:tplc="3C224A7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FA0170"/>
    <w:multiLevelType w:val="hybridMultilevel"/>
    <w:tmpl w:val="67D61CA0"/>
    <w:lvl w:ilvl="0" w:tplc="850CA2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500C57"/>
    <w:multiLevelType w:val="hybridMultilevel"/>
    <w:tmpl w:val="7B9A5F34"/>
    <w:lvl w:ilvl="0" w:tplc="171A84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AC264D"/>
    <w:multiLevelType w:val="hybridMultilevel"/>
    <w:tmpl w:val="CDD283F2"/>
    <w:lvl w:ilvl="0" w:tplc="AA90001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FE5A14"/>
    <w:multiLevelType w:val="hybridMultilevel"/>
    <w:tmpl w:val="0A6C4B26"/>
    <w:lvl w:ilvl="0" w:tplc="D8C0EDC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EF7113"/>
    <w:multiLevelType w:val="hybridMultilevel"/>
    <w:tmpl w:val="8D0A4AB4"/>
    <w:lvl w:ilvl="0" w:tplc="79681B0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122382"/>
    <w:multiLevelType w:val="hybridMultilevel"/>
    <w:tmpl w:val="84B0E834"/>
    <w:lvl w:ilvl="0" w:tplc="E2E054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491F0D"/>
    <w:multiLevelType w:val="hybridMultilevel"/>
    <w:tmpl w:val="F9D8618E"/>
    <w:lvl w:ilvl="0" w:tplc="473C5DA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8503CF"/>
    <w:multiLevelType w:val="hybridMultilevel"/>
    <w:tmpl w:val="350091E0"/>
    <w:lvl w:ilvl="0" w:tplc="632635D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E13C39"/>
    <w:multiLevelType w:val="hybridMultilevel"/>
    <w:tmpl w:val="902A1974"/>
    <w:lvl w:ilvl="0" w:tplc="D5A0EEC8">
      <w:start w:val="1"/>
      <w:numFmt w:val="hebrew1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45144B"/>
    <w:multiLevelType w:val="hybridMultilevel"/>
    <w:tmpl w:val="C11A8EC6"/>
    <w:lvl w:ilvl="0" w:tplc="31DC54A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C709A4"/>
    <w:multiLevelType w:val="hybridMultilevel"/>
    <w:tmpl w:val="955A01AA"/>
    <w:lvl w:ilvl="0" w:tplc="B886906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292253"/>
    <w:multiLevelType w:val="hybridMultilevel"/>
    <w:tmpl w:val="80EA12A4"/>
    <w:lvl w:ilvl="0" w:tplc="062646E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0E43B4"/>
    <w:multiLevelType w:val="hybridMultilevel"/>
    <w:tmpl w:val="F28A4DE8"/>
    <w:lvl w:ilvl="0" w:tplc="A9C0A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45845"/>
    <w:multiLevelType w:val="hybridMultilevel"/>
    <w:tmpl w:val="F2FAFFF2"/>
    <w:lvl w:ilvl="0" w:tplc="EAF44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709A8"/>
    <w:multiLevelType w:val="hybridMultilevel"/>
    <w:tmpl w:val="A44EEF30"/>
    <w:lvl w:ilvl="0" w:tplc="A274DCB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5"/>
  </w:num>
  <w:num w:numId="3">
    <w:abstractNumId w:val="21"/>
  </w:num>
  <w:num w:numId="4">
    <w:abstractNumId w:val="17"/>
  </w:num>
  <w:num w:numId="5">
    <w:abstractNumId w:val="33"/>
  </w:num>
  <w:num w:numId="6">
    <w:abstractNumId w:val="1"/>
  </w:num>
  <w:num w:numId="7">
    <w:abstractNumId w:val="18"/>
  </w:num>
  <w:num w:numId="8">
    <w:abstractNumId w:val="26"/>
  </w:num>
  <w:num w:numId="9">
    <w:abstractNumId w:val="13"/>
  </w:num>
  <w:num w:numId="10">
    <w:abstractNumId w:val="8"/>
  </w:num>
  <w:num w:numId="11">
    <w:abstractNumId w:val="0"/>
  </w:num>
  <w:num w:numId="12">
    <w:abstractNumId w:val="35"/>
  </w:num>
  <w:num w:numId="13">
    <w:abstractNumId w:val="34"/>
  </w:num>
  <w:num w:numId="14">
    <w:abstractNumId w:val="7"/>
  </w:num>
  <w:num w:numId="15">
    <w:abstractNumId w:val="30"/>
  </w:num>
  <w:num w:numId="16">
    <w:abstractNumId w:val="16"/>
  </w:num>
  <w:num w:numId="17">
    <w:abstractNumId w:val="3"/>
  </w:num>
  <w:num w:numId="18">
    <w:abstractNumId w:val="6"/>
  </w:num>
  <w:num w:numId="19">
    <w:abstractNumId w:val="14"/>
  </w:num>
  <w:num w:numId="20">
    <w:abstractNumId w:val="5"/>
  </w:num>
  <w:num w:numId="21">
    <w:abstractNumId w:val="9"/>
  </w:num>
  <w:num w:numId="22">
    <w:abstractNumId w:val="10"/>
  </w:num>
  <w:num w:numId="23">
    <w:abstractNumId w:val="11"/>
  </w:num>
  <w:num w:numId="24">
    <w:abstractNumId w:val="27"/>
  </w:num>
  <w:num w:numId="25">
    <w:abstractNumId w:val="32"/>
  </w:num>
  <w:num w:numId="26">
    <w:abstractNumId w:val="24"/>
  </w:num>
  <w:num w:numId="27">
    <w:abstractNumId w:val="29"/>
  </w:num>
  <w:num w:numId="28">
    <w:abstractNumId w:val="12"/>
  </w:num>
  <w:num w:numId="29">
    <w:abstractNumId w:val="23"/>
  </w:num>
  <w:num w:numId="30">
    <w:abstractNumId w:val="20"/>
  </w:num>
  <w:num w:numId="31">
    <w:abstractNumId w:val="31"/>
  </w:num>
  <w:num w:numId="32">
    <w:abstractNumId w:val="28"/>
  </w:num>
  <w:num w:numId="33">
    <w:abstractNumId w:val="25"/>
  </w:num>
  <w:num w:numId="34">
    <w:abstractNumId w:val="22"/>
  </w:num>
  <w:num w:numId="35">
    <w:abstractNumId w:val="2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99"/>
    <w:rsid w:val="000018E6"/>
    <w:rsid w:val="00096A72"/>
    <w:rsid w:val="001558B2"/>
    <w:rsid w:val="001C5C46"/>
    <w:rsid w:val="002E18B2"/>
    <w:rsid w:val="00337480"/>
    <w:rsid w:val="003E1E8E"/>
    <w:rsid w:val="00473873"/>
    <w:rsid w:val="004938FD"/>
    <w:rsid w:val="004C2722"/>
    <w:rsid w:val="00606D0E"/>
    <w:rsid w:val="0069577D"/>
    <w:rsid w:val="006F3394"/>
    <w:rsid w:val="00731CF9"/>
    <w:rsid w:val="008005B1"/>
    <w:rsid w:val="008C2A60"/>
    <w:rsid w:val="009000FF"/>
    <w:rsid w:val="009001D5"/>
    <w:rsid w:val="009A7C99"/>
    <w:rsid w:val="00A17FB2"/>
    <w:rsid w:val="00A645C2"/>
    <w:rsid w:val="00A71837"/>
    <w:rsid w:val="00AF1E6B"/>
    <w:rsid w:val="00B52F37"/>
    <w:rsid w:val="00BD1BC5"/>
    <w:rsid w:val="00C359CF"/>
    <w:rsid w:val="00CD37D1"/>
    <w:rsid w:val="00CE23CF"/>
    <w:rsid w:val="00D00EF8"/>
    <w:rsid w:val="00D335E8"/>
    <w:rsid w:val="00D37980"/>
    <w:rsid w:val="00DE3E01"/>
    <w:rsid w:val="00DF320A"/>
    <w:rsid w:val="00E859CF"/>
    <w:rsid w:val="00FA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F8A8"/>
  <w15:chartTrackingRefBased/>
  <w15:docId w15:val="{E0D69793-6A5E-444B-81E2-A3BA03A3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A7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A7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A7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A7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A7C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A7C9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A7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A7C9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A7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A7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7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A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A7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7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A7C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7C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7C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7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A7C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7C9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00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2026-08-23T13:41:00Z</dcterms:created>
  <dcterms:modified xsi:type="dcterms:W3CDTF">2026-08-23T13:41:00Z</dcterms:modified>
</cp:coreProperties>
</file>