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3A0BB" w14:textId="3404F8E1" w:rsidR="008965A8" w:rsidRDefault="0020703F" w:rsidP="008137CA">
      <w:pPr>
        <w:spacing w:line="360" w:lineRule="auto"/>
        <w:ind w:firstLine="360"/>
        <w:contextualSpacing/>
        <w:jc w:val="center"/>
        <w:rPr>
          <w:rFonts w:ascii="David" w:hAnsi="David" w:cs="David"/>
          <w:b/>
          <w:bCs/>
          <w:sz w:val="22"/>
          <w:szCs w:val="22"/>
          <w:u w:val="single"/>
          <w:rtl/>
        </w:rPr>
      </w:pPr>
      <w:r>
        <w:rPr>
          <w:rFonts w:ascii="David" w:hAnsi="David" w:cs="David" w:hint="cs"/>
          <w:b/>
          <w:bCs/>
          <w:sz w:val="22"/>
          <w:szCs w:val="22"/>
          <w:u w:val="single"/>
          <w:rtl/>
        </w:rPr>
        <w:t xml:space="preserve">דגם </w:t>
      </w:r>
      <w:r w:rsidR="008965A8" w:rsidRPr="008965A8">
        <w:rPr>
          <w:rFonts w:ascii="David" w:hAnsi="David" w:cs="David"/>
          <w:b/>
          <w:bCs/>
          <w:sz w:val="22"/>
          <w:szCs w:val="22"/>
          <w:u w:val="single"/>
          <w:rtl/>
        </w:rPr>
        <w:t xml:space="preserve"> תשובות</w:t>
      </w:r>
      <w:r>
        <w:rPr>
          <w:rFonts w:ascii="David" w:hAnsi="David" w:cs="David" w:hint="cs"/>
          <w:b/>
          <w:bCs/>
          <w:sz w:val="22"/>
          <w:szCs w:val="22"/>
          <w:u w:val="single"/>
          <w:rtl/>
        </w:rPr>
        <w:t xml:space="preserve">- </w:t>
      </w:r>
      <w:r w:rsidR="008965A8" w:rsidRPr="008965A8">
        <w:rPr>
          <w:rFonts w:ascii="David" w:hAnsi="David" w:cs="David"/>
          <w:b/>
          <w:bCs/>
          <w:sz w:val="22"/>
          <w:szCs w:val="22"/>
          <w:u w:val="single"/>
          <w:rtl/>
        </w:rPr>
        <w:t xml:space="preserve">שאלון </w:t>
      </w:r>
      <w:r>
        <w:rPr>
          <w:rFonts w:ascii="David" w:hAnsi="David" w:cs="David" w:hint="cs"/>
          <w:b/>
          <w:bCs/>
          <w:sz w:val="22"/>
          <w:szCs w:val="22"/>
          <w:u w:val="single"/>
          <w:rtl/>
        </w:rPr>
        <w:t>00</w:t>
      </w:r>
      <w:r w:rsidR="008965A8" w:rsidRPr="008965A8">
        <w:rPr>
          <w:rFonts w:ascii="David" w:hAnsi="David" w:cs="David"/>
          <w:b/>
          <w:bCs/>
          <w:sz w:val="22"/>
          <w:szCs w:val="22"/>
          <w:u w:val="single"/>
          <w:rtl/>
        </w:rPr>
        <w:t>5284 תשפ"ו</w:t>
      </w:r>
    </w:p>
    <w:p w14:paraId="71A1CC34" w14:textId="5E6C224E" w:rsidR="008137CA" w:rsidRPr="008965A8" w:rsidRDefault="008137CA" w:rsidP="008137CA">
      <w:pPr>
        <w:spacing w:line="360" w:lineRule="auto"/>
        <w:ind w:firstLine="360"/>
        <w:contextualSpacing/>
        <w:rPr>
          <w:rFonts w:ascii="David" w:hAnsi="David" w:cs="David"/>
          <w:b/>
          <w:bCs/>
          <w:sz w:val="22"/>
          <w:szCs w:val="22"/>
          <w:u w:val="single"/>
          <w:rtl/>
        </w:rPr>
      </w:pPr>
      <w:r>
        <w:rPr>
          <w:rFonts w:ascii="David" w:hAnsi="David" w:cs="David" w:hint="cs"/>
          <w:b/>
          <w:bCs/>
          <w:sz w:val="22"/>
          <w:szCs w:val="22"/>
          <w:u w:val="single"/>
          <w:rtl/>
        </w:rPr>
        <w:t>פרק ראשון- לקט מצוות</w:t>
      </w:r>
    </w:p>
    <w:p w14:paraId="051E2F99" w14:textId="0D9253F4" w:rsidR="008965A8" w:rsidRPr="008137CA" w:rsidRDefault="008965A8" w:rsidP="008137CA">
      <w:pPr>
        <w:pStyle w:val="a9"/>
        <w:numPr>
          <w:ilvl w:val="0"/>
          <w:numId w:val="1"/>
        </w:numPr>
        <w:spacing w:line="360" w:lineRule="auto"/>
        <w:rPr>
          <w:rFonts w:ascii="David" w:hAnsi="David" w:cs="David"/>
          <w:sz w:val="22"/>
          <w:szCs w:val="22"/>
          <w:u w:val="single"/>
        </w:rPr>
      </w:pPr>
      <w:r w:rsidRPr="008137CA">
        <w:rPr>
          <w:rFonts w:ascii="David" w:hAnsi="David" w:cs="David"/>
          <w:sz w:val="22"/>
          <w:szCs w:val="22"/>
          <w:u w:val="single"/>
          <w:rtl/>
        </w:rPr>
        <w:t>מצוות כיבוד הורים (לג)</w:t>
      </w:r>
    </w:p>
    <w:p w14:paraId="4CFE189B" w14:textId="323A3BD9" w:rsidR="008965A8" w:rsidRPr="008965A8" w:rsidRDefault="008965A8" w:rsidP="008137CA">
      <w:pPr>
        <w:pStyle w:val="a9"/>
        <w:numPr>
          <w:ilvl w:val="0"/>
          <w:numId w:val="2"/>
        </w:numPr>
        <w:spacing w:after="0" w:line="360" w:lineRule="auto"/>
        <w:rPr>
          <w:rFonts w:ascii="David" w:hAnsi="David" w:cs="David"/>
          <w:sz w:val="22"/>
          <w:szCs w:val="22"/>
        </w:rPr>
      </w:pPr>
      <w:r w:rsidRPr="008965A8">
        <w:rPr>
          <w:rFonts w:ascii="David" w:hAnsi="David" w:cs="David"/>
          <w:sz w:val="22"/>
          <w:szCs w:val="22"/>
          <w:rtl/>
        </w:rPr>
        <w:t xml:space="preserve">הטעם למצות כיבוד אב ואם הוא שיכיר האדם טובה להוריו שהביאוהו לעולם וגידלוהו. ומזה ילמד האדם להכיר טובה לקב"ה שהוא זה שבאמת הביאו לעולם ומספק צרכיו. </w:t>
      </w:r>
    </w:p>
    <w:p w14:paraId="03BD318D" w14:textId="3DDD62F5" w:rsidR="008965A8" w:rsidRPr="008965A8" w:rsidRDefault="008965A8" w:rsidP="008137CA">
      <w:pPr>
        <w:pStyle w:val="a9"/>
        <w:numPr>
          <w:ilvl w:val="0"/>
          <w:numId w:val="2"/>
        </w:numPr>
        <w:spacing w:after="0" w:line="360" w:lineRule="auto"/>
        <w:jc w:val="both"/>
        <w:rPr>
          <w:rFonts w:ascii="David" w:hAnsi="David" w:cs="David"/>
          <w:sz w:val="22"/>
          <w:szCs w:val="22"/>
          <w:rtl/>
        </w:rPr>
      </w:pPr>
      <w:r w:rsidRPr="008965A8">
        <w:rPr>
          <w:rFonts w:ascii="David" w:hAnsi="David" w:cs="David"/>
          <w:sz w:val="22"/>
          <w:szCs w:val="22"/>
          <w:rtl/>
        </w:rPr>
        <w:t>1. אם יש להורים כסף – משתמש בכספי ההורים לכבדם</w:t>
      </w:r>
    </w:p>
    <w:p w14:paraId="0C22A91F" w14:textId="6AD4F30F" w:rsidR="008965A8" w:rsidRPr="008965A8" w:rsidRDefault="008965A8" w:rsidP="008137CA">
      <w:pPr>
        <w:pStyle w:val="a9"/>
        <w:spacing w:after="0" w:line="360" w:lineRule="auto"/>
        <w:ind w:left="1080"/>
        <w:jc w:val="both"/>
        <w:rPr>
          <w:rFonts w:ascii="David" w:hAnsi="David" w:cs="David"/>
          <w:sz w:val="22"/>
          <w:szCs w:val="22"/>
          <w:rtl/>
        </w:rPr>
      </w:pPr>
      <w:r w:rsidRPr="008965A8">
        <w:rPr>
          <w:rFonts w:ascii="David" w:hAnsi="David" w:cs="David"/>
          <w:sz w:val="22"/>
          <w:szCs w:val="22"/>
          <w:rtl/>
        </w:rPr>
        <w:t>2. אם אין להורים כסף – צריך להוציא מכספו</w:t>
      </w:r>
    </w:p>
    <w:p w14:paraId="372E9C98" w14:textId="1AEFAC4C" w:rsidR="008965A8" w:rsidRDefault="008965A8" w:rsidP="008137CA">
      <w:pPr>
        <w:pStyle w:val="a9"/>
        <w:numPr>
          <w:ilvl w:val="0"/>
          <w:numId w:val="2"/>
        </w:numPr>
        <w:spacing w:after="0" w:line="360" w:lineRule="auto"/>
        <w:rPr>
          <w:rFonts w:ascii="David" w:hAnsi="David" w:cs="David"/>
          <w:sz w:val="22"/>
          <w:szCs w:val="22"/>
        </w:rPr>
      </w:pPr>
      <w:r w:rsidRPr="008965A8">
        <w:rPr>
          <w:rFonts w:ascii="David" w:hAnsi="David" w:cs="David"/>
          <w:sz w:val="22"/>
          <w:szCs w:val="22"/>
          <w:rtl/>
        </w:rPr>
        <w:t>אם בעלה מונע אותה</w:t>
      </w:r>
      <w:r w:rsidR="0020703F">
        <w:rPr>
          <w:rFonts w:ascii="David" w:hAnsi="David" w:cs="David" w:hint="cs"/>
          <w:sz w:val="22"/>
          <w:szCs w:val="22"/>
          <w:rtl/>
        </w:rPr>
        <w:t>.</w:t>
      </w:r>
    </w:p>
    <w:p w14:paraId="72F71E11" w14:textId="77777777" w:rsidR="0020703F" w:rsidRPr="008965A8" w:rsidRDefault="0020703F" w:rsidP="008137CA">
      <w:pPr>
        <w:pStyle w:val="a9"/>
        <w:spacing w:after="0" w:line="360" w:lineRule="auto"/>
        <w:ind w:left="1080"/>
        <w:rPr>
          <w:rFonts w:ascii="David" w:hAnsi="David" w:cs="David"/>
          <w:sz w:val="22"/>
          <w:szCs w:val="22"/>
          <w:rtl/>
        </w:rPr>
      </w:pPr>
    </w:p>
    <w:p w14:paraId="2E492247" w14:textId="4E53043F" w:rsidR="0020703F" w:rsidRPr="008137CA" w:rsidRDefault="0020703F" w:rsidP="008137CA">
      <w:pPr>
        <w:pStyle w:val="a9"/>
        <w:numPr>
          <w:ilvl w:val="0"/>
          <w:numId w:val="1"/>
        </w:numPr>
        <w:spacing w:after="200" w:line="360" w:lineRule="auto"/>
        <w:rPr>
          <w:rFonts w:ascii="David" w:hAnsi="David" w:cs="David"/>
          <w:sz w:val="22"/>
          <w:szCs w:val="22"/>
          <w:u w:val="single"/>
        </w:rPr>
      </w:pPr>
      <w:r w:rsidRPr="008137CA">
        <w:rPr>
          <w:rFonts w:ascii="David" w:hAnsi="David" w:cs="David"/>
          <w:sz w:val="22"/>
          <w:szCs w:val="22"/>
          <w:u w:val="single"/>
          <w:rtl/>
        </w:rPr>
        <w:t xml:space="preserve">מצוות הלוואה לעני </w:t>
      </w:r>
      <w:r w:rsidRPr="008137CA">
        <w:rPr>
          <w:rFonts w:ascii="David" w:hAnsi="David" w:cs="David" w:hint="cs"/>
          <w:sz w:val="22"/>
          <w:szCs w:val="22"/>
          <w:u w:val="single"/>
          <w:rtl/>
        </w:rPr>
        <w:t>(</w:t>
      </w:r>
      <w:proofErr w:type="spellStart"/>
      <w:r w:rsidRPr="008137CA">
        <w:rPr>
          <w:rFonts w:ascii="David" w:hAnsi="David" w:cs="David"/>
          <w:sz w:val="22"/>
          <w:szCs w:val="22"/>
          <w:u w:val="single"/>
          <w:rtl/>
        </w:rPr>
        <w:t>סו</w:t>
      </w:r>
      <w:proofErr w:type="spellEnd"/>
      <w:r w:rsidRPr="008137CA">
        <w:rPr>
          <w:rFonts w:ascii="David" w:hAnsi="David" w:cs="David" w:hint="cs"/>
          <w:sz w:val="22"/>
          <w:szCs w:val="22"/>
          <w:u w:val="single"/>
          <w:rtl/>
        </w:rPr>
        <w:t>)</w:t>
      </w:r>
    </w:p>
    <w:p w14:paraId="0D4F37E7" w14:textId="11D8719D" w:rsidR="0020703F" w:rsidRPr="0020703F" w:rsidRDefault="0020703F" w:rsidP="008137CA">
      <w:pPr>
        <w:pStyle w:val="a9"/>
        <w:numPr>
          <w:ilvl w:val="0"/>
          <w:numId w:val="6"/>
        </w:numPr>
        <w:spacing w:after="200" w:line="360" w:lineRule="auto"/>
        <w:rPr>
          <w:rFonts w:ascii="David" w:hAnsi="David" w:cs="David"/>
          <w:sz w:val="22"/>
          <w:szCs w:val="22"/>
        </w:rPr>
      </w:pPr>
      <w:r w:rsidRPr="0020703F">
        <w:rPr>
          <w:rFonts w:ascii="David" w:hAnsi="David" w:cs="David" w:hint="cs"/>
          <w:sz w:val="22"/>
          <w:szCs w:val="22"/>
          <w:rtl/>
        </w:rPr>
        <w:t xml:space="preserve">- </w:t>
      </w:r>
      <w:r w:rsidRPr="0020703F">
        <w:rPr>
          <w:rFonts w:ascii="David" w:hAnsi="David" w:cs="David"/>
          <w:sz w:val="22"/>
          <w:szCs w:val="22"/>
          <w:rtl/>
        </w:rPr>
        <w:t>מכיוון שדוחק של אדם שעדיין לא נודע ברבים שהוא עני, ועדיין לא בא לאותה בושה, גדול מדוחק של אדם שכבר נודע שהוא עני ונזקק לצדקה</w:t>
      </w:r>
      <w:r w:rsidRPr="0020703F">
        <w:rPr>
          <w:rFonts w:ascii="David" w:hAnsi="David" w:cs="David"/>
          <w:sz w:val="22"/>
          <w:szCs w:val="22"/>
        </w:rPr>
        <w:t xml:space="preserve">. </w:t>
      </w:r>
    </w:p>
    <w:p w14:paraId="1C5DE948" w14:textId="77777777" w:rsidR="0020703F" w:rsidRDefault="0020703F" w:rsidP="008137CA">
      <w:pPr>
        <w:pStyle w:val="a9"/>
        <w:spacing w:after="200" w:line="360" w:lineRule="auto"/>
        <w:ind w:left="1080"/>
        <w:rPr>
          <w:rFonts w:ascii="David" w:hAnsi="David" w:cs="David"/>
          <w:sz w:val="22"/>
          <w:szCs w:val="22"/>
        </w:rPr>
      </w:pPr>
      <w:r w:rsidRPr="0020703F">
        <w:rPr>
          <w:rFonts w:ascii="David" w:hAnsi="David" w:cs="David"/>
          <w:sz w:val="22"/>
          <w:szCs w:val="22"/>
        </w:rPr>
        <w:t xml:space="preserve">- </w:t>
      </w:r>
      <w:r w:rsidRPr="0020703F">
        <w:rPr>
          <w:rFonts w:ascii="David" w:hAnsi="David" w:cs="David" w:hint="cs"/>
          <w:sz w:val="22"/>
          <w:szCs w:val="22"/>
          <w:rtl/>
        </w:rPr>
        <w:t xml:space="preserve"> </w:t>
      </w:r>
      <w:r w:rsidRPr="0020703F">
        <w:rPr>
          <w:rFonts w:ascii="David" w:hAnsi="David" w:cs="David"/>
          <w:sz w:val="22"/>
          <w:szCs w:val="22"/>
          <w:rtl/>
        </w:rPr>
        <w:t>אולי יצליח אדם שמקבל הלוואה קטנה להתגבר על מצוקתו ולא יצטרך לצדקה</w:t>
      </w:r>
      <w:r w:rsidRPr="0020703F">
        <w:rPr>
          <w:rFonts w:ascii="David" w:hAnsi="David" w:cs="David"/>
          <w:sz w:val="22"/>
          <w:szCs w:val="22"/>
        </w:rPr>
        <w:t>.</w:t>
      </w:r>
    </w:p>
    <w:p w14:paraId="4E17B093" w14:textId="77777777" w:rsidR="0020703F" w:rsidRDefault="0020703F" w:rsidP="008137CA">
      <w:pPr>
        <w:pStyle w:val="a9"/>
        <w:numPr>
          <w:ilvl w:val="0"/>
          <w:numId w:val="6"/>
        </w:numPr>
        <w:spacing w:after="200" w:line="360" w:lineRule="auto"/>
        <w:rPr>
          <w:rFonts w:ascii="David" w:hAnsi="David" w:cs="David"/>
          <w:sz w:val="22"/>
          <w:szCs w:val="22"/>
        </w:rPr>
      </w:pPr>
      <w:r>
        <w:rPr>
          <w:rFonts w:ascii="David" w:hAnsi="David" w:cs="David"/>
          <w:sz w:val="22"/>
          <w:szCs w:val="22"/>
        </w:rPr>
        <w:t>)</w:t>
      </w:r>
      <w:r w:rsidRPr="0020703F">
        <w:rPr>
          <w:rFonts w:ascii="David" w:hAnsi="David" w:cs="David"/>
          <w:sz w:val="22"/>
          <w:szCs w:val="22"/>
          <w:rtl/>
        </w:rPr>
        <w:t>1</w:t>
      </w:r>
      <w:r>
        <w:rPr>
          <w:rFonts w:ascii="David" w:hAnsi="David" w:cs="David" w:hint="cs"/>
          <w:sz w:val="22"/>
          <w:szCs w:val="22"/>
          <w:rtl/>
        </w:rPr>
        <w:t xml:space="preserve">) </w:t>
      </w:r>
      <w:r w:rsidRPr="0020703F">
        <w:rPr>
          <w:rFonts w:ascii="David" w:hAnsi="David" w:cs="David"/>
          <w:sz w:val="22"/>
          <w:szCs w:val="22"/>
          <w:rtl/>
        </w:rPr>
        <w:t>בדרך כלל המילה "אם" מציינת רשות ולא חובה</w:t>
      </w:r>
      <w:r w:rsidRPr="0020703F">
        <w:rPr>
          <w:rFonts w:ascii="David" w:hAnsi="David" w:cs="David"/>
          <w:sz w:val="22"/>
          <w:szCs w:val="22"/>
        </w:rPr>
        <w:t xml:space="preserve">. </w:t>
      </w:r>
    </w:p>
    <w:p w14:paraId="46926189" w14:textId="439BE2A7" w:rsidR="0020703F" w:rsidRPr="0020703F" w:rsidRDefault="0020703F" w:rsidP="008137CA">
      <w:pPr>
        <w:pStyle w:val="a9"/>
        <w:spacing w:after="200" w:line="360" w:lineRule="auto"/>
        <w:ind w:left="1080"/>
        <w:rPr>
          <w:rFonts w:ascii="David" w:hAnsi="David" w:cs="David"/>
          <w:sz w:val="22"/>
          <w:szCs w:val="22"/>
          <w:rtl/>
        </w:rPr>
      </w:pPr>
      <w:r>
        <w:rPr>
          <w:rFonts w:ascii="David" w:hAnsi="David" w:cs="David"/>
          <w:sz w:val="22"/>
          <w:szCs w:val="22"/>
        </w:rPr>
        <w:t>)</w:t>
      </w:r>
      <w:r>
        <w:rPr>
          <w:rFonts w:ascii="David" w:hAnsi="David" w:cs="David" w:hint="cs"/>
          <w:sz w:val="22"/>
          <w:szCs w:val="22"/>
          <w:rtl/>
        </w:rPr>
        <w:t xml:space="preserve">2) </w:t>
      </w:r>
      <w:r w:rsidRPr="0020703F">
        <w:rPr>
          <w:rFonts w:ascii="David" w:hAnsi="David" w:cs="David"/>
          <w:sz w:val="22"/>
          <w:szCs w:val="22"/>
          <w:rtl/>
        </w:rPr>
        <w:t xml:space="preserve">פירוש המילה "אם" במקרה זה יוצא דופן </w:t>
      </w:r>
      <w:r>
        <w:rPr>
          <w:rFonts w:ascii="David" w:hAnsi="David" w:cs="David" w:hint="cs"/>
          <w:sz w:val="22"/>
          <w:szCs w:val="22"/>
          <w:rtl/>
        </w:rPr>
        <w:t>(</w:t>
      </w:r>
      <w:r w:rsidRPr="0020703F">
        <w:rPr>
          <w:rFonts w:ascii="David" w:hAnsi="David" w:cs="David"/>
          <w:sz w:val="22"/>
          <w:szCs w:val="22"/>
          <w:rtl/>
        </w:rPr>
        <w:t>ובעוד שני מקרים נוספים</w:t>
      </w:r>
      <w:r>
        <w:rPr>
          <w:rFonts w:ascii="David" w:hAnsi="David" w:cs="David" w:hint="cs"/>
          <w:sz w:val="22"/>
          <w:szCs w:val="22"/>
          <w:rtl/>
        </w:rPr>
        <w:t>)</w:t>
      </w:r>
      <w:r w:rsidRPr="0020703F">
        <w:rPr>
          <w:rFonts w:ascii="David" w:hAnsi="David" w:cs="David"/>
          <w:sz w:val="22"/>
          <w:szCs w:val="22"/>
          <w:rtl/>
        </w:rPr>
        <w:t xml:space="preserve"> וכוונתה חובה ולא רשות </w:t>
      </w:r>
      <w:r>
        <w:rPr>
          <w:rFonts w:ascii="David" w:hAnsi="David" w:cs="David" w:hint="cs"/>
          <w:sz w:val="22"/>
          <w:szCs w:val="22"/>
          <w:rtl/>
        </w:rPr>
        <w:t>[</w:t>
      </w:r>
      <w:r w:rsidRPr="0020703F">
        <w:rPr>
          <w:rFonts w:ascii="David" w:hAnsi="David" w:cs="David"/>
          <w:sz w:val="22"/>
          <w:szCs w:val="22"/>
          <w:rtl/>
        </w:rPr>
        <w:t xml:space="preserve">לקבל: חכמים הוכיחו שמצוות הלוואה לעני היא חובה מן הפסוק "והעבט תעביטנו" </w:t>
      </w:r>
      <w:r>
        <w:rPr>
          <w:rFonts w:ascii="David" w:hAnsi="David" w:cs="David" w:hint="cs"/>
          <w:sz w:val="22"/>
          <w:szCs w:val="22"/>
          <w:rtl/>
        </w:rPr>
        <w:t>(</w:t>
      </w:r>
      <w:r w:rsidRPr="0020703F">
        <w:rPr>
          <w:rFonts w:ascii="David" w:hAnsi="David" w:cs="David"/>
          <w:sz w:val="22"/>
          <w:szCs w:val="22"/>
          <w:rtl/>
        </w:rPr>
        <w:t>דברים, ט"ו, ח</w:t>
      </w:r>
      <w:r w:rsidRPr="0020703F">
        <w:rPr>
          <w:rFonts w:ascii="David" w:hAnsi="David" w:cs="David"/>
          <w:sz w:val="22"/>
          <w:szCs w:val="22"/>
        </w:rPr>
        <w:t>'</w:t>
      </w:r>
      <w:r>
        <w:rPr>
          <w:rFonts w:ascii="David" w:hAnsi="David" w:cs="David" w:hint="cs"/>
          <w:sz w:val="22"/>
          <w:szCs w:val="22"/>
          <w:rtl/>
        </w:rPr>
        <w:t>.)]</w:t>
      </w:r>
    </w:p>
    <w:p w14:paraId="4FE1752D" w14:textId="77777777" w:rsidR="0020703F" w:rsidRPr="0020703F" w:rsidRDefault="0020703F" w:rsidP="008137CA">
      <w:pPr>
        <w:pStyle w:val="a9"/>
        <w:spacing w:after="200" w:line="360" w:lineRule="auto"/>
        <w:ind w:left="1080"/>
        <w:rPr>
          <w:rFonts w:ascii="David" w:hAnsi="David" w:cs="David"/>
          <w:sz w:val="22"/>
          <w:szCs w:val="22"/>
        </w:rPr>
      </w:pPr>
    </w:p>
    <w:p w14:paraId="311D28EF" w14:textId="1622E89A" w:rsidR="00583C66" w:rsidRPr="008137CA" w:rsidRDefault="00583C66" w:rsidP="008137CA">
      <w:pPr>
        <w:pStyle w:val="a9"/>
        <w:numPr>
          <w:ilvl w:val="0"/>
          <w:numId w:val="1"/>
        </w:numPr>
        <w:spacing w:after="200" w:line="360" w:lineRule="auto"/>
        <w:rPr>
          <w:rFonts w:ascii="David" w:hAnsi="David" w:cs="David"/>
          <w:sz w:val="22"/>
          <w:szCs w:val="22"/>
          <w:u w:val="single"/>
        </w:rPr>
      </w:pPr>
      <w:r w:rsidRPr="008137CA">
        <w:rPr>
          <w:rFonts w:ascii="David" w:hAnsi="David" w:cs="David"/>
          <w:sz w:val="22"/>
          <w:szCs w:val="22"/>
          <w:u w:val="single"/>
          <w:rtl/>
        </w:rPr>
        <w:t xml:space="preserve">שלא </w:t>
      </w:r>
      <w:r w:rsidR="00CF54F1" w:rsidRPr="008137CA">
        <w:rPr>
          <w:rFonts w:ascii="David" w:hAnsi="David" w:cs="David" w:hint="cs"/>
          <w:sz w:val="22"/>
          <w:szCs w:val="22"/>
          <w:u w:val="single"/>
          <w:rtl/>
        </w:rPr>
        <w:t>ל</w:t>
      </w:r>
      <w:r w:rsidRPr="008137CA">
        <w:rPr>
          <w:rFonts w:ascii="David" w:hAnsi="David" w:cs="David"/>
          <w:sz w:val="22"/>
          <w:szCs w:val="22"/>
          <w:u w:val="single"/>
          <w:rtl/>
        </w:rPr>
        <w:t xml:space="preserve">אחר שכר שכיר </w:t>
      </w:r>
      <w:r w:rsidRPr="008137CA">
        <w:rPr>
          <w:rFonts w:ascii="David" w:hAnsi="David" w:cs="David" w:hint="cs"/>
          <w:sz w:val="22"/>
          <w:szCs w:val="22"/>
          <w:u w:val="single"/>
          <w:rtl/>
        </w:rPr>
        <w:t>(</w:t>
      </w:r>
      <w:proofErr w:type="spellStart"/>
      <w:r w:rsidRPr="008137CA">
        <w:rPr>
          <w:rFonts w:ascii="David" w:hAnsi="David" w:cs="David"/>
          <w:sz w:val="22"/>
          <w:szCs w:val="22"/>
          <w:u w:val="single"/>
          <w:rtl/>
        </w:rPr>
        <w:t>רל</w:t>
      </w:r>
      <w:proofErr w:type="spellEnd"/>
      <w:r w:rsidRPr="008137CA">
        <w:rPr>
          <w:rFonts w:ascii="David" w:hAnsi="David" w:cs="David"/>
          <w:sz w:val="22"/>
          <w:szCs w:val="22"/>
          <w:u w:val="single"/>
        </w:rPr>
        <w:t xml:space="preserve">( </w:t>
      </w:r>
    </w:p>
    <w:p w14:paraId="57E03CD6" w14:textId="50453077" w:rsidR="00583C66" w:rsidRDefault="00583C66" w:rsidP="008137CA">
      <w:pPr>
        <w:pStyle w:val="a9"/>
        <w:numPr>
          <w:ilvl w:val="1"/>
          <w:numId w:val="1"/>
        </w:numPr>
        <w:spacing w:after="200" w:line="360" w:lineRule="auto"/>
        <w:rPr>
          <w:rFonts w:ascii="David" w:hAnsi="David" w:cs="David"/>
          <w:sz w:val="22"/>
          <w:szCs w:val="22"/>
          <w:rtl/>
        </w:rPr>
      </w:pPr>
      <w:r w:rsidRPr="00583C66">
        <w:rPr>
          <w:rFonts w:ascii="David" w:hAnsi="David" w:cs="David"/>
          <w:sz w:val="22"/>
          <w:szCs w:val="22"/>
          <w:rtl/>
        </w:rPr>
        <w:t>ה' חפץ בקיום האדם, ובאיחור המזונות יאבד הגוף. מצווה זו מבטיחה שהעובד יקבל את פרנסתו</w:t>
      </w:r>
      <w:r w:rsidRPr="00583C66">
        <w:rPr>
          <w:rFonts w:ascii="David" w:hAnsi="David" w:cs="David"/>
          <w:sz w:val="22"/>
          <w:szCs w:val="22"/>
        </w:rPr>
        <w:t xml:space="preserve">. </w:t>
      </w:r>
    </w:p>
    <w:p w14:paraId="50C67D21" w14:textId="69BB307B" w:rsidR="00583C66" w:rsidRDefault="00583C66" w:rsidP="008137CA">
      <w:pPr>
        <w:pStyle w:val="a9"/>
        <w:numPr>
          <w:ilvl w:val="1"/>
          <w:numId w:val="1"/>
        </w:numPr>
        <w:spacing w:after="200" w:line="360" w:lineRule="auto"/>
        <w:rPr>
          <w:rFonts w:ascii="David" w:hAnsi="David" w:cs="David"/>
          <w:sz w:val="22"/>
          <w:szCs w:val="22"/>
        </w:rPr>
      </w:pPr>
      <w:r w:rsidRPr="00583C66">
        <w:rPr>
          <w:rFonts w:ascii="David" w:hAnsi="David" w:cs="David"/>
          <w:sz w:val="22"/>
          <w:szCs w:val="22"/>
          <w:rtl/>
        </w:rPr>
        <w:t>– אם הפועל לא תבע את שכרו</w:t>
      </w:r>
      <w:r>
        <w:rPr>
          <w:rFonts w:ascii="David" w:hAnsi="David" w:cs="David" w:hint="cs"/>
          <w:sz w:val="22"/>
          <w:szCs w:val="22"/>
          <w:rtl/>
        </w:rPr>
        <w:t>.</w:t>
      </w:r>
    </w:p>
    <w:p w14:paraId="7FFF6EE0" w14:textId="77777777" w:rsidR="00583C66" w:rsidRDefault="00583C66" w:rsidP="008137CA">
      <w:pPr>
        <w:pStyle w:val="a9"/>
        <w:spacing w:after="200" w:line="360" w:lineRule="auto"/>
        <w:ind w:left="1440"/>
        <w:rPr>
          <w:rFonts w:ascii="David" w:hAnsi="David" w:cs="David"/>
          <w:sz w:val="22"/>
          <w:szCs w:val="22"/>
        </w:rPr>
      </w:pPr>
      <w:r w:rsidRPr="00583C66">
        <w:rPr>
          <w:rFonts w:ascii="David" w:hAnsi="David" w:cs="David"/>
          <w:sz w:val="22"/>
          <w:szCs w:val="22"/>
        </w:rPr>
        <w:t xml:space="preserve"> –</w:t>
      </w:r>
      <w:r>
        <w:rPr>
          <w:rFonts w:ascii="David" w:hAnsi="David" w:cs="David" w:hint="cs"/>
          <w:sz w:val="22"/>
          <w:szCs w:val="22"/>
          <w:rtl/>
        </w:rPr>
        <w:t>א</w:t>
      </w:r>
      <w:r w:rsidRPr="00583C66">
        <w:rPr>
          <w:rFonts w:ascii="David" w:hAnsi="David" w:cs="David"/>
          <w:sz w:val="22"/>
          <w:szCs w:val="22"/>
          <w:rtl/>
        </w:rPr>
        <w:t>ם אין לבעל הבית מה לתת לפועל, ואינו מוצא מי שילווהו</w:t>
      </w:r>
      <w:r w:rsidRPr="00583C66">
        <w:rPr>
          <w:rFonts w:ascii="David" w:hAnsi="David" w:cs="David"/>
          <w:sz w:val="22"/>
          <w:szCs w:val="22"/>
        </w:rPr>
        <w:t xml:space="preserve">. </w:t>
      </w:r>
    </w:p>
    <w:p w14:paraId="26E8C5C1" w14:textId="77777777" w:rsidR="00583C66" w:rsidRDefault="00583C66" w:rsidP="008137CA">
      <w:pPr>
        <w:pStyle w:val="a9"/>
        <w:spacing w:after="200" w:line="360" w:lineRule="auto"/>
        <w:ind w:left="1440"/>
        <w:rPr>
          <w:rFonts w:ascii="David" w:hAnsi="David" w:cs="David"/>
          <w:sz w:val="22"/>
          <w:szCs w:val="22"/>
        </w:rPr>
      </w:pPr>
      <w:r w:rsidRPr="00583C66">
        <w:rPr>
          <w:rFonts w:ascii="David" w:hAnsi="David" w:cs="David"/>
          <w:sz w:val="22"/>
          <w:szCs w:val="22"/>
        </w:rPr>
        <w:t>–</w:t>
      </w:r>
      <w:r w:rsidRPr="00583C66">
        <w:rPr>
          <w:rFonts w:ascii="David" w:hAnsi="David" w:cs="David"/>
          <w:sz w:val="22"/>
          <w:szCs w:val="22"/>
          <w:rtl/>
        </w:rPr>
        <w:t>אם בעל הבית סיכם עם הפוע</w:t>
      </w:r>
      <w:r>
        <w:rPr>
          <w:rFonts w:ascii="David" w:hAnsi="David" w:cs="David" w:hint="cs"/>
          <w:sz w:val="22"/>
          <w:szCs w:val="22"/>
          <w:rtl/>
        </w:rPr>
        <w:t>ל</w:t>
      </w:r>
      <w:r w:rsidRPr="00583C66">
        <w:rPr>
          <w:rFonts w:ascii="David" w:hAnsi="David" w:cs="David"/>
          <w:sz w:val="22"/>
          <w:szCs w:val="22"/>
          <w:rtl/>
        </w:rPr>
        <w:t xml:space="preserve"> שאדם אחר ישלם לו</w:t>
      </w:r>
      <w:r w:rsidRPr="00583C66">
        <w:rPr>
          <w:rFonts w:ascii="David" w:hAnsi="David" w:cs="David"/>
          <w:sz w:val="22"/>
          <w:szCs w:val="22"/>
        </w:rPr>
        <w:t xml:space="preserve">. </w:t>
      </w:r>
    </w:p>
    <w:p w14:paraId="797D183D" w14:textId="3DEF4E5F" w:rsidR="00583C66" w:rsidRDefault="00583C66" w:rsidP="008137CA">
      <w:pPr>
        <w:pStyle w:val="a9"/>
        <w:spacing w:after="200" w:line="360" w:lineRule="auto"/>
        <w:ind w:left="1440"/>
        <w:rPr>
          <w:rFonts w:ascii="David" w:hAnsi="David" w:cs="David"/>
          <w:sz w:val="22"/>
          <w:szCs w:val="22"/>
        </w:rPr>
      </w:pPr>
      <w:r>
        <w:rPr>
          <w:rFonts w:ascii="David" w:hAnsi="David" w:cs="David"/>
          <w:sz w:val="22"/>
          <w:szCs w:val="22"/>
        </w:rPr>
        <w:t xml:space="preserve"> </w:t>
      </w:r>
      <w:r w:rsidRPr="00583C66">
        <w:rPr>
          <w:rFonts w:ascii="David" w:hAnsi="David" w:cs="David"/>
          <w:sz w:val="22"/>
          <w:szCs w:val="22"/>
        </w:rPr>
        <w:t>–</w:t>
      </w:r>
      <w:r w:rsidRPr="00583C66">
        <w:rPr>
          <w:rFonts w:ascii="David" w:hAnsi="David" w:cs="David"/>
          <w:sz w:val="22"/>
          <w:szCs w:val="22"/>
          <w:rtl/>
        </w:rPr>
        <w:t>אם בעל הבית נתן טליתו לאומן שיתקן אותה, והאומן עדיין לא החזיר לו אותה</w:t>
      </w:r>
      <w:r w:rsidRPr="00583C66">
        <w:rPr>
          <w:rFonts w:ascii="David" w:hAnsi="David" w:cs="David"/>
          <w:sz w:val="22"/>
          <w:szCs w:val="22"/>
        </w:rPr>
        <w:t xml:space="preserve">. </w:t>
      </w:r>
      <w:proofErr w:type="gramStart"/>
      <w:r w:rsidRPr="00583C66">
        <w:rPr>
          <w:rFonts w:ascii="David" w:hAnsi="David" w:cs="David"/>
          <w:sz w:val="22"/>
          <w:szCs w:val="22"/>
        </w:rPr>
        <w:t>]</w:t>
      </w:r>
      <w:r w:rsidRPr="00583C66">
        <w:rPr>
          <w:rFonts w:ascii="David" w:hAnsi="David" w:cs="David"/>
          <w:sz w:val="22"/>
          <w:szCs w:val="22"/>
          <w:rtl/>
        </w:rPr>
        <w:t>הערה</w:t>
      </w:r>
      <w:proofErr w:type="gramEnd"/>
      <w:r w:rsidRPr="00583C66">
        <w:rPr>
          <w:rFonts w:ascii="David" w:hAnsi="David" w:cs="David"/>
          <w:sz w:val="22"/>
          <w:szCs w:val="22"/>
          <w:rtl/>
        </w:rPr>
        <w:t xml:space="preserve"> למעריך: על התלמיד לכתוב שני מצבים</w:t>
      </w:r>
      <w:r w:rsidRPr="00583C66">
        <w:rPr>
          <w:rFonts w:ascii="David" w:hAnsi="David" w:cs="David"/>
          <w:sz w:val="22"/>
          <w:szCs w:val="22"/>
        </w:rPr>
        <w:t>.[</w:t>
      </w:r>
    </w:p>
    <w:p w14:paraId="7924CEAC" w14:textId="003FBA48" w:rsidR="00583C66" w:rsidRDefault="00583C66" w:rsidP="008137CA">
      <w:pPr>
        <w:pStyle w:val="a9"/>
        <w:numPr>
          <w:ilvl w:val="1"/>
          <w:numId w:val="1"/>
        </w:numPr>
        <w:spacing w:after="200" w:line="360" w:lineRule="auto"/>
        <w:rPr>
          <w:rFonts w:ascii="David" w:hAnsi="David" w:cs="David"/>
          <w:sz w:val="22"/>
          <w:szCs w:val="22"/>
        </w:rPr>
      </w:pPr>
      <w:r w:rsidRPr="00583C66">
        <w:rPr>
          <w:rFonts w:ascii="David" w:hAnsi="David" w:cs="David"/>
          <w:sz w:val="22"/>
          <w:szCs w:val="22"/>
          <w:rtl/>
        </w:rPr>
        <w:t>אין לוקים על לאו זה כי בעל הבית יכול לשלם שכרו של הפועל בכל עת</w:t>
      </w:r>
      <w:r>
        <w:rPr>
          <w:rFonts w:ascii="David" w:hAnsi="David" w:cs="David" w:hint="cs"/>
          <w:sz w:val="22"/>
          <w:szCs w:val="22"/>
          <w:rtl/>
        </w:rPr>
        <w:t xml:space="preserve"> (</w:t>
      </w:r>
      <w:r w:rsidRPr="00583C66">
        <w:rPr>
          <w:rFonts w:ascii="David" w:hAnsi="David" w:cs="David"/>
          <w:sz w:val="22"/>
          <w:szCs w:val="22"/>
          <w:rtl/>
        </w:rPr>
        <w:t xml:space="preserve">"ניתן </w:t>
      </w:r>
      <w:proofErr w:type="spellStart"/>
      <w:r w:rsidRPr="00583C66">
        <w:rPr>
          <w:rFonts w:ascii="David" w:hAnsi="David" w:cs="David"/>
          <w:sz w:val="22"/>
          <w:szCs w:val="22"/>
          <w:rtl/>
        </w:rPr>
        <w:t>להישבון</w:t>
      </w:r>
      <w:proofErr w:type="spellEnd"/>
      <w:r w:rsidRPr="00583C66">
        <w:rPr>
          <w:rFonts w:ascii="David" w:hAnsi="David" w:cs="David"/>
          <w:sz w:val="22"/>
          <w:szCs w:val="22"/>
        </w:rPr>
        <w:t>"</w:t>
      </w:r>
      <w:r>
        <w:rPr>
          <w:rFonts w:ascii="David" w:hAnsi="David" w:cs="David" w:hint="cs"/>
          <w:sz w:val="22"/>
          <w:szCs w:val="22"/>
          <w:rtl/>
        </w:rPr>
        <w:t>)</w:t>
      </w:r>
    </w:p>
    <w:p w14:paraId="757C55AA" w14:textId="77777777" w:rsidR="003817F8" w:rsidRPr="00583C66" w:rsidRDefault="003817F8" w:rsidP="008137CA">
      <w:pPr>
        <w:pStyle w:val="a9"/>
        <w:spacing w:after="200" w:line="360" w:lineRule="auto"/>
        <w:ind w:left="1440"/>
        <w:rPr>
          <w:rFonts w:ascii="David" w:hAnsi="David" w:cs="David"/>
          <w:sz w:val="22"/>
          <w:szCs w:val="22"/>
        </w:rPr>
      </w:pPr>
    </w:p>
    <w:p w14:paraId="50483055" w14:textId="2CCD8801" w:rsidR="00CF54F1" w:rsidRPr="008137CA" w:rsidRDefault="00CF54F1" w:rsidP="008137CA">
      <w:pPr>
        <w:pStyle w:val="a9"/>
        <w:numPr>
          <w:ilvl w:val="0"/>
          <w:numId w:val="1"/>
        </w:numPr>
        <w:spacing w:after="200" w:line="360" w:lineRule="auto"/>
        <w:rPr>
          <w:rFonts w:ascii="David" w:hAnsi="David" w:cs="David"/>
          <w:sz w:val="22"/>
          <w:szCs w:val="22"/>
          <w:u w:val="single"/>
          <w:rtl/>
        </w:rPr>
      </w:pPr>
      <w:r w:rsidRPr="008137CA">
        <w:rPr>
          <w:rFonts w:ascii="David" w:hAnsi="David" w:cs="David" w:hint="cs"/>
          <w:sz w:val="22"/>
          <w:szCs w:val="22"/>
          <w:u w:val="single"/>
          <w:rtl/>
        </w:rPr>
        <w:t>מצות</w:t>
      </w:r>
      <w:r w:rsidRPr="008137CA">
        <w:rPr>
          <w:rFonts w:ascii="David" w:hAnsi="David" w:cs="David"/>
          <w:sz w:val="22"/>
          <w:szCs w:val="22"/>
          <w:u w:val="single"/>
          <w:rtl/>
        </w:rPr>
        <w:t xml:space="preserve"> </w:t>
      </w:r>
      <w:r w:rsidRPr="008137CA">
        <w:rPr>
          <w:rFonts w:ascii="David" w:hAnsi="David" w:cs="David" w:hint="cs"/>
          <w:sz w:val="22"/>
          <w:szCs w:val="22"/>
          <w:u w:val="single"/>
          <w:rtl/>
        </w:rPr>
        <w:t>אהבת</w:t>
      </w:r>
      <w:r w:rsidRPr="008137CA">
        <w:rPr>
          <w:rFonts w:ascii="David" w:hAnsi="David" w:cs="David"/>
          <w:sz w:val="22"/>
          <w:szCs w:val="22"/>
          <w:u w:val="single"/>
          <w:rtl/>
        </w:rPr>
        <w:t xml:space="preserve"> </w:t>
      </w:r>
      <w:r w:rsidRPr="008137CA">
        <w:rPr>
          <w:rFonts w:ascii="David" w:hAnsi="David" w:cs="David" w:hint="cs"/>
          <w:sz w:val="22"/>
          <w:szCs w:val="22"/>
          <w:u w:val="single"/>
          <w:rtl/>
        </w:rPr>
        <w:t>ישראל</w:t>
      </w:r>
      <w:r w:rsidRPr="008137CA">
        <w:rPr>
          <w:rFonts w:ascii="David" w:hAnsi="David" w:cs="David"/>
          <w:sz w:val="22"/>
          <w:szCs w:val="22"/>
          <w:u w:val="single"/>
          <w:rtl/>
        </w:rPr>
        <w:t xml:space="preserve"> (</w:t>
      </w:r>
      <w:proofErr w:type="spellStart"/>
      <w:r w:rsidRPr="008137CA">
        <w:rPr>
          <w:rFonts w:ascii="David" w:hAnsi="David" w:cs="David" w:hint="cs"/>
          <w:sz w:val="22"/>
          <w:szCs w:val="22"/>
          <w:u w:val="single"/>
          <w:rtl/>
        </w:rPr>
        <w:t>רמג</w:t>
      </w:r>
      <w:proofErr w:type="spellEnd"/>
      <w:r w:rsidRPr="008137CA">
        <w:rPr>
          <w:rFonts w:ascii="David" w:hAnsi="David" w:cs="David"/>
          <w:sz w:val="22"/>
          <w:szCs w:val="22"/>
          <w:u w:val="single"/>
          <w:rtl/>
        </w:rPr>
        <w:t>)</w:t>
      </w:r>
    </w:p>
    <w:p w14:paraId="7C72FB8D" w14:textId="361365DE" w:rsidR="00CF54F1" w:rsidRPr="00CF54F1" w:rsidRDefault="00CF54F1" w:rsidP="008137CA">
      <w:pPr>
        <w:pStyle w:val="a9"/>
        <w:numPr>
          <w:ilvl w:val="1"/>
          <w:numId w:val="1"/>
        </w:numPr>
        <w:spacing w:after="200" w:line="360" w:lineRule="auto"/>
        <w:rPr>
          <w:rFonts w:ascii="David" w:hAnsi="David" w:cs="David"/>
          <w:sz w:val="22"/>
          <w:szCs w:val="22"/>
          <w:rtl/>
        </w:rPr>
      </w:pPr>
      <w:r w:rsidRPr="00CF54F1">
        <w:rPr>
          <w:rFonts w:ascii="David" w:hAnsi="David" w:cs="David"/>
          <w:sz w:val="22"/>
          <w:szCs w:val="22"/>
          <w:rtl/>
        </w:rPr>
        <w:t xml:space="preserve">(1) </w:t>
      </w:r>
      <w:r w:rsidRPr="00CF54F1">
        <w:rPr>
          <w:rFonts w:ascii="David" w:hAnsi="David" w:cs="David" w:hint="cs"/>
          <w:sz w:val="22"/>
          <w:szCs w:val="22"/>
          <w:rtl/>
        </w:rPr>
        <w:t>מצות</w:t>
      </w:r>
      <w:r w:rsidRPr="00CF54F1">
        <w:rPr>
          <w:rFonts w:ascii="David" w:hAnsi="David" w:cs="David"/>
          <w:sz w:val="22"/>
          <w:szCs w:val="22"/>
          <w:rtl/>
        </w:rPr>
        <w:t xml:space="preserve"> </w:t>
      </w:r>
      <w:r w:rsidRPr="00CF54F1">
        <w:rPr>
          <w:rFonts w:ascii="David" w:hAnsi="David" w:cs="David" w:hint="cs"/>
          <w:sz w:val="22"/>
          <w:szCs w:val="22"/>
          <w:rtl/>
        </w:rPr>
        <w:t>אהבת</w:t>
      </w:r>
      <w:r w:rsidRPr="00CF54F1">
        <w:rPr>
          <w:rFonts w:ascii="David" w:hAnsi="David" w:cs="David"/>
          <w:sz w:val="22"/>
          <w:szCs w:val="22"/>
          <w:rtl/>
        </w:rPr>
        <w:t xml:space="preserve"> </w:t>
      </w:r>
      <w:r w:rsidRPr="00CF54F1">
        <w:rPr>
          <w:rFonts w:ascii="David" w:hAnsi="David" w:cs="David" w:hint="cs"/>
          <w:sz w:val="22"/>
          <w:szCs w:val="22"/>
          <w:rtl/>
        </w:rPr>
        <w:t>ישראל</w:t>
      </w:r>
      <w:r w:rsidRPr="00CF54F1">
        <w:rPr>
          <w:rFonts w:ascii="David" w:hAnsi="David" w:cs="David"/>
          <w:sz w:val="22"/>
          <w:szCs w:val="22"/>
          <w:rtl/>
        </w:rPr>
        <w:t xml:space="preserve"> </w:t>
      </w:r>
      <w:r w:rsidRPr="00CF54F1">
        <w:rPr>
          <w:rFonts w:ascii="David" w:hAnsi="David" w:cs="David" w:hint="cs"/>
          <w:sz w:val="22"/>
          <w:szCs w:val="22"/>
          <w:rtl/>
        </w:rPr>
        <w:t>היא</w:t>
      </w:r>
      <w:r w:rsidRPr="00CF54F1">
        <w:rPr>
          <w:rFonts w:ascii="David" w:hAnsi="David" w:cs="David"/>
          <w:sz w:val="22"/>
          <w:szCs w:val="22"/>
          <w:rtl/>
        </w:rPr>
        <w:t xml:space="preserve"> "</w:t>
      </w:r>
      <w:r w:rsidRPr="00CF54F1">
        <w:rPr>
          <w:rFonts w:ascii="David" w:hAnsi="David" w:cs="David" w:hint="cs"/>
          <w:sz w:val="22"/>
          <w:szCs w:val="22"/>
          <w:rtl/>
        </w:rPr>
        <w:t>כלל</w:t>
      </w:r>
      <w:r w:rsidRPr="00CF54F1">
        <w:rPr>
          <w:rFonts w:ascii="David" w:hAnsi="David" w:cs="David"/>
          <w:sz w:val="22"/>
          <w:szCs w:val="22"/>
          <w:rtl/>
        </w:rPr>
        <w:t xml:space="preserve"> </w:t>
      </w:r>
      <w:r w:rsidRPr="00CF54F1">
        <w:rPr>
          <w:rFonts w:ascii="David" w:hAnsi="David" w:cs="David" w:hint="cs"/>
          <w:sz w:val="22"/>
          <w:szCs w:val="22"/>
          <w:rtl/>
        </w:rPr>
        <w:t>גדול</w:t>
      </w:r>
      <w:r w:rsidRPr="00CF54F1">
        <w:rPr>
          <w:rFonts w:ascii="David" w:hAnsi="David" w:cs="David"/>
          <w:sz w:val="22"/>
          <w:szCs w:val="22"/>
          <w:rtl/>
        </w:rPr>
        <w:t xml:space="preserve"> </w:t>
      </w:r>
      <w:r w:rsidRPr="00CF54F1">
        <w:rPr>
          <w:rFonts w:ascii="David" w:hAnsi="David" w:cs="David" w:hint="cs"/>
          <w:sz w:val="22"/>
          <w:szCs w:val="22"/>
          <w:rtl/>
        </w:rPr>
        <w:t>בתורה</w:t>
      </w:r>
      <w:r w:rsidRPr="00CF54F1">
        <w:rPr>
          <w:rFonts w:ascii="David" w:hAnsi="David" w:cs="David"/>
          <w:sz w:val="22"/>
          <w:szCs w:val="22"/>
          <w:rtl/>
        </w:rPr>
        <w:t xml:space="preserve">" </w:t>
      </w:r>
      <w:r w:rsidRPr="00CF54F1">
        <w:rPr>
          <w:rFonts w:ascii="David" w:hAnsi="David" w:cs="David" w:hint="cs"/>
          <w:sz w:val="22"/>
          <w:szCs w:val="22"/>
          <w:rtl/>
        </w:rPr>
        <w:t>כי</w:t>
      </w:r>
      <w:r w:rsidRPr="00CF54F1">
        <w:rPr>
          <w:rFonts w:ascii="David" w:hAnsi="David" w:cs="David"/>
          <w:sz w:val="22"/>
          <w:szCs w:val="22"/>
          <w:rtl/>
        </w:rPr>
        <w:t xml:space="preserve"> </w:t>
      </w:r>
      <w:r w:rsidRPr="00CF54F1">
        <w:rPr>
          <w:rFonts w:ascii="David" w:hAnsi="David" w:cs="David" w:hint="cs"/>
          <w:sz w:val="22"/>
          <w:szCs w:val="22"/>
          <w:rtl/>
        </w:rPr>
        <w:t>הרבה</w:t>
      </w:r>
      <w:r w:rsidRPr="00CF54F1">
        <w:rPr>
          <w:rFonts w:ascii="David" w:hAnsi="David" w:cs="David"/>
          <w:sz w:val="22"/>
          <w:szCs w:val="22"/>
          <w:rtl/>
        </w:rPr>
        <w:t xml:space="preserve"> </w:t>
      </w:r>
      <w:r w:rsidRPr="00CF54F1">
        <w:rPr>
          <w:rFonts w:ascii="David" w:hAnsi="David" w:cs="David" w:hint="cs"/>
          <w:sz w:val="22"/>
          <w:szCs w:val="22"/>
          <w:rtl/>
        </w:rPr>
        <w:t>מצוות</w:t>
      </w:r>
      <w:r w:rsidRPr="00CF54F1">
        <w:rPr>
          <w:rFonts w:ascii="David" w:hAnsi="David" w:cs="David"/>
          <w:sz w:val="22"/>
          <w:szCs w:val="22"/>
          <w:rtl/>
        </w:rPr>
        <w:t xml:space="preserve"> </w:t>
      </w:r>
      <w:r w:rsidRPr="00CF54F1">
        <w:rPr>
          <w:rFonts w:ascii="David" w:hAnsi="David" w:cs="David" w:hint="cs"/>
          <w:sz w:val="22"/>
          <w:szCs w:val="22"/>
          <w:rtl/>
        </w:rPr>
        <w:t>שבין</w:t>
      </w:r>
      <w:r w:rsidRPr="00CF54F1">
        <w:rPr>
          <w:rFonts w:ascii="David" w:hAnsi="David" w:cs="David"/>
          <w:sz w:val="22"/>
          <w:szCs w:val="22"/>
          <w:rtl/>
        </w:rPr>
        <w:t xml:space="preserve"> </w:t>
      </w:r>
      <w:r w:rsidRPr="00CF54F1">
        <w:rPr>
          <w:rFonts w:ascii="David" w:hAnsi="David" w:cs="David" w:hint="cs"/>
          <w:sz w:val="22"/>
          <w:szCs w:val="22"/>
          <w:rtl/>
        </w:rPr>
        <w:t>אדם</w:t>
      </w:r>
      <w:r w:rsidRPr="00CF54F1">
        <w:rPr>
          <w:rFonts w:ascii="David" w:hAnsi="David" w:cs="David"/>
          <w:sz w:val="22"/>
          <w:szCs w:val="22"/>
          <w:rtl/>
        </w:rPr>
        <w:t xml:space="preserve"> </w:t>
      </w:r>
      <w:r w:rsidRPr="00CF54F1">
        <w:rPr>
          <w:rFonts w:ascii="David" w:hAnsi="David" w:cs="David" w:hint="cs"/>
          <w:sz w:val="22"/>
          <w:szCs w:val="22"/>
          <w:rtl/>
        </w:rPr>
        <w:t>לחברו</w:t>
      </w:r>
      <w:r w:rsidRPr="00CF54F1">
        <w:rPr>
          <w:rFonts w:ascii="David" w:hAnsi="David" w:cs="David"/>
          <w:sz w:val="22"/>
          <w:szCs w:val="22"/>
          <w:rtl/>
        </w:rPr>
        <w:t xml:space="preserve"> </w:t>
      </w:r>
      <w:r w:rsidRPr="00CF54F1">
        <w:rPr>
          <w:rFonts w:ascii="David" w:hAnsi="David" w:cs="David" w:hint="cs"/>
          <w:sz w:val="22"/>
          <w:szCs w:val="22"/>
          <w:rtl/>
        </w:rPr>
        <w:t>תלויות</w:t>
      </w:r>
      <w:r w:rsidRPr="00CF54F1">
        <w:rPr>
          <w:rFonts w:ascii="David" w:hAnsi="David" w:cs="David"/>
          <w:sz w:val="22"/>
          <w:szCs w:val="22"/>
          <w:rtl/>
        </w:rPr>
        <w:t xml:space="preserve"> </w:t>
      </w:r>
      <w:r w:rsidRPr="00CF54F1">
        <w:rPr>
          <w:rFonts w:ascii="David" w:hAnsi="David" w:cs="David" w:hint="cs"/>
          <w:sz w:val="22"/>
          <w:szCs w:val="22"/>
          <w:rtl/>
        </w:rPr>
        <w:t>בכלל</w:t>
      </w:r>
      <w:r w:rsidRPr="00CF54F1">
        <w:rPr>
          <w:rFonts w:ascii="David" w:hAnsi="David" w:cs="David"/>
          <w:sz w:val="22"/>
          <w:szCs w:val="22"/>
          <w:rtl/>
        </w:rPr>
        <w:t xml:space="preserve"> </w:t>
      </w:r>
      <w:r w:rsidRPr="00CF54F1">
        <w:rPr>
          <w:rFonts w:ascii="David" w:hAnsi="David" w:cs="David" w:hint="cs"/>
          <w:sz w:val="22"/>
          <w:szCs w:val="22"/>
          <w:rtl/>
        </w:rPr>
        <w:t>זה</w:t>
      </w:r>
      <w:r w:rsidR="006C14CA">
        <w:rPr>
          <w:rFonts w:ascii="David" w:hAnsi="David" w:cs="David" w:hint="cs"/>
          <w:sz w:val="22"/>
          <w:szCs w:val="22"/>
          <w:rtl/>
        </w:rPr>
        <w:t>.</w:t>
      </w:r>
    </w:p>
    <w:p w14:paraId="622945C9" w14:textId="6701803E" w:rsidR="00CF54F1" w:rsidRPr="00CF54F1" w:rsidRDefault="00CF54F1" w:rsidP="008137CA">
      <w:pPr>
        <w:pStyle w:val="a9"/>
        <w:spacing w:after="200" w:line="360" w:lineRule="auto"/>
        <w:rPr>
          <w:rFonts w:ascii="David" w:hAnsi="David" w:cs="David"/>
          <w:sz w:val="22"/>
          <w:szCs w:val="22"/>
          <w:rtl/>
        </w:rPr>
      </w:pPr>
      <w:r w:rsidRPr="00CF54F1">
        <w:rPr>
          <w:rFonts w:ascii="David" w:hAnsi="David" w:cs="David"/>
          <w:sz w:val="22"/>
          <w:szCs w:val="22"/>
          <w:rtl/>
        </w:rPr>
        <w:t xml:space="preserve"> </w:t>
      </w:r>
      <w:r w:rsidR="00736745">
        <w:rPr>
          <w:rFonts w:ascii="David" w:hAnsi="David" w:cs="David" w:hint="cs"/>
          <w:sz w:val="22"/>
          <w:szCs w:val="22"/>
          <w:rtl/>
        </w:rPr>
        <w:t xml:space="preserve">         </w:t>
      </w:r>
      <w:r w:rsidRPr="00CF54F1">
        <w:rPr>
          <w:rFonts w:ascii="David" w:hAnsi="David" w:cs="David"/>
          <w:sz w:val="22"/>
          <w:szCs w:val="22"/>
          <w:rtl/>
        </w:rPr>
        <w:t xml:space="preserve">(2) </w:t>
      </w:r>
      <w:r w:rsidRPr="00CF54F1">
        <w:rPr>
          <w:rFonts w:ascii="David" w:hAnsi="David" w:cs="David" w:hint="cs"/>
          <w:sz w:val="22"/>
          <w:szCs w:val="22"/>
          <w:rtl/>
        </w:rPr>
        <w:t>כל</w:t>
      </w:r>
      <w:r w:rsidRPr="00CF54F1">
        <w:rPr>
          <w:rFonts w:ascii="David" w:hAnsi="David" w:cs="David"/>
          <w:sz w:val="22"/>
          <w:szCs w:val="22"/>
          <w:rtl/>
        </w:rPr>
        <w:t xml:space="preserve"> </w:t>
      </w:r>
      <w:r w:rsidRPr="00CF54F1">
        <w:rPr>
          <w:rFonts w:ascii="David" w:hAnsi="David" w:cs="David" w:hint="cs"/>
          <w:sz w:val="22"/>
          <w:szCs w:val="22"/>
          <w:rtl/>
        </w:rPr>
        <w:t>דוגמה</w:t>
      </w:r>
      <w:r w:rsidRPr="00CF54F1">
        <w:rPr>
          <w:rFonts w:ascii="David" w:hAnsi="David" w:cs="David"/>
          <w:sz w:val="22"/>
          <w:szCs w:val="22"/>
          <w:rtl/>
        </w:rPr>
        <w:t xml:space="preserve"> </w:t>
      </w:r>
      <w:r w:rsidRPr="00CF54F1">
        <w:rPr>
          <w:rFonts w:ascii="David" w:hAnsi="David" w:cs="David" w:hint="cs"/>
          <w:sz w:val="22"/>
          <w:szCs w:val="22"/>
          <w:rtl/>
        </w:rPr>
        <w:t>רלבנטית</w:t>
      </w:r>
      <w:r w:rsidRPr="00CF54F1">
        <w:rPr>
          <w:rFonts w:ascii="David" w:hAnsi="David" w:cs="David"/>
          <w:sz w:val="22"/>
          <w:szCs w:val="22"/>
          <w:rtl/>
        </w:rPr>
        <w:t xml:space="preserve"> </w:t>
      </w:r>
      <w:r w:rsidRPr="00CF54F1">
        <w:rPr>
          <w:rFonts w:ascii="David" w:hAnsi="David" w:cs="David" w:hint="cs"/>
          <w:sz w:val="22"/>
          <w:szCs w:val="22"/>
          <w:rtl/>
        </w:rPr>
        <w:t>מקובלת</w:t>
      </w:r>
      <w:r w:rsidRPr="00CF54F1">
        <w:rPr>
          <w:rFonts w:ascii="David" w:hAnsi="David" w:cs="David"/>
          <w:sz w:val="22"/>
          <w:szCs w:val="22"/>
          <w:rtl/>
        </w:rPr>
        <w:t xml:space="preserve">. </w:t>
      </w:r>
    </w:p>
    <w:p w14:paraId="5FEC4EDA" w14:textId="04C870D9" w:rsidR="00CF54F1" w:rsidRPr="00CF54F1" w:rsidRDefault="00CF54F1" w:rsidP="008137CA">
      <w:pPr>
        <w:pStyle w:val="a9"/>
        <w:numPr>
          <w:ilvl w:val="1"/>
          <w:numId w:val="1"/>
        </w:numPr>
        <w:spacing w:after="200" w:line="360" w:lineRule="auto"/>
        <w:rPr>
          <w:rFonts w:ascii="David" w:hAnsi="David" w:cs="David"/>
          <w:sz w:val="22"/>
          <w:szCs w:val="22"/>
          <w:rtl/>
        </w:rPr>
      </w:pPr>
      <w:r w:rsidRPr="00CF54F1">
        <w:rPr>
          <w:rFonts w:ascii="David" w:hAnsi="David" w:cs="David" w:hint="cs"/>
          <w:sz w:val="22"/>
          <w:szCs w:val="22"/>
          <w:rtl/>
        </w:rPr>
        <w:t>אם</w:t>
      </w:r>
      <w:r w:rsidRPr="00CF54F1">
        <w:rPr>
          <w:rFonts w:ascii="David" w:hAnsi="David" w:cs="David"/>
          <w:sz w:val="22"/>
          <w:szCs w:val="22"/>
          <w:rtl/>
        </w:rPr>
        <w:t xml:space="preserve"> </w:t>
      </w:r>
      <w:r w:rsidRPr="00CF54F1">
        <w:rPr>
          <w:rFonts w:ascii="David" w:hAnsi="David" w:cs="David" w:hint="cs"/>
          <w:sz w:val="22"/>
          <w:szCs w:val="22"/>
          <w:rtl/>
        </w:rPr>
        <w:t>תנהג</w:t>
      </w:r>
      <w:r w:rsidRPr="00CF54F1">
        <w:rPr>
          <w:rFonts w:ascii="David" w:hAnsi="David" w:cs="David"/>
          <w:sz w:val="22"/>
          <w:szCs w:val="22"/>
          <w:rtl/>
        </w:rPr>
        <w:t xml:space="preserve"> </w:t>
      </w:r>
      <w:r w:rsidRPr="00CF54F1">
        <w:rPr>
          <w:rFonts w:ascii="David" w:hAnsi="David" w:cs="David" w:hint="cs"/>
          <w:sz w:val="22"/>
          <w:szCs w:val="22"/>
          <w:rtl/>
        </w:rPr>
        <w:t>עם</w:t>
      </w:r>
      <w:r w:rsidRPr="00CF54F1">
        <w:rPr>
          <w:rFonts w:ascii="David" w:hAnsi="David" w:cs="David"/>
          <w:sz w:val="22"/>
          <w:szCs w:val="22"/>
          <w:rtl/>
        </w:rPr>
        <w:t xml:space="preserve"> </w:t>
      </w:r>
      <w:r w:rsidRPr="00CF54F1">
        <w:rPr>
          <w:rFonts w:ascii="David" w:hAnsi="David" w:cs="David" w:hint="cs"/>
          <w:sz w:val="22"/>
          <w:szCs w:val="22"/>
          <w:rtl/>
        </w:rPr>
        <w:t>חברך</w:t>
      </w:r>
      <w:r w:rsidRPr="00CF54F1">
        <w:rPr>
          <w:rFonts w:ascii="David" w:hAnsi="David" w:cs="David"/>
          <w:sz w:val="22"/>
          <w:szCs w:val="22"/>
          <w:rtl/>
        </w:rPr>
        <w:t xml:space="preserve"> </w:t>
      </w:r>
      <w:r w:rsidRPr="00CF54F1">
        <w:rPr>
          <w:rFonts w:ascii="David" w:hAnsi="David" w:cs="David" w:hint="cs"/>
          <w:sz w:val="22"/>
          <w:szCs w:val="22"/>
          <w:rtl/>
        </w:rPr>
        <w:t>מתוך</w:t>
      </w:r>
      <w:r w:rsidRPr="00CF54F1">
        <w:rPr>
          <w:rFonts w:ascii="David" w:hAnsi="David" w:cs="David"/>
          <w:sz w:val="22"/>
          <w:szCs w:val="22"/>
          <w:rtl/>
        </w:rPr>
        <w:t xml:space="preserve"> </w:t>
      </w:r>
      <w:r w:rsidRPr="00CF54F1">
        <w:rPr>
          <w:rFonts w:ascii="David" w:hAnsi="David" w:cs="David" w:hint="cs"/>
          <w:sz w:val="22"/>
          <w:szCs w:val="22"/>
          <w:rtl/>
        </w:rPr>
        <w:t>אהבה</w:t>
      </w:r>
      <w:r w:rsidRPr="00CF54F1">
        <w:rPr>
          <w:rFonts w:ascii="David" w:hAnsi="David" w:cs="David"/>
          <w:sz w:val="22"/>
          <w:szCs w:val="22"/>
          <w:rtl/>
        </w:rPr>
        <w:t xml:space="preserve"> </w:t>
      </w:r>
      <w:r w:rsidRPr="00CF54F1">
        <w:rPr>
          <w:rFonts w:ascii="David" w:hAnsi="David" w:cs="David" w:hint="cs"/>
          <w:sz w:val="22"/>
          <w:szCs w:val="22"/>
          <w:rtl/>
        </w:rPr>
        <w:t>גם</w:t>
      </w:r>
      <w:r w:rsidRPr="00CF54F1">
        <w:rPr>
          <w:rFonts w:ascii="David" w:hAnsi="David" w:cs="David"/>
          <w:sz w:val="22"/>
          <w:szCs w:val="22"/>
          <w:rtl/>
        </w:rPr>
        <w:t xml:space="preserve"> </w:t>
      </w:r>
      <w:r w:rsidRPr="00CF54F1">
        <w:rPr>
          <w:rFonts w:ascii="David" w:hAnsi="David" w:cs="David" w:hint="cs"/>
          <w:sz w:val="22"/>
          <w:szCs w:val="22"/>
          <w:rtl/>
        </w:rPr>
        <w:t>הוא</w:t>
      </w:r>
      <w:r w:rsidRPr="00CF54F1">
        <w:rPr>
          <w:rFonts w:ascii="David" w:hAnsi="David" w:cs="David"/>
          <w:sz w:val="22"/>
          <w:szCs w:val="22"/>
          <w:rtl/>
        </w:rPr>
        <w:t xml:space="preserve"> </w:t>
      </w:r>
      <w:r w:rsidRPr="00CF54F1">
        <w:rPr>
          <w:rFonts w:ascii="David" w:hAnsi="David" w:cs="David" w:hint="cs"/>
          <w:sz w:val="22"/>
          <w:szCs w:val="22"/>
          <w:rtl/>
        </w:rPr>
        <w:t>ינהג</w:t>
      </w:r>
      <w:r w:rsidRPr="00CF54F1">
        <w:rPr>
          <w:rFonts w:ascii="David" w:hAnsi="David" w:cs="David"/>
          <w:sz w:val="22"/>
          <w:szCs w:val="22"/>
          <w:rtl/>
        </w:rPr>
        <w:t xml:space="preserve"> </w:t>
      </w:r>
      <w:r w:rsidRPr="00CF54F1">
        <w:rPr>
          <w:rFonts w:ascii="David" w:hAnsi="David" w:cs="David" w:hint="cs"/>
          <w:sz w:val="22"/>
          <w:szCs w:val="22"/>
          <w:rtl/>
        </w:rPr>
        <w:t>כך</w:t>
      </w:r>
      <w:r w:rsidRPr="00CF54F1">
        <w:rPr>
          <w:rFonts w:ascii="David" w:hAnsi="David" w:cs="David"/>
          <w:sz w:val="22"/>
          <w:szCs w:val="22"/>
          <w:rtl/>
        </w:rPr>
        <w:t xml:space="preserve"> </w:t>
      </w:r>
      <w:r w:rsidRPr="00CF54F1">
        <w:rPr>
          <w:rFonts w:ascii="David" w:hAnsi="David" w:cs="David" w:hint="cs"/>
          <w:sz w:val="22"/>
          <w:szCs w:val="22"/>
          <w:rtl/>
        </w:rPr>
        <w:t>כלפיך</w:t>
      </w:r>
      <w:r w:rsidRPr="00CF54F1">
        <w:rPr>
          <w:rFonts w:ascii="David" w:hAnsi="David" w:cs="David"/>
          <w:sz w:val="22"/>
          <w:szCs w:val="22"/>
          <w:rtl/>
        </w:rPr>
        <w:t xml:space="preserve"> </w:t>
      </w:r>
      <w:r w:rsidRPr="00CF54F1">
        <w:rPr>
          <w:rFonts w:ascii="David" w:hAnsi="David" w:cs="David" w:hint="cs"/>
          <w:sz w:val="22"/>
          <w:szCs w:val="22"/>
          <w:rtl/>
        </w:rPr>
        <w:t>ואז</w:t>
      </w:r>
      <w:r w:rsidRPr="00CF54F1">
        <w:rPr>
          <w:rFonts w:ascii="David" w:hAnsi="David" w:cs="David"/>
          <w:sz w:val="22"/>
          <w:szCs w:val="22"/>
          <w:rtl/>
        </w:rPr>
        <w:t xml:space="preserve"> </w:t>
      </w:r>
      <w:r w:rsidRPr="00CF54F1">
        <w:rPr>
          <w:rFonts w:ascii="David" w:hAnsi="David" w:cs="David" w:hint="cs"/>
          <w:sz w:val="22"/>
          <w:szCs w:val="22"/>
          <w:rtl/>
        </w:rPr>
        <w:t>יהיה</w:t>
      </w:r>
      <w:r w:rsidRPr="00CF54F1">
        <w:rPr>
          <w:rFonts w:ascii="David" w:hAnsi="David" w:cs="David"/>
          <w:sz w:val="22"/>
          <w:szCs w:val="22"/>
          <w:rtl/>
        </w:rPr>
        <w:t xml:space="preserve"> </w:t>
      </w:r>
      <w:r w:rsidRPr="00CF54F1">
        <w:rPr>
          <w:rFonts w:ascii="David" w:hAnsi="David" w:cs="David" w:hint="cs"/>
          <w:sz w:val="22"/>
          <w:szCs w:val="22"/>
          <w:rtl/>
        </w:rPr>
        <w:t>שלום</w:t>
      </w:r>
      <w:r w:rsidRPr="00CF54F1">
        <w:rPr>
          <w:rFonts w:ascii="David" w:hAnsi="David" w:cs="David"/>
          <w:sz w:val="22"/>
          <w:szCs w:val="22"/>
          <w:rtl/>
        </w:rPr>
        <w:t xml:space="preserve"> </w:t>
      </w:r>
      <w:r w:rsidRPr="00CF54F1">
        <w:rPr>
          <w:rFonts w:ascii="David" w:hAnsi="David" w:cs="David" w:hint="cs"/>
          <w:sz w:val="22"/>
          <w:szCs w:val="22"/>
          <w:rtl/>
        </w:rPr>
        <w:t>בין</w:t>
      </w:r>
      <w:r w:rsidRPr="00CF54F1">
        <w:rPr>
          <w:rFonts w:ascii="David" w:hAnsi="David" w:cs="David"/>
          <w:sz w:val="22"/>
          <w:szCs w:val="22"/>
          <w:rtl/>
        </w:rPr>
        <w:t xml:space="preserve"> </w:t>
      </w:r>
      <w:r w:rsidRPr="00CF54F1">
        <w:rPr>
          <w:rFonts w:ascii="David" w:hAnsi="David" w:cs="David" w:hint="cs"/>
          <w:sz w:val="22"/>
          <w:szCs w:val="22"/>
          <w:rtl/>
        </w:rPr>
        <w:t>בני</w:t>
      </w:r>
      <w:r w:rsidRPr="00CF54F1">
        <w:rPr>
          <w:rFonts w:ascii="David" w:hAnsi="David" w:cs="David"/>
          <w:sz w:val="22"/>
          <w:szCs w:val="22"/>
          <w:rtl/>
        </w:rPr>
        <w:t xml:space="preserve"> </w:t>
      </w:r>
      <w:r w:rsidRPr="00CF54F1">
        <w:rPr>
          <w:rFonts w:ascii="David" w:hAnsi="David" w:cs="David" w:hint="cs"/>
          <w:sz w:val="22"/>
          <w:szCs w:val="22"/>
          <w:rtl/>
        </w:rPr>
        <w:t>האדם</w:t>
      </w:r>
      <w:r w:rsidRPr="00CF54F1">
        <w:rPr>
          <w:rFonts w:ascii="David" w:hAnsi="David" w:cs="David"/>
          <w:sz w:val="22"/>
          <w:szCs w:val="22"/>
          <w:rtl/>
        </w:rPr>
        <w:t>.</w:t>
      </w:r>
    </w:p>
    <w:p w14:paraId="057EB219" w14:textId="77777777" w:rsidR="00CF54F1" w:rsidRDefault="00CF54F1" w:rsidP="008137CA">
      <w:pPr>
        <w:pStyle w:val="a9"/>
        <w:spacing w:after="200" w:line="360" w:lineRule="auto"/>
        <w:rPr>
          <w:rFonts w:ascii="David" w:hAnsi="David" w:cs="David"/>
          <w:b/>
          <w:bCs/>
          <w:sz w:val="22"/>
          <w:szCs w:val="22"/>
          <w:u w:val="single"/>
        </w:rPr>
      </w:pPr>
    </w:p>
    <w:p w14:paraId="69892CF9" w14:textId="54421078" w:rsidR="00FF5034" w:rsidRPr="008137CA" w:rsidRDefault="00FF5034" w:rsidP="008137CA">
      <w:pPr>
        <w:pStyle w:val="a9"/>
        <w:numPr>
          <w:ilvl w:val="0"/>
          <w:numId w:val="1"/>
        </w:numPr>
        <w:spacing w:after="200" w:line="360" w:lineRule="auto"/>
        <w:rPr>
          <w:rFonts w:ascii="David" w:hAnsi="David" w:cs="David"/>
          <w:sz w:val="22"/>
          <w:szCs w:val="22"/>
          <w:u w:val="single"/>
        </w:rPr>
      </w:pPr>
      <w:r w:rsidRPr="008137CA">
        <w:rPr>
          <w:rFonts w:ascii="David" w:hAnsi="David" w:cs="David" w:hint="cs"/>
          <w:sz w:val="22"/>
          <w:szCs w:val="22"/>
          <w:u w:val="single"/>
          <w:rtl/>
        </w:rPr>
        <w:t>מצוות תלמוד תורה (</w:t>
      </w:r>
      <w:proofErr w:type="spellStart"/>
      <w:r w:rsidRPr="008137CA">
        <w:rPr>
          <w:rFonts w:ascii="David" w:hAnsi="David" w:cs="David" w:hint="cs"/>
          <w:sz w:val="22"/>
          <w:szCs w:val="22"/>
          <w:u w:val="single"/>
          <w:rtl/>
        </w:rPr>
        <w:t>תיט</w:t>
      </w:r>
      <w:proofErr w:type="spellEnd"/>
      <w:r w:rsidRPr="008137CA">
        <w:rPr>
          <w:rFonts w:ascii="David" w:hAnsi="David" w:cs="David" w:hint="cs"/>
          <w:sz w:val="22"/>
          <w:szCs w:val="22"/>
          <w:u w:val="single"/>
          <w:rtl/>
        </w:rPr>
        <w:t>)</w:t>
      </w:r>
    </w:p>
    <w:p w14:paraId="70C25022" w14:textId="09F3731D" w:rsidR="00FF5034" w:rsidRPr="0020703F" w:rsidRDefault="00FF5034" w:rsidP="008137CA">
      <w:pPr>
        <w:pStyle w:val="a9"/>
        <w:numPr>
          <w:ilvl w:val="0"/>
          <w:numId w:val="5"/>
        </w:numPr>
        <w:spacing w:line="360" w:lineRule="auto"/>
        <w:rPr>
          <w:rFonts w:ascii="David" w:hAnsi="David" w:cs="David"/>
          <w:sz w:val="22"/>
          <w:szCs w:val="22"/>
        </w:rPr>
      </w:pPr>
      <w:r w:rsidRPr="0020703F">
        <w:rPr>
          <w:rFonts w:ascii="David" w:hAnsi="David" w:cs="David" w:hint="cs"/>
          <w:sz w:val="22"/>
          <w:szCs w:val="22"/>
          <w:rtl/>
        </w:rPr>
        <w:t>(1) תלמידיו של האדם</w:t>
      </w:r>
    </w:p>
    <w:p w14:paraId="68DCF41C" w14:textId="41F2E8D1" w:rsidR="00FF5034" w:rsidRPr="0020703F" w:rsidRDefault="00FF5034" w:rsidP="008137CA">
      <w:pPr>
        <w:pStyle w:val="a9"/>
        <w:spacing w:line="360" w:lineRule="auto"/>
        <w:ind w:left="1080"/>
        <w:rPr>
          <w:rFonts w:ascii="David" w:hAnsi="David" w:cs="David"/>
          <w:sz w:val="22"/>
          <w:szCs w:val="22"/>
        </w:rPr>
      </w:pPr>
      <w:r w:rsidRPr="0020703F">
        <w:rPr>
          <w:rFonts w:ascii="David" w:hAnsi="David" w:cs="David" w:hint="cs"/>
          <w:sz w:val="22"/>
          <w:szCs w:val="22"/>
          <w:rtl/>
        </w:rPr>
        <w:t>(2) שיהיו מסודרים בפיך, שאם אדם ישא</w:t>
      </w:r>
      <w:r w:rsidR="0020703F" w:rsidRPr="0020703F">
        <w:rPr>
          <w:rFonts w:ascii="David" w:hAnsi="David" w:cs="David" w:hint="cs"/>
          <w:sz w:val="22"/>
          <w:szCs w:val="22"/>
          <w:rtl/>
        </w:rPr>
        <w:t>ל אותו הוא מיד ידע לענות לו.</w:t>
      </w:r>
    </w:p>
    <w:p w14:paraId="40096071" w14:textId="737C8A2A" w:rsidR="00FF5034" w:rsidRPr="0020703F" w:rsidRDefault="0020703F" w:rsidP="008137CA">
      <w:pPr>
        <w:pStyle w:val="a9"/>
        <w:numPr>
          <w:ilvl w:val="0"/>
          <w:numId w:val="5"/>
        </w:numPr>
        <w:spacing w:line="360" w:lineRule="auto"/>
        <w:rPr>
          <w:rFonts w:ascii="David" w:hAnsi="David" w:cs="David"/>
          <w:sz w:val="22"/>
          <w:szCs w:val="22"/>
        </w:rPr>
      </w:pPr>
      <w:r w:rsidRPr="0020703F">
        <w:rPr>
          <w:rFonts w:ascii="David" w:hAnsi="David" w:cs="David" w:hint="cs"/>
          <w:sz w:val="22"/>
          <w:szCs w:val="22"/>
          <w:rtl/>
        </w:rPr>
        <w:t>1. תורה שכתב. 2. תורה שבעל פה. 3. להבין את שורש הדברים.</w:t>
      </w:r>
    </w:p>
    <w:p w14:paraId="4C5182E9" w14:textId="26768FCA" w:rsidR="008137CA" w:rsidRDefault="0020703F" w:rsidP="00657292">
      <w:pPr>
        <w:pStyle w:val="a9"/>
        <w:numPr>
          <w:ilvl w:val="0"/>
          <w:numId w:val="5"/>
        </w:numPr>
        <w:spacing w:line="360" w:lineRule="auto"/>
        <w:rPr>
          <w:rFonts w:ascii="David" w:hAnsi="David" w:cs="David"/>
          <w:sz w:val="22"/>
          <w:szCs w:val="22"/>
        </w:rPr>
      </w:pPr>
      <w:r w:rsidRPr="0020703F">
        <w:rPr>
          <w:rFonts w:ascii="David" w:hAnsi="David" w:cs="David" w:hint="cs"/>
          <w:sz w:val="22"/>
          <w:szCs w:val="22"/>
          <w:rtl/>
        </w:rPr>
        <w:t>כיוון שאינה מצווה ללמוד היא איננה מצווה ללמד.</w:t>
      </w:r>
    </w:p>
    <w:p w14:paraId="48F229AF" w14:textId="77777777" w:rsidR="00657292" w:rsidRPr="00657292" w:rsidRDefault="00657292" w:rsidP="00657292">
      <w:pPr>
        <w:pStyle w:val="a9"/>
        <w:spacing w:line="360" w:lineRule="auto"/>
        <w:ind w:left="1080"/>
        <w:rPr>
          <w:rFonts w:ascii="David" w:hAnsi="David" w:cs="David"/>
          <w:sz w:val="22"/>
          <w:szCs w:val="22"/>
          <w:rtl/>
        </w:rPr>
      </w:pPr>
    </w:p>
    <w:p w14:paraId="61B3D4D4" w14:textId="5E1BEF90" w:rsidR="008965A8" w:rsidRPr="008137CA" w:rsidRDefault="008965A8" w:rsidP="008137CA">
      <w:pPr>
        <w:pStyle w:val="a9"/>
        <w:numPr>
          <w:ilvl w:val="0"/>
          <w:numId w:val="1"/>
        </w:numPr>
        <w:spacing w:line="360" w:lineRule="auto"/>
        <w:rPr>
          <w:rFonts w:ascii="David" w:hAnsi="David" w:cs="David"/>
          <w:sz w:val="22"/>
          <w:szCs w:val="22"/>
          <w:u w:val="single"/>
        </w:rPr>
      </w:pPr>
      <w:r w:rsidRPr="008137CA">
        <w:rPr>
          <w:rFonts w:ascii="David" w:hAnsi="David" w:cs="David" w:hint="cs"/>
          <w:sz w:val="22"/>
          <w:szCs w:val="22"/>
          <w:u w:val="single"/>
          <w:rtl/>
        </w:rPr>
        <w:t>לקרוא שמע ישראל פעמיים בכל יום (</w:t>
      </w:r>
      <w:proofErr w:type="spellStart"/>
      <w:r w:rsidRPr="008137CA">
        <w:rPr>
          <w:rFonts w:ascii="David" w:hAnsi="David" w:cs="David" w:hint="cs"/>
          <w:sz w:val="22"/>
          <w:szCs w:val="22"/>
          <w:u w:val="single"/>
          <w:rtl/>
        </w:rPr>
        <w:t>תכ</w:t>
      </w:r>
      <w:proofErr w:type="spellEnd"/>
      <w:r w:rsidRPr="008137CA">
        <w:rPr>
          <w:rFonts w:ascii="David" w:hAnsi="David" w:cs="David" w:hint="cs"/>
          <w:sz w:val="22"/>
          <w:szCs w:val="22"/>
          <w:u w:val="single"/>
          <w:rtl/>
        </w:rPr>
        <w:t>)</w:t>
      </w:r>
    </w:p>
    <w:p w14:paraId="6B584B9E" w14:textId="1D7A807C" w:rsidR="008965A8" w:rsidRDefault="008965A8" w:rsidP="008137CA">
      <w:pPr>
        <w:pStyle w:val="a9"/>
        <w:numPr>
          <w:ilvl w:val="0"/>
          <w:numId w:val="3"/>
        </w:numPr>
        <w:spacing w:line="360" w:lineRule="auto"/>
        <w:rPr>
          <w:rFonts w:ascii="David" w:hAnsi="David" w:cs="David"/>
          <w:sz w:val="22"/>
          <w:szCs w:val="22"/>
        </w:rPr>
      </w:pPr>
      <w:r w:rsidRPr="008965A8">
        <w:rPr>
          <w:rFonts w:ascii="David" w:hAnsi="David" w:cs="David"/>
          <w:sz w:val="22"/>
          <w:szCs w:val="22"/>
          <w:rtl/>
        </w:rPr>
        <w:t>בערב ובבוקר; או: בזמן שכיבה ובזמן קימה</w:t>
      </w:r>
      <w:r w:rsidRPr="008965A8">
        <w:rPr>
          <w:rFonts w:ascii="David" w:hAnsi="David" w:cs="David"/>
          <w:sz w:val="22"/>
          <w:szCs w:val="22"/>
        </w:rPr>
        <w:t>.</w:t>
      </w:r>
      <w:r w:rsidRPr="008965A8">
        <w:rPr>
          <w:rFonts w:ascii="David" w:hAnsi="David" w:cs="David" w:hint="cs"/>
          <w:sz w:val="22"/>
          <w:szCs w:val="22"/>
          <w:rtl/>
        </w:rPr>
        <w:t xml:space="preserve"> </w:t>
      </w:r>
    </w:p>
    <w:p w14:paraId="3D289344" w14:textId="414A0723" w:rsidR="008965A8" w:rsidRDefault="008965A8" w:rsidP="008137CA">
      <w:pPr>
        <w:pStyle w:val="a9"/>
        <w:numPr>
          <w:ilvl w:val="0"/>
          <w:numId w:val="3"/>
        </w:numPr>
        <w:spacing w:line="360" w:lineRule="auto"/>
        <w:rPr>
          <w:rFonts w:ascii="David" w:hAnsi="David" w:cs="David"/>
          <w:sz w:val="22"/>
          <w:szCs w:val="22"/>
        </w:rPr>
      </w:pPr>
      <w:r>
        <w:rPr>
          <w:rFonts w:ascii="David" w:hAnsi="David" w:cs="David" w:hint="cs"/>
          <w:sz w:val="22"/>
          <w:szCs w:val="22"/>
          <w:rtl/>
        </w:rPr>
        <w:t xml:space="preserve">(1) </w:t>
      </w:r>
      <w:r w:rsidRPr="008965A8">
        <w:rPr>
          <w:rFonts w:ascii="David" w:hAnsi="David" w:cs="David"/>
          <w:sz w:val="22"/>
          <w:szCs w:val="22"/>
          <w:rtl/>
        </w:rPr>
        <w:t>את הפסוק "שמע ישראל ה' אלוקיו ה' אחד</w:t>
      </w:r>
      <w:r w:rsidRPr="008965A8">
        <w:rPr>
          <w:rFonts w:ascii="David" w:hAnsi="David" w:cs="David"/>
          <w:sz w:val="22"/>
          <w:szCs w:val="22"/>
        </w:rPr>
        <w:t>"</w:t>
      </w:r>
    </w:p>
    <w:p w14:paraId="49E80274" w14:textId="5037F8F6" w:rsidR="008965A8" w:rsidRDefault="008965A8" w:rsidP="008137CA">
      <w:pPr>
        <w:pStyle w:val="a9"/>
        <w:spacing w:line="360" w:lineRule="auto"/>
        <w:ind w:left="1080"/>
        <w:rPr>
          <w:rFonts w:ascii="David" w:hAnsi="David" w:cs="David"/>
          <w:sz w:val="22"/>
          <w:szCs w:val="22"/>
        </w:rPr>
      </w:pPr>
      <w:r>
        <w:rPr>
          <w:rFonts w:ascii="David" w:hAnsi="David" w:cs="David" w:hint="cs"/>
          <w:sz w:val="22"/>
          <w:szCs w:val="22"/>
          <w:rtl/>
        </w:rPr>
        <w:t xml:space="preserve">(2) </w:t>
      </w:r>
      <w:r>
        <w:rPr>
          <w:rFonts w:ascii="David" w:hAnsi="David" w:cs="David"/>
          <w:sz w:val="22"/>
          <w:szCs w:val="22"/>
          <w:rtl/>
        </w:rPr>
        <w:tab/>
      </w:r>
      <w:r w:rsidRPr="008965A8">
        <w:rPr>
          <w:rFonts w:ascii="David" w:hAnsi="David" w:cs="David"/>
          <w:sz w:val="22"/>
          <w:szCs w:val="22"/>
          <w:rtl/>
        </w:rPr>
        <w:t>שלוש פרשות: שמע, והיה אם שמוע, ויאמר</w:t>
      </w:r>
      <w:r w:rsidRPr="008965A8">
        <w:rPr>
          <w:rFonts w:ascii="David" w:hAnsi="David" w:cs="David"/>
          <w:sz w:val="22"/>
          <w:szCs w:val="22"/>
        </w:rPr>
        <w:t>.</w:t>
      </w:r>
    </w:p>
    <w:p w14:paraId="0A8177D8" w14:textId="56AF4088" w:rsidR="008965A8" w:rsidRDefault="008965A8" w:rsidP="008137CA">
      <w:pPr>
        <w:pStyle w:val="a9"/>
        <w:numPr>
          <w:ilvl w:val="0"/>
          <w:numId w:val="3"/>
        </w:numPr>
        <w:spacing w:line="360" w:lineRule="auto"/>
        <w:rPr>
          <w:rFonts w:ascii="David" w:hAnsi="David" w:cs="David"/>
          <w:sz w:val="22"/>
          <w:szCs w:val="22"/>
        </w:rPr>
      </w:pPr>
      <w:r w:rsidRPr="008965A8">
        <w:rPr>
          <w:rFonts w:ascii="David" w:hAnsi="David" w:cs="David"/>
          <w:sz w:val="22"/>
          <w:szCs w:val="22"/>
          <w:rtl/>
        </w:rPr>
        <w:t>כיון שזו מצות עשה שהזמן גרמא</w:t>
      </w:r>
      <w:r w:rsidRPr="008965A8">
        <w:rPr>
          <w:rFonts w:ascii="David" w:hAnsi="David" w:cs="David"/>
          <w:sz w:val="22"/>
          <w:szCs w:val="22"/>
        </w:rPr>
        <w:t>.</w:t>
      </w:r>
    </w:p>
    <w:p w14:paraId="7FEE4C12" w14:textId="77777777" w:rsidR="008137CA" w:rsidRDefault="008137CA" w:rsidP="008137CA">
      <w:pPr>
        <w:pStyle w:val="a9"/>
        <w:spacing w:line="360" w:lineRule="auto"/>
        <w:ind w:left="1080"/>
        <w:rPr>
          <w:rFonts w:ascii="David" w:hAnsi="David" w:cs="David"/>
          <w:sz w:val="22"/>
          <w:szCs w:val="22"/>
          <w:rtl/>
        </w:rPr>
      </w:pPr>
    </w:p>
    <w:p w14:paraId="6C56975B" w14:textId="77777777" w:rsidR="00657292" w:rsidRDefault="00657292" w:rsidP="008137CA">
      <w:pPr>
        <w:pStyle w:val="a9"/>
        <w:spacing w:line="360" w:lineRule="auto"/>
        <w:ind w:left="1080"/>
        <w:rPr>
          <w:rFonts w:ascii="David" w:hAnsi="David" w:cs="David"/>
          <w:sz w:val="22"/>
          <w:szCs w:val="22"/>
        </w:rPr>
      </w:pPr>
    </w:p>
    <w:p w14:paraId="3F437537" w14:textId="77777777" w:rsidR="00FC312C" w:rsidRPr="00736745" w:rsidRDefault="00FC312C" w:rsidP="008137CA">
      <w:pPr>
        <w:pStyle w:val="a9"/>
        <w:numPr>
          <w:ilvl w:val="0"/>
          <w:numId w:val="1"/>
        </w:numPr>
        <w:spacing w:line="360" w:lineRule="auto"/>
        <w:rPr>
          <w:rFonts w:ascii="David" w:hAnsi="David" w:cs="David"/>
          <w:sz w:val="22"/>
          <w:szCs w:val="22"/>
          <w:u w:val="single"/>
        </w:rPr>
      </w:pPr>
      <w:r w:rsidRPr="00736745">
        <w:rPr>
          <w:rFonts w:ascii="David" w:hAnsi="David" w:cs="David"/>
          <w:sz w:val="22"/>
          <w:szCs w:val="22"/>
          <w:u w:val="single"/>
          <w:rtl/>
        </w:rPr>
        <w:lastRenderedPageBreak/>
        <w:t xml:space="preserve">שלא לסור מדבריהם </w:t>
      </w:r>
      <w:r w:rsidRPr="00736745">
        <w:rPr>
          <w:rFonts w:ascii="David" w:hAnsi="David" w:cs="David" w:hint="cs"/>
          <w:sz w:val="22"/>
          <w:szCs w:val="22"/>
          <w:u w:val="single"/>
          <w:rtl/>
        </w:rPr>
        <w:t>(</w:t>
      </w:r>
      <w:proofErr w:type="spellStart"/>
      <w:r w:rsidRPr="00736745">
        <w:rPr>
          <w:rFonts w:ascii="David" w:hAnsi="David" w:cs="David"/>
          <w:sz w:val="22"/>
          <w:szCs w:val="22"/>
          <w:u w:val="single"/>
          <w:rtl/>
        </w:rPr>
        <w:t>תצו</w:t>
      </w:r>
      <w:proofErr w:type="spellEnd"/>
      <w:r w:rsidRPr="00736745">
        <w:rPr>
          <w:rFonts w:ascii="David" w:hAnsi="David" w:cs="David"/>
          <w:sz w:val="22"/>
          <w:szCs w:val="22"/>
          <w:u w:val="single"/>
        </w:rPr>
        <w:t xml:space="preserve"> (</w:t>
      </w:r>
    </w:p>
    <w:p w14:paraId="1A17FF19" w14:textId="50636195" w:rsidR="00FC312C" w:rsidRPr="00FC312C" w:rsidRDefault="00FC312C" w:rsidP="008137CA">
      <w:pPr>
        <w:pStyle w:val="a9"/>
        <w:numPr>
          <w:ilvl w:val="1"/>
          <w:numId w:val="1"/>
        </w:numPr>
        <w:spacing w:line="360" w:lineRule="auto"/>
        <w:ind w:left="1080"/>
        <w:rPr>
          <w:rFonts w:ascii="David" w:hAnsi="David" w:cs="David"/>
          <w:b/>
          <w:bCs/>
          <w:sz w:val="22"/>
          <w:szCs w:val="22"/>
          <w:u w:val="single"/>
        </w:rPr>
      </w:pPr>
      <w:r w:rsidRPr="00FC312C">
        <w:rPr>
          <w:rFonts w:ascii="David" w:hAnsi="David" w:cs="David" w:hint="cs"/>
          <w:sz w:val="22"/>
          <w:szCs w:val="22"/>
          <w:rtl/>
        </w:rPr>
        <w:t>(</w:t>
      </w:r>
      <w:r w:rsidRPr="00FC312C">
        <w:rPr>
          <w:rFonts w:ascii="David" w:hAnsi="David" w:cs="David"/>
          <w:sz w:val="22"/>
          <w:szCs w:val="22"/>
          <w:rtl/>
        </w:rPr>
        <w:t>1</w:t>
      </w:r>
      <w:r w:rsidRPr="00FC312C">
        <w:rPr>
          <w:rFonts w:ascii="David" w:hAnsi="David" w:cs="David" w:hint="cs"/>
          <w:sz w:val="22"/>
          <w:szCs w:val="22"/>
          <w:rtl/>
        </w:rPr>
        <w:t xml:space="preserve">) </w:t>
      </w:r>
      <w:r w:rsidRPr="00FC312C">
        <w:rPr>
          <w:rFonts w:ascii="David" w:hAnsi="David" w:cs="David"/>
          <w:sz w:val="22"/>
          <w:szCs w:val="22"/>
          <w:rtl/>
        </w:rPr>
        <w:t>כדי להשיג את המטרה החשובה של פסיקה אחידה לכל ישראל על פי פסיקת החכמים, יש לשמוע לדברי החכמים תמיד, גם אם הם טועים</w:t>
      </w:r>
      <w:r w:rsidRPr="00FC312C">
        <w:rPr>
          <w:rFonts w:ascii="David" w:hAnsi="David" w:cs="David"/>
          <w:sz w:val="22"/>
          <w:szCs w:val="22"/>
        </w:rPr>
        <w:t xml:space="preserve">. </w:t>
      </w:r>
    </w:p>
    <w:p w14:paraId="0750389D" w14:textId="77777777" w:rsidR="00FC312C" w:rsidRDefault="00FC312C" w:rsidP="008137CA">
      <w:pPr>
        <w:pStyle w:val="a9"/>
        <w:spacing w:line="360" w:lineRule="auto"/>
        <w:ind w:left="1080"/>
        <w:rPr>
          <w:rFonts w:ascii="David" w:hAnsi="David" w:cs="David"/>
          <w:sz w:val="22"/>
          <w:szCs w:val="22"/>
        </w:rPr>
      </w:pPr>
      <w:r>
        <w:rPr>
          <w:rFonts w:ascii="David" w:hAnsi="David" w:cs="David" w:hint="cs"/>
          <w:sz w:val="22"/>
          <w:szCs w:val="22"/>
          <w:rtl/>
        </w:rPr>
        <w:t xml:space="preserve">(2) </w:t>
      </w:r>
      <w:r w:rsidRPr="00FC312C">
        <w:rPr>
          <w:rFonts w:ascii="David" w:hAnsi="David" w:cs="David"/>
          <w:sz w:val="22"/>
          <w:szCs w:val="22"/>
          <w:rtl/>
        </w:rPr>
        <w:t>אם ”יעשה כל אחד ואחד כפי דעתו", התוצאה תהיה הפסד גם לתורה וגם לעם ישראל – התורה תיפגע ויהיה פילוג בעם</w:t>
      </w:r>
      <w:r w:rsidRPr="00FC312C">
        <w:rPr>
          <w:rFonts w:ascii="David" w:hAnsi="David" w:cs="David"/>
          <w:sz w:val="22"/>
          <w:szCs w:val="22"/>
        </w:rPr>
        <w:t xml:space="preserve">. </w:t>
      </w:r>
    </w:p>
    <w:p w14:paraId="3D4AB6AD" w14:textId="62E0F189" w:rsidR="00FC312C" w:rsidRDefault="00FC312C" w:rsidP="008137CA">
      <w:pPr>
        <w:pStyle w:val="a9"/>
        <w:numPr>
          <w:ilvl w:val="1"/>
          <w:numId w:val="1"/>
        </w:numPr>
        <w:spacing w:line="360" w:lineRule="auto"/>
        <w:ind w:left="1080"/>
        <w:rPr>
          <w:rFonts w:ascii="David" w:hAnsi="David" w:cs="David"/>
          <w:sz w:val="22"/>
          <w:szCs w:val="22"/>
        </w:rPr>
      </w:pPr>
      <w:r w:rsidRPr="00FC312C">
        <w:rPr>
          <w:rFonts w:ascii="David" w:hAnsi="David" w:cs="David"/>
          <w:sz w:val="22"/>
          <w:szCs w:val="22"/>
          <w:rtl/>
        </w:rPr>
        <w:t>הקב"ה אומר ”נצחוני בניי", כלומר יש לקבל את דברי חכמים כי הם הרוב והתורה אמרה ”אחרי רבים להטות", אף שהאמת היא כדעת רבי אליעזר, וממילא כאילו ניצחו את הקב"ה שהוא בעל האמת</w:t>
      </w:r>
      <w:r w:rsidRPr="00FC312C">
        <w:rPr>
          <w:rFonts w:ascii="David" w:hAnsi="David" w:cs="David"/>
          <w:sz w:val="22"/>
          <w:szCs w:val="22"/>
        </w:rPr>
        <w:t xml:space="preserve">. </w:t>
      </w:r>
    </w:p>
    <w:p w14:paraId="6D04A79E" w14:textId="446DAED1" w:rsidR="00FC312C" w:rsidRDefault="00FC312C" w:rsidP="008137CA">
      <w:pPr>
        <w:pStyle w:val="a9"/>
        <w:numPr>
          <w:ilvl w:val="1"/>
          <w:numId w:val="1"/>
        </w:numPr>
        <w:spacing w:line="360" w:lineRule="auto"/>
        <w:ind w:left="1080"/>
        <w:rPr>
          <w:rFonts w:ascii="David" w:hAnsi="David" w:cs="David"/>
          <w:sz w:val="22"/>
          <w:szCs w:val="22"/>
        </w:rPr>
      </w:pPr>
      <w:r w:rsidRPr="00FC312C">
        <w:rPr>
          <w:rFonts w:ascii="David" w:hAnsi="David" w:cs="David"/>
          <w:sz w:val="22"/>
          <w:szCs w:val="22"/>
          <w:rtl/>
        </w:rPr>
        <w:t>ההיגדים הנכונים: ,1 ,4 .5</w:t>
      </w:r>
    </w:p>
    <w:p w14:paraId="1E68EB0F" w14:textId="77777777" w:rsidR="008137CA" w:rsidRPr="008137CA" w:rsidRDefault="008137CA" w:rsidP="008137CA">
      <w:pPr>
        <w:pStyle w:val="a9"/>
        <w:spacing w:line="360" w:lineRule="auto"/>
        <w:rPr>
          <w:rFonts w:ascii="David" w:hAnsi="David" w:cs="David"/>
          <w:sz w:val="22"/>
          <w:szCs w:val="22"/>
        </w:rPr>
      </w:pPr>
    </w:p>
    <w:p w14:paraId="487901FF" w14:textId="5ED14C4C" w:rsidR="00FC312C" w:rsidRPr="00FC312C" w:rsidRDefault="00FC312C" w:rsidP="008137CA">
      <w:pPr>
        <w:pStyle w:val="a9"/>
        <w:numPr>
          <w:ilvl w:val="0"/>
          <w:numId w:val="1"/>
        </w:numPr>
        <w:spacing w:line="360" w:lineRule="auto"/>
        <w:rPr>
          <w:rFonts w:ascii="David" w:hAnsi="David" w:cs="David"/>
          <w:sz w:val="22"/>
          <w:szCs w:val="22"/>
        </w:rPr>
      </w:pPr>
      <w:r w:rsidRPr="00FC312C">
        <w:rPr>
          <w:rFonts w:ascii="David" w:hAnsi="David" w:cs="David"/>
          <w:sz w:val="22"/>
          <w:szCs w:val="22"/>
          <w:u w:val="single"/>
          <w:rtl/>
        </w:rPr>
        <w:t xml:space="preserve">שלא להשחית אילני מאכל </w:t>
      </w:r>
      <w:r>
        <w:rPr>
          <w:rFonts w:ascii="David" w:hAnsi="David" w:cs="David" w:hint="cs"/>
          <w:sz w:val="22"/>
          <w:szCs w:val="22"/>
          <w:u w:val="single"/>
          <w:rtl/>
        </w:rPr>
        <w:t>(</w:t>
      </w:r>
      <w:proofErr w:type="spellStart"/>
      <w:r w:rsidRPr="00FC312C">
        <w:rPr>
          <w:rFonts w:ascii="David" w:hAnsi="David" w:cs="David"/>
          <w:sz w:val="22"/>
          <w:szCs w:val="22"/>
          <w:u w:val="single"/>
          <w:rtl/>
        </w:rPr>
        <w:t>תקכ</w:t>
      </w:r>
      <w:r>
        <w:rPr>
          <w:rFonts w:ascii="David" w:hAnsi="David" w:cs="David" w:hint="cs"/>
          <w:sz w:val="22"/>
          <w:szCs w:val="22"/>
          <w:u w:val="single"/>
          <w:rtl/>
        </w:rPr>
        <w:t>ט</w:t>
      </w:r>
      <w:proofErr w:type="spellEnd"/>
      <w:r>
        <w:rPr>
          <w:rFonts w:ascii="David" w:hAnsi="David" w:cs="David" w:hint="cs"/>
          <w:sz w:val="22"/>
          <w:szCs w:val="22"/>
          <w:u w:val="single"/>
          <w:rtl/>
        </w:rPr>
        <w:t>)</w:t>
      </w:r>
    </w:p>
    <w:p w14:paraId="2F062D85" w14:textId="77777777" w:rsidR="00FC312C" w:rsidRDefault="00FC312C" w:rsidP="008137CA">
      <w:pPr>
        <w:pStyle w:val="a9"/>
        <w:numPr>
          <w:ilvl w:val="1"/>
          <w:numId w:val="1"/>
        </w:numPr>
        <w:spacing w:line="360" w:lineRule="auto"/>
        <w:ind w:left="1080"/>
        <w:rPr>
          <w:rFonts w:ascii="David" w:hAnsi="David" w:cs="David"/>
          <w:sz w:val="22"/>
          <w:szCs w:val="22"/>
        </w:rPr>
      </w:pPr>
      <w:r w:rsidRPr="00FC312C">
        <w:rPr>
          <w:rFonts w:ascii="David" w:hAnsi="David" w:cs="David"/>
          <w:sz w:val="22"/>
          <w:szCs w:val="22"/>
          <w:rtl/>
        </w:rPr>
        <w:t xml:space="preserve"> ללמד את עצמנו לאהוב את הטוב והמועיל ולהתרחק מכל השחתה. אהבת הטוב והמועיל תגרום לטובה לדבוק בנו כי הדרך שאדם מתנהג בה משפיעה עליו</w:t>
      </w:r>
      <w:r w:rsidRPr="00FC312C">
        <w:rPr>
          <w:rFonts w:ascii="David" w:hAnsi="David" w:cs="David"/>
          <w:sz w:val="22"/>
          <w:szCs w:val="22"/>
        </w:rPr>
        <w:t>.</w:t>
      </w:r>
    </w:p>
    <w:p w14:paraId="7B8240D7" w14:textId="77777777" w:rsidR="00FC312C" w:rsidRDefault="00FC312C" w:rsidP="008137CA">
      <w:pPr>
        <w:pStyle w:val="a9"/>
        <w:numPr>
          <w:ilvl w:val="1"/>
          <w:numId w:val="1"/>
        </w:numPr>
        <w:spacing w:line="360" w:lineRule="auto"/>
        <w:ind w:left="1080"/>
        <w:rPr>
          <w:rFonts w:ascii="David" w:hAnsi="David" w:cs="David"/>
          <w:sz w:val="22"/>
          <w:szCs w:val="22"/>
        </w:rPr>
      </w:pPr>
      <w:r>
        <w:rPr>
          <w:rFonts w:ascii="David" w:hAnsi="David" w:cs="David" w:hint="cs"/>
          <w:sz w:val="22"/>
          <w:szCs w:val="22"/>
          <w:rtl/>
        </w:rPr>
        <w:t xml:space="preserve">(1) </w:t>
      </w:r>
      <w:r w:rsidRPr="00FC312C">
        <w:rPr>
          <w:rFonts w:ascii="David" w:hAnsi="David" w:cs="David"/>
          <w:sz w:val="22"/>
          <w:szCs w:val="22"/>
          <w:rtl/>
        </w:rPr>
        <w:t>חכמים השוו את המשחית מתוך חָמה לעובד עבודה זרה כי אדם שהולך אחר יצרו הרע ומשחית מתוך חָמה יגיע למצב שלא יוכל לעמוד מול היצר הרע שיאמר לו בעתיד לעבוד עבודה זרה</w:t>
      </w:r>
      <w:r w:rsidRPr="00FC312C">
        <w:rPr>
          <w:rFonts w:ascii="David" w:hAnsi="David" w:cs="David"/>
          <w:sz w:val="22"/>
          <w:szCs w:val="22"/>
        </w:rPr>
        <w:t xml:space="preserve">. </w:t>
      </w:r>
    </w:p>
    <w:p w14:paraId="7C4EC4F9" w14:textId="2511A04F" w:rsidR="00FC312C" w:rsidRDefault="00FC312C" w:rsidP="008137CA">
      <w:pPr>
        <w:pStyle w:val="a9"/>
        <w:spacing w:line="360" w:lineRule="auto"/>
        <w:ind w:left="1080"/>
        <w:rPr>
          <w:rFonts w:ascii="David" w:hAnsi="David" w:cs="David"/>
          <w:sz w:val="22"/>
          <w:szCs w:val="22"/>
          <w:rtl/>
        </w:rPr>
      </w:pPr>
      <w:r>
        <w:rPr>
          <w:rFonts w:ascii="David" w:hAnsi="David" w:cs="David" w:hint="cs"/>
          <w:sz w:val="22"/>
          <w:szCs w:val="22"/>
          <w:rtl/>
        </w:rPr>
        <w:t xml:space="preserve">(2) </w:t>
      </w:r>
      <w:r w:rsidRPr="00FC312C">
        <w:rPr>
          <w:rFonts w:ascii="David" w:hAnsi="David" w:cs="David"/>
          <w:sz w:val="22"/>
          <w:szCs w:val="22"/>
          <w:rtl/>
        </w:rPr>
        <w:t>חכמים אלה נהגו כך כדי לחנך את בני ביתם</w:t>
      </w:r>
      <w:r w:rsidRPr="00FC312C">
        <w:rPr>
          <w:rFonts w:ascii="David" w:hAnsi="David" w:cs="David"/>
          <w:sz w:val="22"/>
          <w:szCs w:val="22"/>
        </w:rPr>
        <w:t xml:space="preserve">. </w:t>
      </w:r>
      <w:r w:rsidRPr="00FC312C">
        <w:rPr>
          <w:rFonts w:ascii="David" w:hAnsi="David" w:cs="David"/>
          <w:sz w:val="22"/>
          <w:szCs w:val="22"/>
          <w:rtl/>
        </w:rPr>
        <w:t>הם לא עברו על איסור ”בל תשחית" כי הקפידו להשליך רק חפצים שלא יושחתו על ידי ההשלכה</w:t>
      </w:r>
      <w:r>
        <w:rPr>
          <w:rFonts w:ascii="David" w:hAnsi="David" w:cs="David" w:hint="cs"/>
          <w:sz w:val="22"/>
          <w:szCs w:val="22"/>
          <w:rtl/>
        </w:rPr>
        <w:t>.</w:t>
      </w:r>
    </w:p>
    <w:p w14:paraId="0A56762B" w14:textId="065185AB" w:rsidR="00C664BD" w:rsidRPr="008137CA" w:rsidRDefault="00736745" w:rsidP="008137CA">
      <w:pPr>
        <w:spacing w:line="360" w:lineRule="auto"/>
        <w:contextualSpacing/>
        <w:rPr>
          <w:rFonts w:ascii="David" w:hAnsi="David" w:cs="David"/>
          <w:b/>
          <w:bCs/>
          <w:sz w:val="22"/>
          <w:szCs w:val="22"/>
          <w:u w:val="single"/>
          <w:rtl/>
        </w:rPr>
      </w:pPr>
      <w:r w:rsidRPr="008137CA">
        <w:rPr>
          <w:rFonts w:ascii="David" w:hAnsi="David" w:cs="David" w:hint="cs"/>
          <w:b/>
          <w:bCs/>
          <w:sz w:val="22"/>
          <w:szCs w:val="22"/>
          <w:u w:val="single"/>
          <w:rtl/>
        </w:rPr>
        <w:t>פרק שני- גמרא בבא קמא</w:t>
      </w:r>
    </w:p>
    <w:p w14:paraId="079C2E98" w14:textId="29E1C7AF" w:rsidR="00736745" w:rsidRPr="00736745" w:rsidRDefault="00736745" w:rsidP="008137CA">
      <w:pPr>
        <w:pStyle w:val="a9"/>
        <w:numPr>
          <w:ilvl w:val="0"/>
          <w:numId w:val="1"/>
        </w:numPr>
        <w:spacing w:line="360" w:lineRule="auto"/>
        <w:rPr>
          <w:rFonts w:ascii="David" w:hAnsi="David" w:cs="David"/>
          <w:sz w:val="22"/>
          <w:szCs w:val="22"/>
          <w:u w:val="single"/>
        </w:rPr>
      </w:pPr>
      <w:r w:rsidRPr="00736745">
        <w:rPr>
          <w:rFonts w:ascii="David" w:hAnsi="David" w:cs="David" w:hint="cs"/>
          <w:sz w:val="22"/>
          <w:szCs w:val="22"/>
          <w:u w:val="single"/>
          <w:rtl/>
        </w:rPr>
        <w:t>"אמר רבא והוא שחתרה"</w:t>
      </w:r>
    </w:p>
    <w:p w14:paraId="091AC1C6" w14:textId="530045BA" w:rsidR="00736745" w:rsidRPr="00736745" w:rsidRDefault="00736745" w:rsidP="008137CA">
      <w:pPr>
        <w:pStyle w:val="a9"/>
        <w:numPr>
          <w:ilvl w:val="1"/>
          <w:numId w:val="1"/>
        </w:numPr>
        <w:spacing w:line="360" w:lineRule="auto"/>
        <w:rPr>
          <w:rFonts w:ascii="David" w:hAnsi="David" w:cs="David"/>
          <w:sz w:val="22"/>
          <w:szCs w:val="22"/>
        </w:rPr>
      </w:pPr>
      <w:r w:rsidRPr="00736745">
        <w:rPr>
          <w:rFonts w:ascii="David" w:hAnsi="David" w:cs="David" w:hint="cs"/>
          <w:sz w:val="22"/>
          <w:szCs w:val="22"/>
          <w:rtl/>
        </w:rPr>
        <w:t>נפרצה בלילה או פרצוה ליסטים</w:t>
      </w:r>
    </w:p>
    <w:p w14:paraId="6144FB05" w14:textId="5919AF7E" w:rsidR="00736745" w:rsidRPr="00736745" w:rsidRDefault="00736745" w:rsidP="008137CA">
      <w:pPr>
        <w:pStyle w:val="a9"/>
        <w:numPr>
          <w:ilvl w:val="1"/>
          <w:numId w:val="1"/>
        </w:numPr>
        <w:spacing w:line="360" w:lineRule="auto"/>
        <w:rPr>
          <w:rFonts w:ascii="David" w:hAnsi="David" w:cs="David"/>
          <w:sz w:val="22"/>
          <w:szCs w:val="22"/>
          <w:rtl/>
        </w:rPr>
      </w:pPr>
      <w:r w:rsidRPr="00736745">
        <w:rPr>
          <w:rFonts w:ascii="David" w:hAnsi="David" w:cs="David" w:hint="cs"/>
          <w:sz w:val="22"/>
          <w:szCs w:val="22"/>
          <w:rtl/>
        </w:rPr>
        <w:t>לפי דברי רבה יוצא שאם הבהמה חתרה הבעלים פטור ואם הבהמה לא חתרה הבעלים יהיה חייב</w:t>
      </w:r>
    </w:p>
    <w:p w14:paraId="42F90819" w14:textId="1DF5297A" w:rsidR="00736745" w:rsidRPr="00736745" w:rsidRDefault="00736745" w:rsidP="008137CA">
      <w:pPr>
        <w:pStyle w:val="a9"/>
        <w:spacing w:line="360" w:lineRule="auto"/>
        <w:rPr>
          <w:rFonts w:ascii="David" w:hAnsi="David" w:cs="David"/>
          <w:sz w:val="22"/>
          <w:szCs w:val="22"/>
          <w:rtl/>
        </w:rPr>
      </w:pPr>
      <w:r w:rsidRPr="00736745">
        <w:rPr>
          <w:rFonts w:ascii="David" w:hAnsi="David" w:cs="David" w:hint="cs"/>
          <w:sz w:val="22"/>
          <w:szCs w:val="22"/>
          <w:rtl/>
        </w:rPr>
        <w:t>אם נעמיד בכותל בריא- מדוע יתחייב אם הבהמה לא חתרה הרי שמר כראוי.</w:t>
      </w:r>
    </w:p>
    <w:p w14:paraId="5686F610" w14:textId="44581190" w:rsidR="00736745" w:rsidRDefault="00736745" w:rsidP="008137CA">
      <w:pPr>
        <w:pStyle w:val="a9"/>
        <w:spacing w:line="360" w:lineRule="auto"/>
        <w:rPr>
          <w:rFonts w:ascii="David" w:hAnsi="David" w:cs="David"/>
          <w:sz w:val="22"/>
          <w:szCs w:val="22"/>
          <w:rtl/>
        </w:rPr>
      </w:pPr>
      <w:r w:rsidRPr="00736745">
        <w:rPr>
          <w:rFonts w:ascii="David" w:hAnsi="David" w:cs="David" w:hint="cs"/>
          <w:sz w:val="22"/>
          <w:szCs w:val="22"/>
          <w:rtl/>
        </w:rPr>
        <w:t>אם נעמיד בכותל רעוע- מדוע שיהיה פטור אם חתרה הרי זה מקרה של תחילתו פשיעה וסופו באונס (ולפי אחת הדעות אמור להיות חייב</w:t>
      </w:r>
    </w:p>
    <w:p w14:paraId="40561EC9" w14:textId="77777777" w:rsidR="00736745" w:rsidRDefault="00736745" w:rsidP="008137CA">
      <w:pPr>
        <w:pStyle w:val="a9"/>
        <w:numPr>
          <w:ilvl w:val="1"/>
          <w:numId w:val="1"/>
        </w:numPr>
        <w:spacing w:line="360" w:lineRule="auto"/>
        <w:rPr>
          <w:rFonts w:ascii="David" w:hAnsi="David" w:cs="David"/>
          <w:sz w:val="22"/>
          <w:szCs w:val="22"/>
        </w:rPr>
      </w:pPr>
      <w:r>
        <w:rPr>
          <w:rFonts w:ascii="David" w:hAnsi="David" w:cs="David" w:hint="cs"/>
          <w:sz w:val="22"/>
          <w:szCs w:val="22"/>
          <w:rtl/>
        </w:rPr>
        <w:t>(1) הניחה בחמה או מסרה לחרש שוטה וקטן- חייב [מספיק לכתוב הניחה בחמה]</w:t>
      </w:r>
    </w:p>
    <w:p w14:paraId="19678A0F" w14:textId="40240164" w:rsidR="00736745" w:rsidRPr="00736745" w:rsidRDefault="00736745" w:rsidP="008137CA">
      <w:pPr>
        <w:pStyle w:val="a9"/>
        <w:spacing w:line="360" w:lineRule="auto"/>
        <w:ind w:left="1191"/>
        <w:rPr>
          <w:rFonts w:ascii="David" w:hAnsi="David" w:cs="David"/>
          <w:sz w:val="22"/>
          <w:szCs w:val="22"/>
          <w:rtl/>
        </w:rPr>
      </w:pPr>
      <w:r w:rsidRPr="00736745">
        <w:rPr>
          <w:rFonts w:ascii="David" w:hAnsi="David" w:cs="David" w:hint="cs"/>
          <w:sz w:val="22"/>
          <w:szCs w:val="22"/>
          <w:rtl/>
        </w:rPr>
        <w:t>(2) הדין- אפילו שהבהמה חתרה בכותל, ולכאורה הבעלים שמר כראוי,  הבעלים יהיה חייב.</w:t>
      </w:r>
    </w:p>
    <w:p w14:paraId="34C5BECF" w14:textId="77777777" w:rsidR="00736745" w:rsidRDefault="00736745" w:rsidP="008137CA">
      <w:pPr>
        <w:pStyle w:val="a9"/>
        <w:spacing w:line="360" w:lineRule="auto"/>
        <w:rPr>
          <w:rFonts w:ascii="David" w:hAnsi="David" w:cs="David"/>
          <w:sz w:val="22"/>
          <w:szCs w:val="22"/>
          <w:rtl/>
        </w:rPr>
      </w:pPr>
      <w:r>
        <w:rPr>
          <w:rFonts w:ascii="David" w:hAnsi="David" w:cs="David" w:hint="cs"/>
          <w:sz w:val="22"/>
          <w:szCs w:val="22"/>
          <w:rtl/>
        </w:rPr>
        <w:t xml:space="preserve">         הטעם- אי אפשר להגיד שמדובר כאן בתחילתו בפשיעה (הניחה בחמה)  וסופו באונס (חתרה </w:t>
      </w:r>
    </w:p>
    <w:p w14:paraId="4A628D89" w14:textId="5EF6952D" w:rsidR="00736745" w:rsidRPr="00736745" w:rsidRDefault="00736745" w:rsidP="008137CA">
      <w:pPr>
        <w:pStyle w:val="a9"/>
        <w:spacing w:line="360" w:lineRule="auto"/>
        <w:rPr>
          <w:rFonts w:ascii="David" w:hAnsi="David" w:cs="David"/>
          <w:sz w:val="22"/>
          <w:szCs w:val="22"/>
          <w:rtl/>
        </w:rPr>
      </w:pPr>
      <w:r w:rsidRPr="00736745">
        <w:rPr>
          <w:rFonts w:ascii="David" w:hAnsi="David" w:cs="David" w:hint="cs"/>
          <w:sz w:val="22"/>
          <w:szCs w:val="22"/>
          <w:rtl/>
        </w:rPr>
        <w:t xml:space="preserve">בכותל), כיוון שהבעלים היה צריך לדעת שברגע שהוא הניח אותה בחמה היא הבהמה תעשה כל מה שיכולה כדי לצאת ולכן זה נחשב כולו פשיעה  </w:t>
      </w:r>
    </w:p>
    <w:p w14:paraId="00732554" w14:textId="77777777" w:rsidR="00736745" w:rsidRDefault="00736745" w:rsidP="008137CA">
      <w:pPr>
        <w:pStyle w:val="a9"/>
        <w:spacing w:line="360" w:lineRule="auto"/>
        <w:rPr>
          <w:rFonts w:ascii="David" w:hAnsi="David" w:cs="David"/>
          <w:sz w:val="22"/>
          <w:szCs w:val="22"/>
          <w:rtl/>
        </w:rPr>
      </w:pPr>
    </w:p>
    <w:p w14:paraId="19D34E65" w14:textId="77777777" w:rsidR="00736745" w:rsidRPr="00736745" w:rsidRDefault="00736745" w:rsidP="008137CA">
      <w:pPr>
        <w:pStyle w:val="a9"/>
        <w:numPr>
          <w:ilvl w:val="0"/>
          <w:numId w:val="1"/>
        </w:numPr>
        <w:spacing w:line="360" w:lineRule="auto"/>
        <w:rPr>
          <w:rFonts w:ascii="David" w:hAnsi="David" w:cs="David"/>
          <w:sz w:val="22"/>
          <w:szCs w:val="22"/>
          <w:u w:val="single"/>
        </w:rPr>
      </w:pPr>
      <w:r w:rsidRPr="00736745">
        <w:rPr>
          <w:rFonts w:ascii="David" w:hAnsi="David" w:cs="David"/>
          <w:sz w:val="22"/>
          <w:szCs w:val="22"/>
          <w:u w:val="single"/>
          <w:rtl/>
        </w:rPr>
        <w:t xml:space="preserve">"הוציאוה ליסטים </w:t>
      </w:r>
      <w:proofErr w:type="spellStart"/>
      <w:r w:rsidRPr="00736745">
        <w:rPr>
          <w:rFonts w:ascii="David" w:hAnsi="David" w:cs="David"/>
          <w:sz w:val="22"/>
          <w:szCs w:val="22"/>
          <w:u w:val="single"/>
          <w:rtl/>
        </w:rPr>
        <w:t>ליסטים</w:t>
      </w:r>
      <w:proofErr w:type="spellEnd"/>
      <w:r w:rsidRPr="00736745">
        <w:rPr>
          <w:rFonts w:ascii="David" w:hAnsi="David" w:cs="David"/>
          <w:sz w:val="22"/>
          <w:szCs w:val="22"/>
          <w:u w:val="single"/>
          <w:rtl/>
        </w:rPr>
        <w:t xml:space="preserve"> חייב"</w:t>
      </w:r>
    </w:p>
    <w:p w14:paraId="19D77A20" w14:textId="0CCC22F8" w:rsidR="00736745" w:rsidRDefault="00736745" w:rsidP="008137CA">
      <w:pPr>
        <w:pStyle w:val="a9"/>
        <w:numPr>
          <w:ilvl w:val="1"/>
          <w:numId w:val="1"/>
        </w:numPr>
        <w:spacing w:line="360" w:lineRule="auto"/>
        <w:rPr>
          <w:rFonts w:ascii="David" w:hAnsi="David" w:cs="David"/>
          <w:sz w:val="22"/>
          <w:szCs w:val="22"/>
        </w:rPr>
      </w:pPr>
      <w:r>
        <w:rPr>
          <w:rFonts w:ascii="David" w:hAnsi="David" w:cs="David" w:hint="cs"/>
          <w:sz w:val="22"/>
          <w:szCs w:val="22"/>
          <w:rtl/>
        </w:rPr>
        <w:t xml:space="preserve">(1) דברי המשנה המצוטטים בכותרת השאלה אינם חידוש אלא כיוון שברגע שהגזלן </w:t>
      </w:r>
      <w:proofErr w:type="spellStart"/>
      <w:r>
        <w:rPr>
          <w:rFonts w:ascii="David" w:hAnsi="David" w:cs="David" w:hint="cs"/>
          <w:sz w:val="22"/>
          <w:szCs w:val="22"/>
          <w:rtl/>
        </w:rPr>
        <w:t>הויצא</w:t>
      </w:r>
      <w:proofErr w:type="spellEnd"/>
      <w:r>
        <w:rPr>
          <w:rFonts w:ascii="David" w:hAnsi="David" w:cs="David" w:hint="cs"/>
          <w:sz w:val="22"/>
          <w:szCs w:val="22"/>
          <w:rtl/>
        </w:rPr>
        <w:t xml:space="preserve"> את הבהמה היא נחשבת ברשותו לכל דבר כולל האחריות על הנ</w:t>
      </w:r>
      <w:r w:rsidR="008B083E">
        <w:rPr>
          <w:rFonts w:ascii="David" w:hAnsi="David" w:cs="David" w:hint="cs"/>
          <w:sz w:val="22"/>
          <w:szCs w:val="22"/>
          <w:rtl/>
        </w:rPr>
        <w:t>זקים של הבהמה.</w:t>
      </w:r>
      <w:r>
        <w:rPr>
          <w:rFonts w:ascii="David" w:hAnsi="David" w:cs="David" w:hint="cs"/>
          <w:sz w:val="22"/>
          <w:szCs w:val="22"/>
          <w:rtl/>
        </w:rPr>
        <w:t xml:space="preserve"> והרי המשנה איננה כותבת דינים שאינם מחודשים.</w:t>
      </w:r>
    </w:p>
    <w:p w14:paraId="2AA12314" w14:textId="24C7A4B8" w:rsidR="00736745" w:rsidRDefault="00736745" w:rsidP="008137CA">
      <w:pPr>
        <w:pStyle w:val="a9"/>
        <w:spacing w:line="360" w:lineRule="auto"/>
        <w:ind w:left="1191"/>
        <w:rPr>
          <w:rFonts w:ascii="David" w:hAnsi="David" w:cs="David"/>
          <w:sz w:val="22"/>
          <w:szCs w:val="22"/>
          <w:rtl/>
        </w:rPr>
      </w:pPr>
      <w:r>
        <w:rPr>
          <w:rFonts w:ascii="David" w:hAnsi="David" w:cs="David" w:hint="cs"/>
          <w:sz w:val="22"/>
          <w:szCs w:val="22"/>
          <w:rtl/>
        </w:rPr>
        <w:t xml:space="preserve">(2)  </w:t>
      </w:r>
      <w:r w:rsidR="008B083E">
        <w:rPr>
          <w:rFonts w:ascii="David" w:hAnsi="David" w:cs="David" w:hint="cs"/>
          <w:sz w:val="22"/>
          <w:szCs w:val="22"/>
          <w:rtl/>
        </w:rPr>
        <w:t xml:space="preserve">לפי רש"י -, ברגע שהליסטים הוציא את הבהמה יש כאן משיכה ושינוי רשות ע"י הגזלן ולכן הוא קנה אותה  לעניין נזקים </w:t>
      </w:r>
    </w:p>
    <w:p w14:paraId="184ABB6A" w14:textId="252E0B7B" w:rsidR="008B083E" w:rsidRDefault="008B083E" w:rsidP="008137CA">
      <w:pPr>
        <w:pStyle w:val="a9"/>
        <w:spacing w:line="360" w:lineRule="auto"/>
        <w:ind w:left="1191"/>
        <w:rPr>
          <w:rFonts w:ascii="David" w:hAnsi="David" w:cs="David"/>
          <w:sz w:val="22"/>
          <w:szCs w:val="22"/>
          <w:rtl/>
        </w:rPr>
      </w:pPr>
      <w:r>
        <w:rPr>
          <w:rFonts w:ascii="David" w:hAnsi="David" w:cs="David" w:hint="cs"/>
          <w:sz w:val="22"/>
          <w:szCs w:val="22"/>
          <w:rtl/>
        </w:rPr>
        <w:t>(3) אפשרות א: אפילו שהגזלן לא הוציא אותה ממש אלא רק עמד בצורה כזאת שגרמה לבהמה לצאת היא התחייב באחריות הנזקים של הבהמה.</w:t>
      </w:r>
    </w:p>
    <w:p w14:paraId="7DB03A24" w14:textId="6B521529" w:rsidR="008B083E" w:rsidRDefault="008B083E" w:rsidP="008137CA">
      <w:pPr>
        <w:pStyle w:val="a9"/>
        <w:spacing w:line="360" w:lineRule="auto"/>
        <w:ind w:left="1191"/>
        <w:rPr>
          <w:rFonts w:ascii="David" w:hAnsi="David" w:cs="David"/>
          <w:sz w:val="22"/>
          <w:szCs w:val="22"/>
          <w:rtl/>
        </w:rPr>
      </w:pPr>
      <w:r>
        <w:rPr>
          <w:rFonts w:ascii="David" w:hAnsi="David" w:cs="David" w:hint="cs"/>
          <w:sz w:val="22"/>
          <w:szCs w:val="22"/>
          <w:rtl/>
        </w:rPr>
        <w:t xml:space="preserve">     אפשרות ב: אפילו שהגזלן לא הוציא אותה ממש אלא רק הכה אותה וגרם לבהמה לצאת הוא התחייב באחריות הנזקים של הבהמה. [מספיק לכתוב אפשרות אחת]</w:t>
      </w:r>
    </w:p>
    <w:p w14:paraId="4FB3079F" w14:textId="38946CBA" w:rsidR="008B083E" w:rsidRDefault="00954356" w:rsidP="008137CA">
      <w:pPr>
        <w:pStyle w:val="a9"/>
        <w:numPr>
          <w:ilvl w:val="1"/>
          <w:numId w:val="1"/>
        </w:numPr>
        <w:spacing w:line="360" w:lineRule="auto"/>
        <w:rPr>
          <w:rFonts w:ascii="David" w:hAnsi="David" w:cs="David"/>
          <w:sz w:val="22"/>
          <w:szCs w:val="22"/>
        </w:rPr>
      </w:pPr>
      <w:r>
        <w:rPr>
          <w:rFonts w:ascii="David" w:hAnsi="David" w:cs="David" w:hint="cs"/>
          <w:sz w:val="22"/>
          <w:szCs w:val="22"/>
          <w:rtl/>
        </w:rPr>
        <w:t xml:space="preserve">(1) </w:t>
      </w:r>
      <w:r w:rsidRPr="00954356">
        <w:rPr>
          <w:rFonts w:ascii="David" w:hAnsi="David" w:cs="David" w:hint="cs"/>
          <w:b/>
          <w:bCs/>
          <w:sz w:val="22"/>
          <w:szCs w:val="22"/>
          <w:rtl/>
        </w:rPr>
        <w:t>רועה</w:t>
      </w:r>
      <w:r>
        <w:rPr>
          <w:rFonts w:ascii="David" w:hAnsi="David" w:cs="David" w:hint="cs"/>
          <w:sz w:val="22"/>
          <w:szCs w:val="22"/>
          <w:rtl/>
        </w:rPr>
        <w:t xml:space="preserve"> שמסר ל</w:t>
      </w:r>
      <w:r w:rsidRPr="00954356">
        <w:rPr>
          <w:rFonts w:ascii="David" w:hAnsi="David" w:cs="David" w:hint="cs"/>
          <w:b/>
          <w:bCs/>
          <w:sz w:val="22"/>
          <w:szCs w:val="22"/>
          <w:rtl/>
        </w:rPr>
        <w:t>רועה</w:t>
      </w:r>
      <w:r>
        <w:rPr>
          <w:rFonts w:ascii="David" w:hAnsi="David" w:cs="David" w:hint="cs"/>
          <w:sz w:val="22"/>
          <w:szCs w:val="22"/>
          <w:rtl/>
        </w:rPr>
        <w:t xml:space="preserve"> אחר- </w:t>
      </w:r>
      <w:r w:rsidRPr="00954356">
        <w:rPr>
          <w:rFonts w:ascii="David" w:hAnsi="David" w:cs="David" w:hint="cs"/>
          <w:b/>
          <w:bCs/>
          <w:sz w:val="22"/>
          <w:szCs w:val="22"/>
          <w:rtl/>
        </w:rPr>
        <w:t>הרועה השני יהיה חייב</w:t>
      </w:r>
      <w:r>
        <w:rPr>
          <w:rFonts w:ascii="David" w:hAnsi="David" w:cs="David" w:hint="cs"/>
          <w:sz w:val="22"/>
          <w:szCs w:val="22"/>
          <w:rtl/>
        </w:rPr>
        <w:t xml:space="preserve"> באחריות השמירה על הבהמה </w:t>
      </w:r>
      <w:proofErr w:type="spellStart"/>
      <w:r>
        <w:rPr>
          <w:rFonts w:ascii="David" w:hAnsi="David" w:cs="David" w:hint="cs"/>
          <w:sz w:val="22"/>
          <w:szCs w:val="22"/>
          <w:rtl/>
        </w:rPr>
        <w:t>בצקום</w:t>
      </w:r>
      <w:proofErr w:type="spellEnd"/>
      <w:r>
        <w:rPr>
          <w:rFonts w:ascii="David" w:hAnsi="David" w:cs="David" w:hint="cs"/>
          <w:sz w:val="22"/>
          <w:szCs w:val="22"/>
          <w:rtl/>
        </w:rPr>
        <w:t xml:space="preserve"> הרועה הראשון.</w:t>
      </w:r>
    </w:p>
    <w:p w14:paraId="16890701" w14:textId="48892906" w:rsidR="00954356" w:rsidRDefault="00954356" w:rsidP="008137CA">
      <w:pPr>
        <w:pStyle w:val="a9"/>
        <w:spacing w:line="360" w:lineRule="auto"/>
        <w:ind w:left="1191"/>
        <w:rPr>
          <w:rFonts w:ascii="David" w:hAnsi="David" w:cs="David"/>
          <w:sz w:val="22"/>
          <w:szCs w:val="22"/>
          <w:rtl/>
        </w:rPr>
      </w:pPr>
      <w:r>
        <w:rPr>
          <w:rFonts w:ascii="David" w:hAnsi="David" w:cs="David" w:hint="cs"/>
          <w:sz w:val="22"/>
          <w:szCs w:val="22"/>
          <w:rtl/>
        </w:rPr>
        <w:t>(2) לפי רבא שומר שמסר לשומר אחר -הדין הוא ש</w:t>
      </w:r>
      <w:r w:rsidRPr="00954356">
        <w:rPr>
          <w:rFonts w:ascii="David" w:hAnsi="David" w:cs="David" w:hint="cs"/>
          <w:b/>
          <w:bCs/>
          <w:sz w:val="22"/>
          <w:szCs w:val="22"/>
          <w:rtl/>
        </w:rPr>
        <w:t>השומר הראשון חייב</w:t>
      </w:r>
      <w:r>
        <w:rPr>
          <w:rFonts w:ascii="David" w:hAnsi="David" w:cs="David" w:hint="cs"/>
          <w:sz w:val="22"/>
          <w:szCs w:val="22"/>
          <w:rtl/>
        </w:rPr>
        <w:t xml:space="preserve"> באחריות השמירה ולא השומר השני (בניגוד לדין המשנה כפי שהגמרא הסבירה אותו).</w:t>
      </w:r>
    </w:p>
    <w:p w14:paraId="36940DCC" w14:textId="18ACAA1C" w:rsidR="00954356" w:rsidRPr="008137CA" w:rsidRDefault="00954356" w:rsidP="008137CA">
      <w:pPr>
        <w:pStyle w:val="a9"/>
        <w:numPr>
          <w:ilvl w:val="0"/>
          <w:numId w:val="1"/>
        </w:numPr>
        <w:spacing w:line="360" w:lineRule="auto"/>
        <w:rPr>
          <w:rFonts w:ascii="David" w:hAnsi="David" w:cs="David"/>
          <w:sz w:val="22"/>
          <w:szCs w:val="22"/>
          <w:u w:val="single"/>
        </w:rPr>
      </w:pPr>
      <w:r w:rsidRPr="008137CA">
        <w:rPr>
          <w:rFonts w:ascii="David" w:hAnsi="David" w:cs="David" w:hint="cs"/>
          <w:sz w:val="22"/>
          <w:szCs w:val="22"/>
          <w:u w:val="single"/>
          <w:rtl/>
        </w:rPr>
        <w:lastRenderedPageBreak/>
        <w:t>דרשת הפסוק כי תצא אש</w:t>
      </w:r>
    </w:p>
    <w:tbl>
      <w:tblPr>
        <w:bidiVisual/>
        <w:tblW w:w="9921" w:type="dxa"/>
        <w:tblInd w:w="-1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9"/>
        <w:gridCol w:w="3969"/>
        <w:gridCol w:w="4253"/>
      </w:tblGrid>
      <w:tr w:rsidR="00954356" w:rsidRPr="00C070AF" w14:paraId="08561FB8" w14:textId="77777777" w:rsidTr="00657292">
        <w:trPr>
          <w:trHeight w:val="203"/>
        </w:trPr>
        <w:tc>
          <w:tcPr>
            <w:tcW w:w="1699" w:type="dxa"/>
          </w:tcPr>
          <w:p w14:paraId="62669BC1" w14:textId="77777777" w:rsidR="00954356" w:rsidRPr="00C070AF" w:rsidRDefault="00954356" w:rsidP="008137CA">
            <w:pPr>
              <w:spacing w:line="360" w:lineRule="auto"/>
              <w:contextualSpacing/>
              <w:jc w:val="center"/>
              <w:rPr>
                <w:rFonts w:ascii="David" w:eastAsia="Times New Roman" w:hAnsi="David" w:cs="David"/>
                <w:sz w:val="22"/>
                <w:szCs w:val="22"/>
                <w:rtl/>
              </w:rPr>
            </w:pPr>
            <w:r w:rsidRPr="00C070AF">
              <w:rPr>
                <w:rFonts w:ascii="David" w:eastAsia="Times New Roman" w:hAnsi="David" w:cs="David" w:hint="cs"/>
                <w:sz w:val="22"/>
                <w:szCs w:val="22"/>
                <w:rtl/>
              </w:rPr>
              <w:t>המילים בפסוק</w:t>
            </w:r>
          </w:p>
        </w:tc>
        <w:tc>
          <w:tcPr>
            <w:tcW w:w="3969" w:type="dxa"/>
          </w:tcPr>
          <w:p w14:paraId="15722E22" w14:textId="77777777" w:rsidR="00954356" w:rsidRPr="00C070AF" w:rsidRDefault="00954356" w:rsidP="008137CA">
            <w:pPr>
              <w:spacing w:line="360" w:lineRule="auto"/>
              <w:contextualSpacing/>
              <w:jc w:val="center"/>
              <w:rPr>
                <w:rFonts w:ascii="David" w:eastAsia="Times New Roman" w:hAnsi="David" w:cs="David"/>
                <w:sz w:val="22"/>
                <w:szCs w:val="22"/>
                <w:rtl/>
              </w:rPr>
            </w:pPr>
            <w:r w:rsidRPr="00C070AF">
              <w:rPr>
                <w:rFonts w:ascii="David" w:eastAsia="Times New Roman" w:hAnsi="David" w:cs="David"/>
                <w:sz w:val="22"/>
                <w:szCs w:val="22"/>
                <w:rtl/>
              </w:rPr>
              <w:t>מה לומדים לפי חכמים</w:t>
            </w:r>
            <w:r w:rsidRPr="00C070AF">
              <w:rPr>
                <w:rFonts w:ascii="David" w:eastAsia="Times New Roman" w:hAnsi="David" w:cs="David" w:hint="cs"/>
                <w:sz w:val="22"/>
                <w:szCs w:val="22"/>
                <w:rtl/>
              </w:rPr>
              <w:t xml:space="preserve"> </w:t>
            </w:r>
          </w:p>
        </w:tc>
        <w:tc>
          <w:tcPr>
            <w:tcW w:w="4253" w:type="dxa"/>
          </w:tcPr>
          <w:p w14:paraId="58607ADC" w14:textId="77777777" w:rsidR="00954356" w:rsidRPr="00C070AF" w:rsidRDefault="00954356" w:rsidP="008137CA">
            <w:pPr>
              <w:spacing w:line="360" w:lineRule="auto"/>
              <w:contextualSpacing/>
              <w:jc w:val="center"/>
              <w:rPr>
                <w:rFonts w:ascii="David" w:eastAsia="Times New Roman" w:hAnsi="David" w:cs="David"/>
                <w:sz w:val="22"/>
                <w:szCs w:val="22"/>
                <w:rtl/>
              </w:rPr>
            </w:pPr>
            <w:r w:rsidRPr="00C070AF">
              <w:rPr>
                <w:rFonts w:ascii="David" w:eastAsia="Times New Roman" w:hAnsi="David" w:cs="David"/>
                <w:sz w:val="22"/>
                <w:szCs w:val="22"/>
                <w:rtl/>
              </w:rPr>
              <w:t>מה לומדים לפי ר' יהודה</w:t>
            </w:r>
          </w:p>
        </w:tc>
      </w:tr>
      <w:tr w:rsidR="00954356" w:rsidRPr="00C070AF" w14:paraId="530067D7" w14:textId="77777777" w:rsidTr="00657292">
        <w:trPr>
          <w:trHeight w:val="258"/>
        </w:trPr>
        <w:tc>
          <w:tcPr>
            <w:tcW w:w="1699" w:type="dxa"/>
          </w:tcPr>
          <w:p w14:paraId="6B0B887E" w14:textId="77777777" w:rsidR="00954356" w:rsidRPr="00C070AF" w:rsidRDefault="00954356" w:rsidP="008137CA">
            <w:pPr>
              <w:spacing w:line="360" w:lineRule="auto"/>
              <w:contextualSpacing/>
              <w:rPr>
                <w:rFonts w:ascii="David" w:eastAsia="Times New Roman" w:hAnsi="David" w:cs="David"/>
                <w:sz w:val="22"/>
                <w:szCs w:val="22"/>
                <w:rtl/>
              </w:rPr>
            </w:pPr>
            <w:r w:rsidRPr="00C070AF">
              <w:rPr>
                <w:rFonts w:ascii="David" w:eastAsia="Times New Roman" w:hAnsi="David" w:cs="David"/>
                <w:sz w:val="22"/>
                <w:szCs w:val="22"/>
                <w:rtl/>
              </w:rPr>
              <w:t>קוצים</w:t>
            </w:r>
          </w:p>
        </w:tc>
        <w:tc>
          <w:tcPr>
            <w:tcW w:w="3969" w:type="dxa"/>
          </w:tcPr>
          <w:p w14:paraId="348041E2" w14:textId="5CEA93E4" w:rsidR="00954356" w:rsidRPr="00C070AF" w:rsidRDefault="00C070AF" w:rsidP="008137CA">
            <w:pPr>
              <w:spacing w:line="360" w:lineRule="auto"/>
              <w:contextualSpacing/>
              <w:rPr>
                <w:rFonts w:ascii="David" w:eastAsia="Times New Roman" w:hAnsi="David" w:cs="David"/>
                <w:sz w:val="22"/>
                <w:szCs w:val="22"/>
                <w:rtl/>
              </w:rPr>
            </w:pPr>
            <w:r w:rsidRPr="00C070AF">
              <w:rPr>
                <w:rFonts w:ascii="David" w:hAnsi="David" w:cs="David" w:hint="cs"/>
                <w:sz w:val="22"/>
                <w:szCs w:val="22"/>
                <w:rtl/>
              </w:rPr>
              <w:t>חייב בנזק אפילו שהוא מועט</w:t>
            </w:r>
          </w:p>
        </w:tc>
        <w:tc>
          <w:tcPr>
            <w:tcW w:w="4253" w:type="dxa"/>
          </w:tcPr>
          <w:p w14:paraId="376C5B89" w14:textId="085D5C0E" w:rsidR="00954356" w:rsidRPr="00C070AF" w:rsidRDefault="00C070AF" w:rsidP="008137CA">
            <w:pPr>
              <w:spacing w:line="360" w:lineRule="auto"/>
              <w:contextualSpacing/>
              <w:rPr>
                <w:rFonts w:ascii="David" w:eastAsia="Times New Roman" w:hAnsi="David" w:cs="David"/>
                <w:sz w:val="22"/>
                <w:szCs w:val="22"/>
                <w:rtl/>
              </w:rPr>
            </w:pPr>
            <w:r w:rsidRPr="00C070AF">
              <w:rPr>
                <w:rFonts w:ascii="David" w:hAnsi="David" w:cs="David" w:hint="cs"/>
                <w:sz w:val="22"/>
                <w:szCs w:val="22"/>
                <w:rtl/>
              </w:rPr>
              <w:t>חייב בנזק אפילו שהוא מועט</w:t>
            </w:r>
          </w:p>
        </w:tc>
      </w:tr>
      <w:tr w:rsidR="00954356" w:rsidRPr="00C070AF" w14:paraId="0AFC93F7" w14:textId="77777777" w:rsidTr="00657292">
        <w:trPr>
          <w:trHeight w:val="274"/>
        </w:trPr>
        <w:tc>
          <w:tcPr>
            <w:tcW w:w="1699" w:type="dxa"/>
          </w:tcPr>
          <w:p w14:paraId="519C9179" w14:textId="77777777" w:rsidR="00954356" w:rsidRPr="00C070AF" w:rsidRDefault="00954356" w:rsidP="008137CA">
            <w:pPr>
              <w:spacing w:line="360" w:lineRule="auto"/>
              <w:contextualSpacing/>
              <w:rPr>
                <w:rFonts w:ascii="David" w:eastAsia="Times New Roman" w:hAnsi="David" w:cs="David"/>
                <w:sz w:val="22"/>
                <w:szCs w:val="22"/>
                <w:rtl/>
              </w:rPr>
            </w:pPr>
            <w:r w:rsidRPr="00C070AF">
              <w:rPr>
                <w:rFonts w:ascii="David" w:eastAsia="Times New Roman" w:hAnsi="David" w:cs="David"/>
                <w:sz w:val="22"/>
                <w:szCs w:val="22"/>
                <w:rtl/>
              </w:rPr>
              <w:t>גדיש</w:t>
            </w:r>
          </w:p>
        </w:tc>
        <w:tc>
          <w:tcPr>
            <w:tcW w:w="3969" w:type="dxa"/>
          </w:tcPr>
          <w:p w14:paraId="7E85BE26" w14:textId="7BAF2C71" w:rsidR="00954356" w:rsidRPr="00C070AF" w:rsidRDefault="00C070AF" w:rsidP="008137CA">
            <w:pPr>
              <w:spacing w:line="360" w:lineRule="auto"/>
              <w:contextualSpacing/>
              <w:rPr>
                <w:rFonts w:ascii="David" w:eastAsia="Times New Roman" w:hAnsi="David" w:cs="David"/>
                <w:sz w:val="22"/>
                <w:szCs w:val="22"/>
                <w:rtl/>
              </w:rPr>
            </w:pPr>
            <w:r w:rsidRPr="00C070AF">
              <w:rPr>
                <w:rFonts w:ascii="David" w:eastAsia="Times New Roman" w:hAnsi="David" w:cs="David" w:hint="cs"/>
                <w:sz w:val="22"/>
                <w:szCs w:val="22"/>
                <w:rtl/>
              </w:rPr>
              <w:t>חייב אפילו בדבר שלא שכיח שהוא פשע בגדיש כיוון שבדרך כלל הוא נזהר בדבר יקר.</w:t>
            </w:r>
          </w:p>
        </w:tc>
        <w:tc>
          <w:tcPr>
            <w:tcW w:w="4253" w:type="dxa"/>
          </w:tcPr>
          <w:p w14:paraId="6BDCA6EC" w14:textId="71F6FA95" w:rsidR="00954356" w:rsidRPr="00C070AF" w:rsidRDefault="00C070AF" w:rsidP="008137CA">
            <w:pPr>
              <w:spacing w:line="360" w:lineRule="auto"/>
              <w:contextualSpacing/>
              <w:rPr>
                <w:rFonts w:ascii="David" w:eastAsia="Times New Roman" w:hAnsi="David" w:cs="David"/>
                <w:sz w:val="22"/>
                <w:szCs w:val="22"/>
                <w:rtl/>
              </w:rPr>
            </w:pPr>
            <w:r w:rsidRPr="00C070AF">
              <w:rPr>
                <w:rFonts w:ascii="David" w:eastAsia="Times New Roman" w:hAnsi="David" w:cs="David" w:hint="cs"/>
                <w:sz w:val="22"/>
                <w:szCs w:val="22"/>
                <w:rtl/>
              </w:rPr>
              <w:t>חייב אפילו בדבר שלא שכיח שהוא פשע בגדיש כיוון שבדרך כלל הוא נזהר בדבר יקר.</w:t>
            </w:r>
          </w:p>
        </w:tc>
      </w:tr>
      <w:tr w:rsidR="00954356" w:rsidRPr="00C070AF" w14:paraId="720957C2" w14:textId="77777777" w:rsidTr="00657292">
        <w:trPr>
          <w:trHeight w:val="274"/>
        </w:trPr>
        <w:tc>
          <w:tcPr>
            <w:tcW w:w="1699" w:type="dxa"/>
          </w:tcPr>
          <w:p w14:paraId="16C51152" w14:textId="77777777" w:rsidR="00954356" w:rsidRPr="00C070AF" w:rsidRDefault="00954356" w:rsidP="008137CA">
            <w:pPr>
              <w:spacing w:line="360" w:lineRule="auto"/>
              <w:contextualSpacing/>
              <w:rPr>
                <w:rFonts w:ascii="David" w:eastAsia="Times New Roman" w:hAnsi="David" w:cs="David"/>
                <w:sz w:val="22"/>
                <w:szCs w:val="22"/>
                <w:rtl/>
              </w:rPr>
            </w:pPr>
            <w:r w:rsidRPr="00C070AF">
              <w:rPr>
                <w:rFonts w:ascii="David" w:eastAsia="Times New Roman" w:hAnsi="David" w:cs="David"/>
                <w:sz w:val="22"/>
                <w:szCs w:val="22"/>
                <w:rtl/>
              </w:rPr>
              <w:t>קמה</w:t>
            </w:r>
          </w:p>
        </w:tc>
        <w:tc>
          <w:tcPr>
            <w:tcW w:w="3969" w:type="dxa"/>
          </w:tcPr>
          <w:p w14:paraId="21363F2C" w14:textId="314ABD49" w:rsidR="00954356" w:rsidRPr="00C070AF" w:rsidRDefault="00954356" w:rsidP="008137CA">
            <w:pPr>
              <w:spacing w:line="360" w:lineRule="auto"/>
              <w:contextualSpacing/>
              <w:rPr>
                <w:rFonts w:ascii="David" w:eastAsia="Times New Roman" w:hAnsi="David" w:cs="David"/>
                <w:sz w:val="22"/>
                <w:szCs w:val="22"/>
                <w:rtl/>
              </w:rPr>
            </w:pPr>
            <w:r w:rsidRPr="00C070AF">
              <w:rPr>
                <w:rFonts w:ascii="David" w:hAnsi="David" w:cs="David" w:hint="cs"/>
                <w:sz w:val="22"/>
                <w:szCs w:val="22"/>
                <w:rtl/>
              </w:rPr>
              <w:t>לפטור על</w:t>
            </w:r>
            <w:r w:rsidRPr="00C070AF">
              <w:rPr>
                <w:rFonts w:ascii="David" w:hAnsi="David" w:cs="David"/>
                <w:sz w:val="22"/>
                <w:szCs w:val="22"/>
                <w:rtl/>
              </w:rPr>
              <w:t xml:space="preserve"> </w:t>
            </w:r>
            <w:r w:rsidRPr="00C070AF">
              <w:rPr>
                <w:rFonts w:ascii="David" w:hAnsi="David" w:cs="David" w:hint="cs"/>
                <w:sz w:val="22"/>
                <w:szCs w:val="22"/>
                <w:rtl/>
              </w:rPr>
              <w:t>נזקי</w:t>
            </w:r>
            <w:r w:rsidRPr="00C070AF">
              <w:rPr>
                <w:rFonts w:ascii="David" w:hAnsi="David" w:cs="David"/>
                <w:sz w:val="22"/>
                <w:szCs w:val="22"/>
                <w:rtl/>
              </w:rPr>
              <w:t xml:space="preserve"> </w:t>
            </w:r>
            <w:r w:rsidRPr="00C070AF">
              <w:rPr>
                <w:rFonts w:ascii="David" w:hAnsi="David" w:cs="David" w:hint="cs"/>
                <w:sz w:val="22"/>
                <w:szCs w:val="22"/>
                <w:rtl/>
              </w:rPr>
              <w:t>טמון</w:t>
            </w:r>
            <w:r w:rsidRPr="00C070AF">
              <w:rPr>
                <w:rFonts w:ascii="David" w:hAnsi="David" w:cs="David"/>
                <w:sz w:val="22"/>
                <w:szCs w:val="22"/>
                <w:rtl/>
              </w:rPr>
              <w:t xml:space="preserve"> </w:t>
            </w:r>
          </w:p>
        </w:tc>
        <w:tc>
          <w:tcPr>
            <w:tcW w:w="4253" w:type="dxa"/>
          </w:tcPr>
          <w:p w14:paraId="3922404B" w14:textId="43E510DD" w:rsidR="00954356" w:rsidRPr="00C070AF" w:rsidRDefault="00C070AF" w:rsidP="008137CA">
            <w:pPr>
              <w:spacing w:line="360" w:lineRule="auto"/>
              <w:contextualSpacing/>
              <w:rPr>
                <w:rFonts w:ascii="David" w:eastAsia="Times New Roman" w:hAnsi="David" w:cs="David"/>
                <w:sz w:val="22"/>
                <w:szCs w:val="22"/>
                <w:rtl/>
              </w:rPr>
            </w:pPr>
            <w:r w:rsidRPr="00C070AF">
              <w:rPr>
                <w:rFonts w:ascii="David" w:hAnsi="David" w:cs="David" w:hint="cs"/>
                <w:sz w:val="22"/>
                <w:szCs w:val="22"/>
                <w:rtl/>
              </w:rPr>
              <w:t xml:space="preserve">חייב גם על נזקי בעלי קומה- </w:t>
            </w:r>
            <w:r w:rsidR="00954356" w:rsidRPr="00C070AF">
              <w:rPr>
                <w:rFonts w:ascii="David" w:hAnsi="David" w:cs="David" w:hint="cs"/>
                <w:sz w:val="22"/>
                <w:szCs w:val="22"/>
                <w:rtl/>
              </w:rPr>
              <w:t>בעלי חיים</w:t>
            </w:r>
            <w:r w:rsidR="00954356" w:rsidRPr="00C070AF">
              <w:rPr>
                <w:rFonts w:ascii="David" w:hAnsi="David" w:cs="David"/>
                <w:sz w:val="22"/>
                <w:szCs w:val="22"/>
                <w:rtl/>
              </w:rPr>
              <w:t xml:space="preserve"> </w:t>
            </w:r>
            <w:r w:rsidR="00954356" w:rsidRPr="00C070AF">
              <w:rPr>
                <w:rFonts w:ascii="David" w:hAnsi="David" w:cs="David" w:hint="cs"/>
                <w:sz w:val="22"/>
                <w:szCs w:val="22"/>
                <w:rtl/>
              </w:rPr>
              <w:t>ואילנות</w:t>
            </w:r>
          </w:p>
        </w:tc>
      </w:tr>
      <w:tr w:rsidR="00954356" w:rsidRPr="00C070AF" w14:paraId="23AF1DBE" w14:textId="77777777" w:rsidTr="00657292">
        <w:trPr>
          <w:trHeight w:val="280"/>
        </w:trPr>
        <w:tc>
          <w:tcPr>
            <w:tcW w:w="1699" w:type="dxa"/>
          </w:tcPr>
          <w:p w14:paraId="6B78977F" w14:textId="77777777" w:rsidR="00954356" w:rsidRPr="00C070AF" w:rsidRDefault="00954356" w:rsidP="008137CA">
            <w:pPr>
              <w:spacing w:line="360" w:lineRule="auto"/>
              <w:contextualSpacing/>
              <w:rPr>
                <w:rFonts w:ascii="David" w:eastAsia="Times New Roman" w:hAnsi="David" w:cs="David"/>
                <w:sz w:val="22"/>
                <w:szCs w:val="22"/>
                <w:rtl/>
              </w:rPr>
            </w:pPr>
            <w:r w:rsidRPr="00C070AF">
              <w:rPr>
                <w:rFonts w:ascii="David" w:eastAsia="Times New Roman" w:hAnsi="David" w:cs="David"/>
                <w:sz w:val="22"/>
                <w:szCs w:val="22"/>
                <w:rtl/>
              </w:rPr>
              <w:t>שדה</w:t>
            </w:r>
          </w:p>
        </w:tc>
        <w:tc>
          <w:tcPr>
            <w:tcW w:w="3969" w:type="dxa"/>
          </w:tcPr>
          <w:p w14:paraId="0C58E43E" w14:textId="43296531" w:rsidR="00954356" w:rsidRPr="00C070AF" w:rsidRDefault="00C070AF" w:rsidP="008137CA">
            <w:pPr>
              <w:spacing w:line="360" w:lineRule="auto"/>
              <w:contextualSpacing/>
              <w:rPr>
                <w:rFonts w:ascii="David" w:eastAsia="Times New Roman" w:hAnsi="David" w:cs="David"/>
                <w:sz w:val="22"/>
                <w:szCs w:val="22"/>
                <w:rtl/>
              </w:rPr>
            </w:pPr>
            <w:r w:rsidRPr="00C070AF">
              <w:rPr>
                <w:rFonts w:ascii="David" w:hAnsi="David" w:cs="David" w:hint="cs"/>
                <w:sz w:val="22"/>
                <w:szCs w:val="22"/>
                <w:rtl/>
              </w:rPr>
              <w:t>ללמדנו</w:t>
            </w:r>
            <w:r w:rsidRPr="00C070AF">
              <w:rPr>
                <w:rFonts w:ascii="David" w:hAnsi="David" w:cs="David"/>
                <w:sz w:val="22"/>
                <w:szCs w:val="22"/>
                <w:rtl/>
              </w:rPr>
              <w:t xml:space="preserve"> </w:t>
            </w:r>
            <w:r w:rsidRPr="00C070AF">
              <w:rPr>
                <w:rFonts w:ascii="David" w:hAnsi="David" w:cs="David" w:hint="cs"/>
                <w:sz w:val="22"/>
                <w:szCs w:val="22"/>
                <w:rtl/>
              </w:rPr>
              <w:t>שחייב</w:t>
            </w:r>
            <w:r w:rsidRPr="00C070AF">
              <w:rPr>
                <w:rFonts w:ascii="David" w:hAnsi="David" w:cs="David"/>
                <w:sz w:val="22"/>
                <w:szCs w:val="22"/>
                <w:rtl/>
              </w:rPr>
              <w:t xml:space="preserve"> </w:t>
            </w:r>
            <w:r w:rsidRPr="00C070AF">
              <w:rPr>
                <w:rFonts w:ascii="David" w:hAnsi="David" w:cs="David" w:hint="cs"/>
                <w:sz w:val="22"/>
                <w:szCs w:val="22"/>
                <w:rtl/>
              </w:rPr>
              <w:t>על</w:t>
            </w:r>
            <w:r w:rsidRPr="00C070AF">
              <w:rPr>
                <w:rFonts w:ascii="David" w:hAnsi="David" w:cs="David"/>
                <w:sz w:val="22"/>
                <w:szCs w:val="22"/>
                <w:rtl/>
              </w:rPr>
              <w:t xml:space="preserve"> </w:t>
            </w:r>
            <w:r w:rsidRPr="00C070AF">
              <w:rPr>
                <w:rFonts w:ascii="David" w:hAnsi="David" w:cs="David" w:hint="cs"/>
                <w:sz w:val="22"/>
                <w:szCs w:val="22"/>
                <w:rtl/>
              </w:rPr>
              <w:t>שריפת האבנים</w:t>
            </w:r>
            <w:r w:rsidRPr="00C070AF">
              <w:rPr>
                <w:rFonts w:ascii="David" w:hAnsi="David" w:cs="David"/>
                <w:sz w:val="22"/>
                <w:szCs w:val="22"/>
                <w:rtl/>
              </w:rPr>
              <w:t xml:space="preserve"> </w:t>
            </w:r>
            <w:r w:rsidRPr="00C070AF">
              <w:rPr>
                <w:rFonts w:ascii="David" w:hAnsi="David" w:cs="David" w:hint="cs"/>
                <w:sz w:val="22"/>
                <w:szCs w:val="22"/>
                <w:rtl/>
              </w:rPr>
              <w:t>והעפר</w:t>
            </w:r>
            <w:r w:rsidRPr="00C070AF">
              <w:rPr>
                <w:rFonts w:ascii="David" w:hAnsi="David" w:cs="David"/>
                <w:sz w:val="22"/>
                <w:szCs w:val="22"/>
                <w:rtl/>
              </w:rPr>
              <w:t xml:space="preserve"> </w:t>
            </w:r>
            <w:r w:rsidRPr="00C070AF">
              <w:rPr>
                <w:rFonts w:ascii="David" w:hAnsi="David" w:cs="David" w:hint="cs"/>
                <w:sz w:val="22"/>
                <w:szCs w:val="22"/>
                <w:rtl/>
              </w:rPr>
              <w:t>אפילו</w:t>
            </w:r>
            <w:r w:rsidRPr="00C070AF">
              <w:rPr>
                <w:rFonts w:ascii="David" w:hAnsi="David" w:cs="David"/>
                <w:sz w:val="22"/>
                <w:szCs w:val="22"/>
                <w:rtl/>
              </w:rPr>
              <w:t xml:space="preserve"> </w:t>
            </w:r>
            <w:r w:rsidRPr="00C070AF">
              <w:rPr>
                <w:rFonts w:ascii="David" w:hAnsi="David" w:cs="David" w:hint="cs"/>
                <w:sz w:val="22"/>
                <w:szCs w:val="22"/>
                <w:rtl/>
              </w:rPr>
              <w:t>שזהו</w:t>
            </w:r>
            <w:r w:rsidRPr="00C070AF">
              <w:rPr>
                <w:rFonts w:ascii="David" w:hAnsi="David" w:cs="David"/>
                <w:sz w:val="22"/>
                <w:szCs w:val="22"/>
                <w:rtl/>
              </w:rPr>
              <w:t xml:space="preserve"> </w:t>
            </w:r>
            <w:r w:rsidRPr="00C070AF">
              <w:rPr>
                <w:rFonts w:ascii="David" w:hAnsi="David" w:cs="David" w:hint="cs"/>
                <w:sz w:val="22"/>
                <w:szCs w:val="22"/>
                <w:rtl/>
              </w:rPr>
              <w:t>נזק מועט</w:t>
            </w:r>
          </w:p>
        </w:tc>
        <w:tc>
          <w:tcPr>
            <w:tcW w:w="4253" w:type="dxa"/>
          </w:tcPr>
          <w:p w14:paraId="4938D0CD" w14:textId="4A97FE83" w:rsidR="00954356" w:rsidRPr="00C070AF" w:rsidRDefault="00C070AF" w:rsidP="008137CA">
            <w:pPr>
              <w:spacing w:line="360" w:lineRule="auto"/>
              <w:contextualSpacing/>
              <w:rPr>
                <w:rFonts w:ascii="David" w:eastAsia="Times New Roman" w:hAnsi="David" w:cs="David"/>
                <w:sz w:val="22"/>
                <w:szCs w:val="22"/>
                <w:rtl/>
              </w:rPr>
            </w:pPr>
            <w:r w:rsidRPr="00C070AF">
              <w:rPr>
                <w:rFonts w:ascii="David" w:hAnsi="David" w:cs="David" w:hint="cs"/>
                <w:sz w:val="22"/>
                <w:szCs w:val="22"/>
                <w:rtl/>
              </w:rPr>
              <w:t>ללמדנו</w:t>
            </w:r>
            <w:r w:rsidRPr="00C070AF">
              <w:rPr>
                <w:rFonts w:ascii="David" w:hAnsi="David" w:cs="David"/>
                <w:sz w:val="22"/>
                <w:szCs w:val="22"/>
                <w:rtl/>
              </w:rPr>
              <w:t xml:space="preserve"> </w:t>
            </w:r>
            <w:r w:rsidRPr="00C070AF">
              <w:rPr>
                <w:rFonts w:ascii="David" w:hAnsi="David" w:cs="David" w:hint="cs"/>
                <w:sz w:val="22"/>
                <w:szCs w:val="22"/>
                <w:rtl/>
              </w:rPr>
              <w:t>שחייב</w:t>
            </w:r>
            <w:r w:rsidRPr="00C070AF">
              <w:rPr>
                <w:rFonts w:ascii="David" w:hAnsi="David" w:cs="David"/>
                <w:sz w:val="22"/>
                <w:szCs w:val="22"/>
                <w:rtl/>
              </w:rPr>
              <w:t xml:space="preserve"> </w:t>
            </w:r>
            <w:r w:rsidRPr="00C070AF">
              <w:rPr>
                <w:rFonts w:ascii="David" w:hAnsi="David" w:cs="David" w:hint="cs"/>
                <w:sz w:val="22"/>
                <w:szCs w:val="22"/>
                <w:rtl/>
              </w:rPr>
              <w:t>על</w:t>
            </w:r>
            <w:r w:rsidRPr="00C070AF">
              <w:rPr>
                <w:rFonts w:ascii="David" w:hAnsi="David" w:cs="David"/>
                <w:sz w:val="22"/>
                <w:szCs w:val="22"/>
                <w:rtl/>
              </w:rPr>
              <w:t xml:space="preserve"> </w:t>
            </w:r>
            <w:r w:rsidRPr="00C070AF">
              <w:rPr>
                <w:rFonts w:ascii="David" w:hAnsi="David" w:cs="David" w:hint="cs"/>
                <w:sz w:val="22"/>
                <w:szCs w:val="22"/>
                <w:rtl/>
              </w:rPr>
              <w:t>שריפת האבנים</w:t>
            </w:r>
            <w:r w:rsidRPr="00C070AF">
              <w:rPr>
                <w:rFonts w:ascii="David" w:hAnsi="David" w:cs="David"/>
                <w:sz w:val="22"/>
                <w:szCs w:val="22"/>
                <w:rtl/>
              </w:rPr>
              <w:t xml:space="preserve"> </w:t>
            </w:r>
            <w:r w:rsidRPr="00C070AF">
              <w:rPr>
                <w:rFonts w:ascii="David" w:hAnsi="David" w:cs="David" w:hint="cs"/>
                <w:sz w:val="22"/>
                <w:szCs w:val="22"/>
                <w:rtl/>
              </w:rPr>
              <w:t>והעפר</w:t>
            </w:r>
            <w:r w:rsidRPr="00C070AF">
              <w:rPr>
                <w:rFonts w:ascii="David" w:hAnsi="David" w:cs="David"/>
                <w:sz w:val="22"/>
                <w:szCs w:val="22"/>
                <w:rtl/>
              </w:rPr>
              <w:t xml:space="preserve"> </w:t>
            </w:r>
            <w:r w:rsidRPr="00C070AF">
              <w:rPr>
                <w:rFonts w:ascii="David" w:hAnsi="David" w:cs="David" w:hint="cs"/>
                <w:sz w:val="22"/>
                <w:szCs w:val="22"/>
                <w:rtl/>
              </w:rPr>
              <w:t>אפילו</w:t>
            </w:r>
            <w:r w:rsidRPr="00C070AF">
              <w:rPr>
                <w:rFonts w:ascii="David" w:hAnsi="David" w:cs="David"/>
                <w:sz w:val="22"/>
                <w:szCs w:val="22"/>
                <w:rtl/>
              </w:rPr>
              <w:t xml:space="preserve"> </w:t>
            </w:r>
            <w:r w:rsidRPr="00C070AF">
              <w:rPr>
                <w:rFonts w:ascii="David" w:hAnsi="David" w:cs="David" w:hint="cs"/>
                <w:sz w:val="22"/>
                <w:szCs w:val="22"/>
                <w:rtl/>
              </w:rPr>
              <w:t>שזהו</w:t>
            </w:r>
            <w:r w:rsidRPr="00C070AF">
              <w:rPr>
                <w:rFonts w:ascii="David" w:hAnsi="David" w:cs="David"/>
                <w:sz w:val="22"/>
                <w:szCs w:val="22"/>
                <w:rtl/>
              </w:rPr>
              <w:t xml:space="preserve"> </w:t>
            </w:r>
            <w:r w:rsidRPr="00C070AF">
              <w:rPr>
                <w:rFonts w:ascii="David" w:hAnsi="David" w:cs="David" w:hint="cs"/>
                <w:sz w:val="22"/>
                <w:szCs w:val="22"/>
                <w:rtl/>
              </w:rPr>
              <w:t>נזק מועט</w:t>
            </w:r>
          </w:p>
        </w:tc>
      </w:tr>
      <w:tr w:rsidR="00C070AF" w:rsidRPr="00C070AF" w14:paraId="16CA3081" w14:textId="77777777" w:rsidTr="00657292">
        <w:trPr>
          <w:trHeight w:val="286"/>
        </w:trPr>
        <w:tc>
          <w:tcPr>
            <w:tcW w:w="1699" w:type="dxa"/>
          </w:tcPr>
          <w:p w14:paraId="1014D0A0" w14:textId="77777777" w:rsidR="00C070AF" w:rsidRPr="00C070AF" w:rsidRDefault="00C070AF" w:rsidP="008137CA">
            <w:pPr>
              <w:spacing w:line="360" w:lineRule="auto"/>
              <w:contextualSpacing/>
              <w:rPr>
                <w:rFonts w:ascii="David" w:eastAsia="Times New Roman" w:hAnsi="David" w:cs="David"/>
                <w:sz w:val="22"/>
                <w:szCs w:val="22"/>
                <w:rtl/>
              </w:rPr>
            </w:pPr>
            <w:r w:rsidRPr="00C070AF">
              <w:rPr>
                <w:rFonts w:ascii="David" w:eastAsia="Times New Roman" w:hAnsi="David" w:cs="David"/>
                <w:b/>
                <w:bCs/>
                <w:sz w:val="22"/>
                <w:szCs w:val="22"/>
                <w:u w:val="single"/>
                <w:rtl/>
              </w:rPr>
              <w:t>או</w:t>
            </w:r>
            <w:r w:rsidRPr="00C070AF">
              <w:rPr>
                <w:rFonts w:ascii="David" w:eastAsia="Times New Roman" w:hAnsi="David" w:cs="David"/>
                <w:sz w:val="22"/>
                <w:szCs w:val="22"/>
                <w:rtl/>
              </w:rPr>
              <w:t xml:space="preserve"> הקמה</w:t>
            </w:r>
          </w:p>
        </w:tc>
        <w:tc>
          <w:tcPr>
            <w:tcW w:w="3969" w:type="dxa"/>
          </w:tcPr>
          <w:p w14:paraId="0994525C" w14:textId="4961E40C" w:rsidR="00C070AF" w:rsidRPr="00C070AF" w:rsidRDefault="00C070AF" w:rsidP="008137CA">
            <w:pPr>
              <w:spacing w:line="360" w:lineRule="auto"/>
              <w:contextualSpacing/>
              <w:rPr>
                <w:rFonts w:ascii="David" w:eastAsia="Times New Roman" w:hAnsi="David" w:cs="David"/>
                <w:sz w:val="22"/>
                <w:szCs w:val="22"/>
                <w:rtl/>
              </w:rPr>
            </w:pPr>
            <w:r w:rsidRPr="00C070AF">
              <w:rPr>
                <w:rFonts w:ascii="David" w:hAnsi="David" w:cs="David" w:hint="cs"/>
                <w:sz w:val="22"/>
                <w:szCs w:val="22"/>
                <w:rtl/>
              </w:rPr>
              <w:t>חייב על</w:t>
            </w:r>
            <w:r w:rsidRPr="00C070AF">
              <w:rPr>
                <w:rFonts w:ascii="David" w:hAnsi="David" w:cs="David"/>
                <w:sz w:val="22"/>
                <w:szCs w:val="22"/>
                <w:rtl/>
              </w:rPr>
              <w:t xml:space="preserve"> </w:t>
            </w:r>
            <w:r w:rsidRPr="00C070AF">
              <w:rPr>
                <w:rFonts w:ascii="David" w:hAnsi="David" w:cs="David" w:hint="cs"/>
                <w:sz w:val="22"/>
                <w:szCs w:val="22"/>
                <w:rtl/>
              </w:rPr>
              <w:t>נזקי בעלי קומה -</w:t>
            </w:r>
            <w:r w:rsidRPr="00C070AF">
              <w:rPr>
                <w:rFonts w:ascii="David" w:hAnsi="David" w:cs="David"/>
                <w:sz w:val="22"/>
                <w:szCs w:val="22"/>
                <w:rtl/>
              </w:rPr>
              <w:t xml:space="preserve"> </w:t>
            </w:r>
            <w:r w:rsidRPr="00C070AF">
              <w:rPr>
                <w:rFonts w:ascii="David" w:hAnsi="David" w:cs="David" w:hint="cs"/>
                <w:sz w:val="22"/>
                <w:szCs w:val="22"/>
                <w:rtl/>
              </w:rPr>
              <w:t>בעלי</w:t>
            </w:r>
            <w:r w:rsidRPr="00C070AF">
              <w:rPr>
                <w:rFonts w:ascii="David" w:hAnsi="David" w:cs="David"/>
                <w:sz w:val="22"/>
                <w:szCs w:val="22"/>
                <w:rtl/>
              </w:rPr>
              <w:t xml:space="preserve"> </w:t>
            </w:r>
            <w:r w:rsidRPr="00C070AF">
              <w:rPr>
                <w:rFonts w:ascii="David" w:hAnsi="David" w:cs="David" w:hint="cs"/>
                <w:sz w:val="22"/>
                <w:szCs w:val="22"/>
                <w:rtl/>
              </w:rPr>
              <w:t>חיים ואילנות</w:t>
            </w:r>
          </w:p>
        </w:tc>
        <w:tc>
          <w:tcPr>
            <w:tcW w:w="4253" w:type="dxa"/>
          </w:tcPr>
          <w:p w14:paraId="1A284ACC" w14:textId="4B7674CE" w:rsidR="00C070AF" w:rsidRPr="00C070AF" w:rsidRDefault="00C070AF" w:rsidP="008137CA">
            <w:pPr>
              <w:spacing w:line="360" w:lineRule="auto"/>
              <w:contextualSpacing/>
              <w:rPr>
                <w:rFonts w:ascii="David" w:eastAsia="Times New Roman" w:hAnsi="David" w:cs="David"/>
                <w:sz w:val="22"/>
                <w:szCs w:val="22"/>
                <w:rtl/>
              </w:rPr>
            </w:pPr>
            <w:r w:rsidRPr="00C070AF">
              <w:rPr>
                <w:rFonts w:ascii="David" w:hAnsi="David" w:cs="David" w:hint="cs"/>
                <w:sz w:val="22"/>
                <w:szCs w:val="22"/>
                <w:rtl/>
              </w:rPr>
              <w:t>חייב</w:t>
            </w:r>
            <w:r w:rsidRPr="00C070AF">
              <w:rPr>
                <w:rFonts w:ascii="David" w:hAnsi="David" w:cs="David"/>
                <w:sz w:val="22"/>
                <w:szCs w:val="22"/>
                <w:rtl/>
              </w:rPr>
              <w:t xml:space="preserve"> </w:t>
            </w:r>
            <w:r w:rsidRPr="00C070AF">
              <w:rPr>
                <w:rFonts w:ascii="David" w:hAnsi="David" w:cs="David" w:hint="cs"/>
                <w:sz w:val="22"/>
                <w:szCs w:val="22"/>
                <w:rtl/>
              </w:rPr>
              <w:t>אף</w:t>
            </w:r>
            <w:r w:rsidRPr="00C070AF">
              <w:rPr>
                <w:rFonts w:ascii="David" w:hAnsi="David" w:cs="David"/>
                <w:sz w:val="22"/>
                <w:szCs w:val="22"/>
                <w:rtl/>
              </w:rPr>
              <w:t xml:space="preserve"> </w:t>
            </w:r>
            <w:r w:rsidRPr="00C070AF">
              <w:rPr>
                <w:rFonts w:ascii="David" w:hAnsi="David" w:cs="David" w:hint="cs"/>
                <w:sz w:val="22"/>
                <w:szCs w:val="22"/>
                <w:rtl/>
              </w:rPr>
              <w:t>אם</w:t>
            </w:r>
            <w:r w:rsidRPr="00C070AF">
              <w:rPr>
                <w:rFonts w:ascii="David" w:hAnsi="David" w:cs="David"/>
                <w:sz w:val="22"/>
                <w:szCs w:val="22"/>
                <w:rtl/>
              </w:rPr>
              <w:t xml:space="preserve"> </w:t>
            </w:r>
            <w:r w:rsidRPr="00C070AF">
              <w:rPr>
                <w:rFonts w:ascii="David" w:hAnsi="David" w:cs="David" w:hint="cs"/>
                <w:sz w:val="22"/>
                <w:szCs w:val="22"/>
                <w:rtl/>
              </w:rPr>
              <w:t>האש</w:t>
            </w:r>
            <w:r w:rsidRPr="00C070AF">
              <w:rPr>
                <w:rFonts w:ascii="David" w:hAnsi="David" w:cs="David"/>
                <w:sz w:val="22"/>
                <w:szCs w:val="22"/>
                <w:rtl/>
              </w:rPr>
              <w:t xml:space="preserve"> </w:t>
            </w:r>
            <w:r w:rsidRPr="00C070AF">
              <w:rPr>
                <w:rFonts w:ascii="David" w:hAnsi="David" w:cs="David" w:hint="cs"/>
                <w:sz w:val="22"/>
                <w:szCs w:val="22"/>
                <w:rtl/>
              </w:rPr>
              <w:t>שרפה</w:t>
            </w:r>
            <w:r w:rsidRPr="00C070AF">
              <w:rPr>
                <w:rFonts w:ascii="David" w:hAnsi="David" w:cs="David"/>
                <w:sz w:val="22"/>
                <w:szCs w:val="22"/>
                <w:rtl/>
              </w:rPr>
              <w:t xml:space="preserve"> </w:t>
            </w:r>
            <w:r w:rsidRPr="00C070AF">
              <w:rPr>
                <w:rFonts w:ascii="David" w:hAnsi="David" w:cs="David" w:hint="cs"/>
                <w:sz w:val="22"/>
                <w:szCs w:val="22"/>
                <w:rtl/>
              </w:rPr>
              <w:t>רק חלק</w:t>
            </w:r>
            <w:r w:rsidRPr="00C070AF">
              <w:rPr>
                <w:rFonts w:ascii="David" w:hAnsi="David" w:cs="David"/>
                <w:sz w:val="22"/>
                <w:szCs w:val="22"/>
                <w:rtl/>
              </w:rPr>
              <w:t xml:space="preserve"> </w:t>
            </w:r>
            <w:r w:rsidRPr="00C070AF">
              <w:rPr>
                <w:rFonts w:ascii="David" w:hAnsi="David" w:cs="David" w:hint="cs"/>
                <w:sz w:val="22"/>
                <w:szCs w:val="22"/>
                <w:rtl/>
              </w:rPr>
              <w:t>מן</w:t>
            </w:r>
            <w:r w:rsidRPr="00C070AF">
              <w:rPr>
                <w:rFonts w:ascii="David" w:hAnsi="David" w:cs="David"/>
                <w:sz w:val="22"/>
                <w:szCs w:val="22"/>
                <w:rtl/>
              </w:rPr>
              <w:t xml:space="preserve"> </w:t>
            </w:r>
            <w:r w:rsidRPr="00C070AF">
              <w:rPr>
                <w:rFonts w:ascii="David" w:hAnsi="David" w:cs="David" w:hint="cs"/>
                <w:sz w:val="22"/>
                <w:szCs w:val="22"/>
                <w:rtl/>
              </w:rPr>
              <w:t>הדברים</w:t>
            </w:r>
            <w:r w:rsidRPr="00C070AF">
              <w:rPr>
                <w:rFonts w:ascii="David" w:hAnsi="David" w:cs="David"/>
                <w:sz w:val="22"/>
                <w:szCs w:val="22"/>
                <w:rtl/>
              </w:rPr>
              <w:t xml:space="preserve"> </w:t>
            </w:r>
            <w:r w:rsidRPr="00C070AF">
              <w:rPr>
                <w:rFonts w:ascii="David" w:hAnsi="David" w:cs="David" w:hint="cs"/>
                <w:sz w:val="22"/>
                <w:szCs w:val="22"/>
                <w:rtl/>
              </w:rPr>
              <w:t>המוזכרים בפסוק</w:t>
            </w:r>
            <w:r w:rsidRPr="00C070AF">
              <w:rPr>
                <w:rFonts w:ascii="David" w:hAnsi="David" w:cs="David"/>
                <w:sz w:val="22"/>
                <w:szCs w:val="22"/>
                <w:rtl/>
              </w:rPr>
              <w:t xml:space="preserve"> </w:t>
            </w:r>
            <w:r w:rsidRPr="00C070AF">
              <w:rPr>
                <w:rFonts w:ascii="David" w:hAnsi="David" w:cs="David" w:hint="cs"/>
                <w:sz w:val="22"/>
                <w:szCs w:val="22"/>
                <w:rtl/>
              </w:rPr>
              <w:t>ולאו</w:t>
            </w:r>
            <w:r w:rsidRPr="00C070AF">
              <w:rPr>
                <w:rFonts w:ascii="David" w:hAnsi="David" w:cs="David"/>
                <w:sz w:val="22"/>
                <w:szCs w:val="22"/>
                <w:rtl/>
              </w:rPr>
              <w:t xml:space="preserve"> </w:t>
            </w:r>
            <w:r w:rsidRPr="00C070AF">
              <w:rPr>
                <w:rFonts w:ascii="David" w:hAnsi="David" w:cs="David" w:hint="cs"/>
                <w:sz w:val="22"/>
                <w:szCs w:val="22"/>
                <w:rtl/>
              </w:rPr>
              <w:t>דווקא</w:t>
            </w:r>
            <w:r w:rsidRPr="00C070AF">
              <w:rPr>
                <w:rFonts w:ascii="David" w:hAnsi="David" w:cs="David"/>
                <w:sz w:val="22"/>
                <w:szCs w:val="22"/>
                <w:rtl/>
              </w:rPr>
              <w:t xml:space="preserve"> </w:t>
            </w:r>
            <w:r w:rsidRPr="00C070AF">
              <w:rPr>
                <w:rFonts w:ascii="David" w:hAnsi="David" w:cs="David" w:hint="cs"/>
                <w:sz w:val="22"/>
                <w:szCs w:val="22"/>
                <w:rtl/>
              </w:rPr>
              <w:t>את</w:t>
            </w:r>
            <w:r w:rsidRPr="00C070AF">
              <w:rPr>
                <w:rFonts w:ascii="David" w:hAnsi="David" w:cs="David"/>
                <w:sz w:val="22"/>
                <w:szCs w:val="22"/>
                <w:rtl/>
              </w:rPr>
              <w:t xml:space="preserve"> </w:t>
            </w:r>
            <w:r w:rsidRPr="00C070AF">
              <w:rPr>
                <w:rFonts w:ascii="David" w:hAnsi="David" w:cs="David" w:hint="cs"/>
                <w:sz w:val="22"/>
                <w:szCs w:val="22"/>
                <w:rtl/>
              </w:rPr>
              <w:t>כולם</w:t>
            </w:r>
            <w:r>
              <w:rPr>
                <w:rFonts w:ascii="David" w:eastAsia="Times New Roman" w:hAnsi="David" w:cs="David" w:hint="cs"/>
                <w:sz w:val="22"/>
                <w:szCs w:val="22"/>
                <w:rtl/>
              </w:rPr>
              <w:t>.</w:t>
            </w:r>
          </w:p>
        </w:tc>
      </w:tr>
      <w:tr w:rsidR="00C070AF" w:rsidRPr="00C070AF" w14:paraId="73D01711" w14:textId="77777777" w:rsidTr="00657292">
        <w:trPr>
          <w:trHeight w:val="292"/>
        </w:trPr>
        <w:tc>
          <w:tcPr>
            <w:tcW w:w="1699" w:type="dxa"/>
          </w:tcPr>
          <w:p w14:paraId="65B387C6" w14:textId="77777777" w:rsidR="00C070AF" w:rsidRPr="00C070AF" w:rsidRDefault="00C070AF" w:rsidP="008137CA">
            <w:pPr>
              <w:spacing w:line="360" w:lineRule="auto"/>
              <w:contextualSpacing/>
              <w:rPr>
                <w:rFonts w:ascii="David" w:eastAsia="Times New Roman" w:hAnsi="David" w:cs="David"/>
                <w:sz w:val="22"/>
                <w:szCs w:val="22"/>
                <w:rtl/>
              </w:rPr>
            </w:pPr>
            <w:r w:rsidRPr="00C070AF">
              <w:rPr>
                <w:rFonts w:ascii="David" w:eastAsia="Times New Roman" w:hAnsi="David" w:cs="David"/>
                <w:b/>
                <w:bCs/>
                <w:sz w:val="22"/>
                <w:szCs w:val="22"/>
                <w:u w:val="single"/>
                <w:rtl/>
              </w:rPr>
              <w:t>או</w:t>
            </w:r>
            <w:r w:rsidRPr="00C070AF">
              <w:rPr>
                <w:rFonts w:ascii="David" w:eastAsia="Times New Roman" w:hAnsi="David" w:cs="David"/>
                <w:sz w:val="22"/>
                <w:szCs w:val="22"/>
                <w:rtl/>
              </w:rPr>
              <w:t xml:space="preserve"> השדה</w:t>
            </w:r>
          </w:p>
        </w:tc>
        <w:tc>
          <w:tcPr>
            <w:tcW w:w="3969" w:type="dxa"/>
          </w:tcPr>
          <w:p w14:paraId="336C98A3" w14:textId="1A6BD183" w:rsidR="00C070AF" w:rsidRPr="00C070AF" w:rsidRDefault="00C070AF" w:rsidP="008137CA">
            <w:pPr>
              <w:spacing w:line="360" w:lineRule="auto"/>
              <w:contextualSpacing/>
              <w:rPr>
                <w:rFonts w:ascii="David" w:hAnsi="David" w:cs="David"/>
                <w:sz w:val="22"/>
                <w:szCs w:val="22"/>
                <w:rtl/>
              </w:rPr>
            </w:pPr>
            <w:r w:rsidRPr="00C070AF">
              <w:rPr>
                <w:rFonts w:ascii="David" w:hAnsi="David" w:cs="David" w:hint="cs"/>
                <w:sz w:val="22"/>
                <w:szCs w:val="22"/>
                <w:rtl/>
              </w:rPr>
              <w:t>חייב אף</w:t>
            </w:r>
            <w:r w:rsidRPr="00C070AF">
              <w:rPr>
                <w:rFonts w:ascii="David" w:hAnsi="David" w:cs="David"/>
                <w:sz w:val="22"/>
                <w:szCs w:val="22"/>
                <w:rtl/>
              </w:rPr>
              <w:t xml:space="preserve"> </w:t>
            </w:r>
            <w:r w:rsidRPr="00C070AF">
              <w:rPr>
                <w:rFonts w:ascii="David" w:hAnsi="David" w:cs="David" w:hint="cs"/>
                <w:sz w:val="22"/>
                <w:szCs w:val="22"/>
                <w:rtl/>
              </w:rPr>
              <w:t>אם</w:t>
            </w:r>
            <w:r w:rsidRPr="00C070AF">
              <w:rPr>
                <w:rFonts w:ascii="David" w:hAnsi="David" w:cs="David"/>
                <w:sz w:val="22"/>
                <w:szCs w:val="22"/>
                <w:rtl/>
              </w:rPr>
              <w:t xml:space="preserve"> </w:t>
            </w:r>
            <w:r w:rsidRPr="00C070AF">
              <w:rPr>
                <w:rFonts w:ascii="David" w:hAnsi="David" w:cs="David" w:hint="cs"/>
                <w:sz w:val="22"/>
                <w:szCs w:val="22"/>
                <w:rtl/>
              </w:rPr>
              <w:t>האש</w:t>
            </w:r>
            <w:r w:rsidRPr="00C070AF">
              <w:rPr>
                <w:rFonts w:ascii="David" w:hAnsi="David" w:cs="David"/>
                <w:sz w:val="22"/>
                <w:szCs w:val="22"/>
                <w:rtl/>
              </w:rPr>
              <w:t xml:space="preserve"> </w:t>
            </w:r>
            <w:r w:rsidRPr="00C070AF">
              <w:rPr>
                <w:rFonts w:ascii="David" w:hAnsi="David" w:cs="David" w:hint="cs"/>
                <w:sz w:val="22"/>
                <w:szCs w:val="22"/>
                <w:rtl/>
              </w:rPr>
              <w:t>שרפה</w:t>
            </w:r>
            <w:r w:rsidRPr="00C070AF">
              <w:rPr>
                <w:rFonts w:ascii="David" w:hAnsi="David" w:cs="David"/>
                <w:sz w:val="22"/>
                <w:szCs w:val="22"/>
                <w:rtl/>
              </w:rPr>
              <w:t xml:space="preserve"> </w:t>
            </w:r>
            <w:r w:rsidRPr="00C070AF">
              <w:rPr>
                <w:rFonts w:ascii="David" w:hAnsi="David" w:cs="David" w:hint="cs"/>
                <w:sz w:val="22"/>
                <w:szCs w:val="22"/>
                <w:rtl/>
              </w:rPr>
              <w:t>רק</w:t>
            </w:r>
            <w:r w:rsidRPr="00C070AF">
              <w:rPr>
                <w:rFonts w:ascii="David" w:hAnsi="David" w:cs="David"/>
                <w:sz w:val="22"/>
                <w:szCs w:val="22"/>
                <w:rtl/>
              </w:rPr>
              <w:t xml:space="preserve"> </w:t>
            </w:r>
            <w:r w:rsidRPr="00C070AF">
              <w:rPr>
                <w:rFonts w:ascii="David" w:hAnsi="David" w:cs="David" w:hint="cs"/>
                <w:sz w:val="22"/>
                <w:szCs w:val="22"/>
                <w:rtl/>
              </w:rPr>
              <w:t>חלק</w:t>
            </w:r>
            <w:r w:rsidRPr="00C070AF">
              <w:rPr>
                <w:rFonts w:ascii="David" w:hAnsi="David" w:cs="David"/>
                <w:sz w:val="22"/>
                <w:szCs w:val="22"/>
                <w:rtl/>
              </w:rPr>
              <w:t xml:space="preserve"> </w:t>
            </w:r>
            <w:r w:rsidRPr="00C070AF">
              <w:rPr>
                <w:rFonts w:ascii="David" w:hAnsi="David" w:cs="David" w:hint="cs"/>
                <w:sz w:val="22"/>
                <w:szCs w:val="22"/>
                <w:rtl/>
              </w:rPr>
              <w:t>מן</w:t>
            </w:r>
            <w:r>
              <w:rPr>
                <w:rFonts w:ascii="David" w:hAnsi="David" w:cs="David" w:hint="cs"/>
                <w:sz w:val="22"/>
                <w:szCs w:val="22"/>
                <w:rtl/>
              </w:rPr>
              <w:t xml:space="preserve"> </w:t>
            </w:r>
            <w:r w:rsidRPr="00C070AF">
              <w:rPr>
                <w:rFonts w:ascii="David" w:hAnsi="David" w:cs="David" w:hint="cs"/>
                <w:sz w:val="22"/>
                <w:szCs w:val="22"/>
                <w:rtl/>
              </w:rPr>
              <w:t>הדברים</w:t>
            </w:r>
            <w:r w:rsidRPr="00C070AF">
              <w:rPr>
                <w:rFonts w:ascii="David" w:hAnsi="David" w:cs="David"/>
                <w:sz w:val="22"/>
                <w:szCs w:val="22"/>
                <w:rtl/>
              </w:rPr>
              <w:t xml:space="preserve"> </w:t>
            </w:r>
            <w:r w:rsidRPr="00C070AF">
              <w:rPr>
                <w:rFonts w:ascii="David" w:hAnsi="David" w:cs="David" w:hint="cs"/>
                <w:sz w:val="22"/>
                <w:szCs w:val="22"/>
                <w:rtl/>
              </w:rPr>
              <w:t>המוזכרים</w:t>
            </w:r>
            <w:r w:rsidRPr="00C070AF">
              <w:rPr>
                <w:rFonts w:ascii="David" w:hAnsi="David" w:cs="David"/>
                <w:sz w:val="22"/>
                <w:szCs w:val="22"/>
                <w:rtl/>
              </w:rPr>
              <w:t xml:space="preserve"> </w:t>
            </w:r>
            <w:r w:rsidRPr="00C070AF">
              <w:rPr>
                <w:rFonts w:ascii="David" w:hAnsi="David" w:cs="David" w:hint="cs"/>
                <w:sz w:val="22"/>
                <w:szCs w:val="22"/>
                <w:rtl/>
              </w:rPr>
              <w:t>בפסוק</w:t>
            </w:r>
            <w:r w:rsidRPr="00C070AF">
              <w:rPr>
                <w:rFonts w:ascii="David" w:hAnsi="David" w:cs="David"/>
                <w:sz w:val="22"/>
                <w:szCs w:val="22"/>
                <w:rtl/>
              </w:rPr>
              <w:t xml:space="preserve"> </w:t>
            </w:r>
            <w:r w:rsidRPr="00C070AF">
              <w:rPr>
                <w:rFonts w:ascii="David" w:hAnsi="David" w:cs="David" w:hint="cs"/>
                <w:sz w:val="22"/>
                <w:szCs w:val="22"/>
                <w:rtl/>
              </w:rPr>
              <w:t>ולאו דווקא</w:t>
            </w:r>
            <w:r w:rsidRPr="00C070AF">
              <w:rPr>
                <w:rFonts w:ascii="David" w:hAnsi="David" w:cs="David"/>
                <w:sz w:val="22"/>
                <w:szCs w:val="22"/>
                <w:rtl/>
              </w:rPr>
              <w:t xml:space="preserve"> </w:t>
            </w:r>
            <w:r w:rsidRPr="00C070AF">
              <w:rPr>
                <w:rFonts w:ascii="David" w:hAnsi="David" w:cs="David" w:hint="cs"/>
                <w:sz w:val="22"/>
                <w:szCs w:val="22"/>
                <w:rtl/>
              </w:rPr>
              <w:t>את</w:t>
            </w:r>
            <w:r w:rsidRPr="00C070AF">
              <w:rPr>
                <w:rFonts w:ascii="David" w:hAnsi="David" w:cs="David"/>
                <w:sz w:val="22"/>
                <w:szCs w:val="22"/>
                <w:rtl/>
              </w:rPr>
              <w:t xml:space="preserve"> </w:t>
            </w:r>
            <w:r w:rsidRPr="00C070AF">
              <w:rPr>
                <w:rFonts w:ascii="David" w:hAnsi="David" w:cs="David" w:hint="cs"/>
                <w:sz w:val="22"/>
                <w:szCs w:val="22"/>
                <w:rtl/>
              </w:rPr>
              <w:t>כולם</w:t>
            </w:r>
            <w:r>
              <w:rPr>
                <w:rFonts w:ascii="David" w:hAnsi="David" w:cs="David" w:hint="cs"/>
                <w:sz w:val="22"/>
                <w:szCs w:val="22"/>
                <w:rtl/>
              </w:rPr>
              <w:t>.</w:t>
            </w:r>
          </w:p>
        </w:tc>
        <w:tc>
          <w:tcPr>
            <w:tcW w:w="4253" w:type="dxa"/>
          </w:tcPr>
          <w:p w14:paraId="682879A8" w14:textId="059CEA01" w:rsidR="00C070AF" w:rsidRPr="00C070AF" w:rsidRDefault="00C070AF" w:rsidP="008137CA">
            <w:pPr>
              <w:spacing w:line="360" w:lineRule="auto"/>
              <w:contextualSpacing/>
              <w:rPr>
                <w:rFonts w:ascii="David" w:eastAsia="Times New Roman" w:hAnsi="David" w:cs="David"/>
                <w:sz w:val="22"/>
                <w:szCs w:val="22"/>
                <w:rtl/>
              </w:rPr>
            </w:pPr>
            <w:r w:rsidRPr="00C070AF">
              <w:rPr>
                <w:rFonts w:ascii="David" w:hAnsi="David" w:cs="David" w:hint="cs"/>
                <w:sz w:val="22"/>
                <w:szCs w:val="22"/>
                <w:rtl/>
              </w:rPr>
              <w:t>מילה</w:t>
            </w:r>
            <w:r w:rsidRPr="00C070AF">
              <w:rPr>
                <w:rFonts w:ascii="David" w:hAnsi="David" w:cs="David"/>
                <w:sz w:val="22"/>
                <w:szCs w:val="22"/>
                <w:rtl/>
              </w:rPr>
              <w:t xml:space="preserve"> </w:t>
            </w:r>
            <w:r w:rsidRPr="00C070AF">
              <w:rPr>
                <w:rFonts w:ascii="David" w:hAnsi="David" w:cs="David" w:hint="cs"/>
                <w:sz w:val="22"/>
                <w:szCs w:val="22"/>
                <w:rtl/>
              </w:rPr>
              <w:t>זו</w:t>
            </w:r>
            <w:r w:rsidRPr="00C070AF">
              <w:rPr>
                <w:rFonts w:ascii="David" w:hAnsi="David" w:cs="David"/>
                <w:sz w:val="22"/>
                <w:szCs w:val="22"/>
                <w:rtl/>
              </w:rPr>
              <w:t xml:space="preserve"> </w:t>
            </w:r>
            <w:r w:rsidRPr="00C070AF">
              <w:rPr>
                <w:rFonts w:ascii="David" w:hAnsi="David" w:cs="David" w:hint="cs"/>
                <w:sz w:val="22"/>
                <w:szCs w:val="22"/>
                <w:rtl/>
              </w:rPr>
              <w:t>באה דרך</w:t>
            </w:r>
            <w:r w:rsidRPr="00C070AF">
              <w:rPr>
                <w:rFonts w:ascii="David" w:hAnsi="David" w:cs="David"/>
                <w:sz w:val="22"/>
                <w:szCs w:val="22"/>
                <w:rtl/>
              </w:rPr>
              <w:t xml:space="preserve"> </w:t>
            </w:r>
            <w:r w:rsidRPr="00C070AF">
              <w:rPr>
                <w:rFonts w:ascii="David" w:hAnsi="David" w:cs="David" w:hint="cs"/>
                <w:sz w:val="22"/>
                <w:szCs w:val="22"/>
                <w:rtl/>
              </w:rPr>
              <w:t>אגב</w:t>
            </w:r>
            <w:r w:rsidRPr="00C070AF">
              <w:rPr>
                <w:rFonts w:ascii="David" w:hAnsi="David" w:cs="David"/>
                <w:sz w:val="22"/>
                <w:szCs w:val="22"/>
                <w:rtl/>
              </w:rPr>
              <w:t xml:space="preserve"> </w:t>
            </w:r>
            <w:r w:rsidRPr="00C070AF">
              <w:rPr>
                <w:rFonts w:ascii="David" w:hAnsi="David" w:cs="David" w:hint="cs"/>
                <w:sz w:val="22"/>
                <w:szCs w:val="22"/>
                <w:rtl/>
              </w:rPr>
              <w:t>מכיוון</w:t>
            </w:r>
            <w:r w:rsidRPr="00C070AF">
              <w:rPr>
                <w:rFonts w:ascii="David" w:hAnsi="David" w:cs="David"/>
                <w:sz w:val="22"/>
                <w:szCs w:val="22"/>
                <w:rtl/>
              </w:rPr>
              <w:t xml:space="preserve"> </w:t>
            </w:r>
            <w:r w:rsidRPr="00C070AF">
              <w:rPr>
                <w:rFonts w:ascii="David" w:hAnsi="David" w:cs="David" w:hint="cs"/>
                <w:sz w:val="22"/>
                <w:szCs w:val="22"/>
                <w:rtl/>
              </w:rPr>
              <w:t>שכבר</w:t>
            </w:r>
            <w:r w:rsidRPr="00C070AF">
              <w:rPr>
                <w:rFonts w:ascii="David" w:hAnsi="David" w:cs="David"/>
                <w:sz w:val="22"/>
                <w:szCs w:val="22"/>
                <w:rtl/>
              </w:rPr>
              <w:t xml:space="preserve"> </w:t>
            </w:r>
            <w:r w:rsidRPr="00C070AF">
              <w:rPr>
                <w:rFonts w:ascii="David" w:hAnsi="David" w:cs="David" w:hint="cs"/>
                <w:sz w:val="22"/>
                <w:szCs w:val="22"/>
                <w:rtl/>
              </w:rPr>
              <w:t xml:space="preserve">אמרנו </w:t>
            </w:r>
            <w:r w:rsidRPr="00C070AF">
              <w:rPr>
                <w:rFonts w:ascii="David" w:hAnsi="David" w:cs="David"/>
                <w:sz w:val="22"/>
                <w:szCs w:val="22"/>
                <w:rtl/>
              </w:rPr>
              <w:t>"</w:t>
            </w:r>
            <w:r w:rsidRPr="00C070AF">
              <w:rPr>
                <w:rFonts w:ascii="David" w:hAnsi="David" w:cs="David" w:hint="cs"/>
                <w:sz w:val="22"/>
                <w:szCs w:val="22"/>
                <w:rtl/>
              </w:rPr>
              <w:t>או</w:t>
            </w:r>
            <w:r w:rsidRPr="00C070AF">
              <w:rPr>
                <w:rFonts w:ascii="David" w:hAnsi="David" w:cs="David"/>
                <w:sz w:val="22"/>
                <w:szCs w:val="22"/>
                <w:rtl/>
              </w:rPr>
              <w:t xml:space="preserve"> </w:t>
            </w:r>
            <w:r w:rsidRPr="00C070AF">
              <w:rPr>
                <w:rFonts w:ascii="David" w:hAnsi="David" w:cs="David" w:hint="cs"/>
                <w:sz w:val="22"/>
                <w:szCs w:val="22"/>
                <w:rtl/>
              </w:rPr>
              <w:t>הקמה</w:t>
            </w:r>
            <w:r w:rsidRPr="00C070AF">
              <w:rPr>
                <w:rFonts w:ascii="David" w:hAnsi="David" w:cs="David"/>
                <w:sz w:val="22"/>
                <w:szCs w:val="22"/>
                <w:rtl/>
              </w:rPr>
              <w:t xml:space="preserve"> </w:t>
            </w:r>
            <w:r w:rsidRPr="00C070AF">
              <w:rPr>
                <w:rFonts w:ascii="David" w:hAnsi="David" w:cs="David" w:hint="cs"/>
                <w:sz w:val="22"/>
                <w:szCs w:val="22"/>
                <w:rtl/>
              </w:rPr>
              <w:t>בתחילת</w:t>
            </w:r>
            <w:r w:rsidRPr="00C070AF">
              <w:rPr>
                <w:rFonts w:ascii="David" w:hAnsi="David" w:cs="David"/>
                <w:sz w:val="22"/>
                <w:szCs w:val="22"/>
                <w:rtl/>
              </w:rPr>
              <w:t xml:space="preserve"> </w:t>
            </w:r>
            <w:r w:rsidRPr="00C070AF">
              <w:rPr>
                <w:rFonts w:ascii="David" w:hAnsi="David" w:cs="David" w:hint="cs"/>
                <w:sz w:val="22"/>
                <w:szCs w:val="22"/>
                <w:rtl/>
              </w:rPr>
              <w:t>הפסוק</w:t>
            </w:r>
            <w:r w:rsidRPr="00C070AF">
              <w:rPr>
                <w:rFonts w:ascii="David" w:hAnsi="David" w:cs="David"/>
                <w:sz w:val="22"/>
                <w:szCs w:val="22"/>
                <w:rtl/>
              </w:rPr>
              <w:t>"</w:t>
            </w:r>
          </w:p>
        </w:tc>
      </w:tr>
    </w:tbl>
    <w:p w14:paraId="44B1D6A7" w14:textId="47522111" w:rsidR="008137CA" w:rsidRDefault="008137CA" w:rsidP="008137CA">
      <w:pPr>
        <w:pStyle w:val="a9"/>
        <w:spacing w:line="360" w:lineRule="auto"/>
        <w:rPr>
          <w:rFonts w:ascii="David" w:hAnsi="David" w:cs="David"/>
          <w:sz w:val="22"/>
          <w:szCs w:val="22"/>
          <w:rtl/>
        </w:rPr>
      </w:pPr>
    </w:p>
    <w:p w14:paraId="5B2C076C" w14:textId="77777777" w:rsidR="00EF0584" w:rsidRPr="008137CA" w:rsidRDefault="00EF0584" w:rsidP="008137CA">
      <w:pPr>
        <w:pStyle w:val="a9"/>
        <w:numPr>
          <w:ilvl w:val="0"/>
          <w:numId w:val="1"/>
        </w:numPr>
        <w:spacing w:line="360" w:lineRule="auto"/>
        <w:rPr>
          <w:rFonts w:ascii="David" w:hAnsi="David" w:cs="David"/>
          <w:sz w:val="22"/>
          <w:szCs w:val="22"/>
          <w:u w:val="single"/>
        </w:rPr>
      </w:pPr>
      <w:r w:rsidRPr="008137CA">
        <w:rPr>
          <w:rFonts w:ascii="David" w:hAnsi="David" w:cs="David" w:hint="cs"/>
          <w:sz w:val="22"/>
          <w:szCs w:val="22"/>
          <w:u w:val="single"/>
          <w:rtl/>
        </w:rPr>
        <w:t>דרשת הפסוקים של סיפור ודוד ובור המים בבית לחם</w:t>
      </w:r>
    </w:p>
    <w:tbl>
      <w:tblPr>
        <w:tblStyle w:val="ae"/>
        <w:bidiVisual/>
        <w:tblW w:w="10062" w:type="dxa"/>
        <w:tblInd w:w="-978" w:type="dxa"/>
        <w:tblLook w:val="04A0" w:firstRow="1" w:lastRow="0" w:firstColumn="1" w:lastColumn="0" w:noHBand="0" w:noVBand="1"/>
      </w:tblPr>
      <w:tblGrid>
        <w:gridCol w:w="848"/>
        <w:gridCol w:w="4111"/>
        <w:gridCol w:w="1842"/>
        <w:gridCol w:w="3261"/>
      </w:tblGrid>
      <w:tr w:rsidR="00EF0584" w:rsidRPr="00610D5D" w14:paraId="5AC0EE15" w14:textId="77777777" w:rsidTr="00657292">
        <w:trPr>
          <w:trHeight w:val="499"/>
        </w:trPr>
        <w:tc>
          <w:tcPr>
            <w:tcW w:w="848" w:type="dxa"/>
          </w:tcPr>
          <w:p w14:paraId="208445BC" w14:textId="77777777" w:rsidR="00EF0584" w:rsidRPr="00610D5D" w:rsidRDefault="00EF0584" w:rsidP="008137CA">
            <w:pPr>
              <w:pStyle w:val="a9"/>
              <w:spacing w:line="360" w:lineRule="auto"/>
              <w:ind w:left="0"/>
              <w:rPr>
                <w:rFonts w:ascii="David" w:hAnsi="David" w:cs="David"/>
                <w:rtl/>
              </w:rPr>
            </w:pPr>
          </w:p>
        </w:tc>
        <w:tc>
          <w:tcPr>
            <w:tcW w:w="4111" w:type="dxa"/>
          </w:tcPr>
          <w:p w14:paraId="0D73FC17" w14:textId="77777777" w:rsidR="00EF0584" w:rsidRPr="00610D5D" w:rsidRDefault="00EF0584" w:rsidP="008137CA">
            <w:pPr>
              <w:pStyle w:val="a9"/>
              <w:spacing w:line="360" w:lineRule="auto"/>
              <w:ind w:left="0"/>
              <w:rPr>
                <w:rFonts w:ascii="David" w:hAnsi="David" w:cs="David"/>
                <w:rtl/>
              </w:rPr>
            </w:pPr>
            <w:r w:rsidRPr="00610D5D">
              <w:rPr>
                <w:rFonts w:ascii="David" w:hAnsi="David" w:cs="David"/>
                <w:rtl/>
              </w:rPr>
              <w:t>מהי שאלת דוד</w:t>
            </w:r>
          </w:p>
        </w:tc>
        <w:tc>
          <w:tcPr>
            <w:tcW w:w="1842" w:type="dxa"/>
          </w:tcPr>
          <w:p w14:paraId="359ABA13" w14:textId="04C7CE04" w:rsidR="00EF0584" w:rsidRPr="00610D5D" w:rsidRDefault="00EF0584" w:rsidP="008137CA">
            <w:pPr>
              <w:pStyle w:val="a9"/>
              <w:spacing w:line="360" w:lineRule="auto"/>
              <w:ind w:left="0"/>
              <w:rPr>
                <w:rFonts w:ascii="David" w:hAnsi="David" w:cs="David"/>
                <w:rtl/>
              </w:rPr>
            </w:pPr>
            <w:r w:rsidRPr="00610D5D">
              <w:rPr>
                <w:rFonts w:ascii="David" w:hAnsi="David" w:cs="David"/>
                <w:rtl/>
              </w:rPr>
              <w:t>המענה  ההלכתי לשאלה?</w:t>
            </w:r>
          </w:p>
        </w:tc>
        <w:tc>
          <w:tcPr>
            <w:tcW w:w="3261" w:type="dxa"/>
          </w:tcPr>
          <w:p w14:paraId="0BE13BD4" w14:textId="5881D42D" w:rsidR="00EF0584" w:rsidRPr="00610D5D" w:rsidRDefault="00EF0584" w:rsidP="008137CA">
            <w:pPr>
              <w:pStyle w:val="a9"/>
              <w:spacing w:line="360" w:lineRule="auto"/>
              <w:ind w:left="0"/>
              <w:rPr>
                <w:rFonts w:ascii="David" w:hAnsi="David" w:cs="David"/>
                <w:rtl/>
              </w:rPr>
            </w:pPr>
            <w:r w:rsidRPr="00610D5D">
              <w:rPr>
                <w:rFonts w:ascii="David" w:hAnsi="David" w:cs="David" w:hint="cs"/>
                <w:rtl/>
              </w:rPr>
              <w:t>מדוע דוד לא רצה לשתות את המים</w:t>
            </w:r>
            <w:r w:rsidR="00657292">
              <w:rPr>
                <w:rFonts w:ascii="David" w:hAnsi="David" w:cs="David" w:hint="cs"/>
                <w:rtl/>
              </w:rPr>
              <w:t>?</w:t>
            </w:r>
          </w:p>
        </w:tc>
      </w:tr>
      <w:tr w:rsidR="00EF0584" w:rsidRPr="00610D5D" w14:paraId="44BDCC6B" w14:textId="77777777" w:rsidTr="00657292">
        <w:tc>
          <w:tcPr>
            <w:tcW w:w="848" w:type="dxa"/>
          </w:tcPr>
          <w:p w14:paraId="367A9311" w14:textId="77777777" w:rsidR="00EF0584" w:rsidRPr="00610D5D" w:rsidRDefault="00EF0584" w:rsidP="008137CA">
            <w:pPr>
              <w:pStyle w:val="a9"/>
              <w:spacing w:line="360" w:lineRule="auto"/>
              <w:ind w:left="0"/>
              <w:rPr>
                <w:rFonts w:ascii="David" w:hAnsi="David" w:cs="David"/>
                <w:rtl/>
              </w:rPr>
            </w:pPr>
            <w:r w:rsidRPr="00610D5D">
              <w:rPr>
                <w:rFonts w:ascii="David" w:hAnsi="David" w:cs="David"/>
                <w:rtl/>
              </w:rPr>
              <w:t>רבא אמר רב נחמן</w:t>
            </w:r>
          </w:p>
        </w:tc>
        <w:tc>
          <w:tcPr>
            <w:tcW w:w="4111" w:type="dxa"/>
          </w:tcPr>
          <w:p w14:paraId="1768BB2F" w14:textId="7EE12390" w:rsidR="00EF0584" w:rsidRPr="00610D5D" w:rsidRDefault="00EF0584" w:rsidP="008137CA">
            <w:pPr>
              <w:pStyle w:val="a9"/>
              <w:spacing w:line="360" w:lineRule="auto"/>
              <w:ind w:left="0"/>
              <w:rPr>
                <w:rFonts w:ascii="David" w:hAnsi="David" w:cs="David"/>
                <w:rtl/>
              </w:rPr>
            </w:pPr>
            <w:r w:rsidRPr="00610D5D">
              <w:rPr>
                <w:rFonts w:ascii="David" w:hAnsi="David" w:cs="David" w:hint="cs"/>
                <w:rtl/>
              </w:rPr>
              <w:t>כמו מי ההלכה בנזקי טמון (חכמים או רבי יהודה</w:t>
            </w:r>
          </w:p>
        </w:tc>
        <w:tc>
          <w:tcPr>
            <w:tcW w:w="1842" w:type="dxa"/>
          </w:tcPr>
          <w:p w14:paraId="27E1C2E8" w14:textId="7435BA68" w:rsidR="00EF0584" w:rsidRPr="00610D5D" w:rsidRDefault="00EF0584" w:rsidP="008137CA">
            <w:pPr>
              <w:pStyle w:val="a9"/>
              <w:spacing w:line="360" w:lineRule="auto"/>
              <w:ind w:left="0"/>
              <w:rPr>
                <w:rFonts w:ascii="David" w:hAnsi="David" w:cs="David"/>
                <w:rtl/>
              </w:rPr>
            </w:pPr>
            <w:r w:rsidRPr="00610D5D">
              <w:rPr>
                <w:rFonts w:ascii="David" w:hAnsi="David" w:cs="David" w:hint="cs"/>
                <w:rtl/>
              </w:rPr>
              <w:t>ענו לו מה שענו (לא יודעים כיצד הכריעו)</w:t>
            </w:r>
          </w:p>
        </w:tc>
        <w:tc>
          <w:tcPr>
            <w:tcW w:w="3261" w:type="dxa"/>
          </w:tcPr>
          <w:p w14:paraId="1AFF070A" w14:textId="4122D96F" w:rsidR="00EF0584" w:rsidRPr="00610D5D" w:rsidRDefault="00EF0584" w:rsidP="008137CA">
            <w:pPr>
              <w:pStyle w:val="a9"/>
              <w:spacing w:line="360" w:lineRule="auto"/>
              <w:ind w:left="0"/>
              <w:rPr>
                <w:rFonts w:ascii="David" w:hAnsi="David" w:cs="David"/>
                <w:rtl/>
              </w:rPr>
            </w:pPr>
            <w:r w:rsidRPr="00610D5D">
              <w:rPr>
                <w:rFonts w:ascii="David" w:hAnsi="David" w:cs="David" w:hint="cs"/>
                <w:rtl/>
              </w:rPr>
              <w:t>הוא לא רצה להגיד את ההלכה משמם של הגיבורים שהביאו את התשובה כיוון שיש מסורת משמואל -כל המוסר עצמו למות על דברי תורה- אין דברי תורה נאמרים משמו.</w:t>
            </w:r>
          </w:p>
        </w:tc>
      </w:tr>
      <w:tr w:rsidR="00EF0584" w:rsidRPr="00610D5D" w14:paraId="2FF5700F" w14:textId="77777777" w:rsidTr="00657292">
        <w:tc>
          <w:tcPr>
            <w:tcW w:w="848" w:type="dxa"/>
          </w:tcPr>
          <w:p w14:paraId="40581125" w14:textId="77777777" w:rsidR="00EF0584" w:rsidRPr="00610D5D" w:rsidRDefault="00EF0584" w:rsidP="008137CA">
            <w:pPr>
              <w:pStyle w:val="a9"/>
              <w:spacing w:line="360" w:lineRule="auto"/>
              <w:ind w:left="0"/>
              <w:rPr>
                <w:rFonts w:ascii="David" w:hAnsi="David" w:cs="David"/>
                <w:rtl/>
              </w:rPr>
            </w:pPr>
            <w:r w:rsidRPr="00610D5D">
              <w:rPr>
                <w:rFonts w:ascii="David" w:hAnsi="David" w:cs="David"/>
                <w:rtl/>
              </w:rPr>
              <w:t xml:space="preserve">רב </w:t>
            </w:r>
            <w:proofErr w:type="spellStart"/>
            <w:r w:rsidRPr="00610D5D">
              <w:rPr>
                <w:rFonts w:ascii="David" w:hAnsi="David" w:cs="David"/>
                <w:rtl/>
              </w:rPr>
              <w:t>הונא</w:t>
            </w:r>
            <w:proofErr w:type="spellEnd"/>
          </w:p>
        </w:tc>
        <w:tc>
          <w:tcPr>
            <w:tcW w:w="4111" w:type="dxa"/>
          </w:tcPr>
          <w:p w14:paraId="0D967DFA" w14:textId="35B53E24" w:rsidR="00EF0584" w:rsidRPr="00610D5D" w:rsidRDefault="00EF0584" w:rsidP="008137CA">
            <w:pPr>
              <w:pStyle w:val="a9"/>
              <w:spacing w:line="360" w:lineRule="auto"/>
              <w:ind w:left="0"/>
              <w:rPr>
                <w:rFonts w:ascii="David" w:hAnsi="David" w:cs="David"/>
                <w:rtl/>
              </w:rPr>
            </w:pPr>
            <w:r w:rsidRPr="00610D5D">
              <w:rPr>
                <w:rFonts w:ascii="David" w:hAnsi="David" w:cs="David" w:hint="cs"/>
                <w:rtl/>
              </w:rPr>
              <w:t xml:space="preserve">האם מותר לשרוף את גדישי השעורים של ישראל בכדי להציל את חייליו מחיילי הפלישתים- האם מותר אדם להשתמש בממון </w:t>
            </w:r>
            <w:proofErr w:type="spellStart"/>
            <w:r w:rsidRPr="00610D5D">
              <w:rPr>
                <w:rFonts w:ascii="David" w:hAnsi="David" w:cs="David" w:hint="cs"/>
                <w:rtl/>
              </w:rPr>
              <w:t>חבירו</w:t>
            </w:r>
            <w:proofErr w:type="spellEnd"/>
            <w:r w:rsidRPr="00610D5D">
              <w:rPr>
                <w:rFonts w:ascii="David" w:hAnsi="David" w:cs="David" w:hint="cs"/>
                <w:rtl/>
              </w:rPr>
              <w:t xml:space="preserve"> בכדי להציל את עצמו?</w:t>
            </w:r>
          </w:p>
        </w:tc>
        <w:tc>
          <w:tcPr>
            <w:tcW w:w="1842" w:type="dxa"/>
          </w:tcPr>
          <w:p w14:paraId="616BA8E0" w14:textId="393A3A15" w:rsidR="00EF0584" w:rsidRPr="00610D5D" w:rsidRDefault="00EF0584" w:rsidP="008137CA">
            <w:pPr>
              <w:pStyle w:val="a9"/>
              <w:spacing w:line="360" w:lineRule="auto"/>
              <w:ind w:left="0"/>
              <w:rPr>
                <w:rFonts w:ascii="David" w:hAnsi="David" w:cs="David"/>
                <w:rtl/>
              </w:rPr>
            </w:pPr>
            <w:r w:rsidRPr="00610D5D">
              <w:rPr>
                <w:rFonts w:ascii="David" w:hAnsi="David" w:cs="David" w:hint="cs"/>
                <w:rtl/>
              </w:rPr>
              <w:t>אסור, אך כיוון שהוא מלך מותר שכן מלך פורץ לו דרך</w:t>
            </w:r>
          </w:p>
        </w:tc>
        <w:tc>
          <w:tcPr>
            <w:tcW w:w="3261" w:type="dxa"/>
          </w:tcPr>
          <w:p w14:paraId="7A3A7708" w14:textId="2F47813D" w:rsidR="00EF0584" w:rsidRPr="00610D5D" w:rsidRDefault="00EF0584" w:rsidP="008137CA">
            <w:pPr>
              <w:pStyle w:val="a9"/>
              <w:spacing w:line="360" w:lineRule="auto"/>
              <w:ind w:left="0"/>
              <w:rPr>
                <w:rFonts w:ascii="David" w:hAnsi="David" w:cs="David"/>
                <w:rtl/>
              </w:rPr>
            </w:pPr>
            <w:r w:rsidRPr="00610D5D">
              <w:rPr>
                <w:rFonts w:ascii="David" w:hAnsi="David" w:cs="David" w:hint="cs"/>
                <w:rtl/>
              </w:rPr>
              <w:t>הוא לא רצה להשתמש בהיתר שלו כמלך</w:t>
            </w:r>
          </w:p>
        </w:tc>
      </w:tr>
      <w:tr w:rsidR="00610D5D" w:rsidRPr="00610D5D" w14:paraId="547B17DD" w14:textId="77777777" w:rsidTr="00657292">
        <w:tc>
          <w:tcPr>
            <w:tcW w:w="848" w:type="dxa"/>
          </w:tcPr>
          <w:p w14:paraId="75D8B68E" w14:textId="77777777" w:rsidR="00610D5D" w:rsidRPr="00610D5D" w:rsidRDefault="00610D5D" w:rsidP="008137CA">
            <w:pPr>
              <w:pStyle w:val="a9"/>
              <w:spacing w:line="360" w:lineRule="auto"/>
              <w:ind w:left="0"/>
              <w:rPr>
                <w:rFonts w:ascii="David" w:hAnsi="David" w:cs="David"/>
                <w:rtl/>
              </w:rPr>
            </w:pPr>
            <w:r w:rsidRPr="00610D5D">
              <w:rPr>
                <w:rFonts w:ascii="David" w:hAnsi="David" w:cs="David"/>
                <w:rtl/>
              </w:rPr>
              <w:t>רבנן יש אומרים רבה בר מרי</w:t>
            </w:r>
          </w:p>
        </w:tc>
        <w:tc>
          <w:tcPr>
            <w:tcW w:w="4111" w:type="dxa"/>
          </w:tcPr>
          <w:p w14:paraId="15E04DE4" w14:textId="09C4B13C" w:rsidR="00610D5D" w:rsidRPr="00610D5D" w:rsidRDefault="00610D5D" w:rsidP="008137CA">
            <w:pPr>
              <w:pStyle w:val="a9"/>
              <w:spacing w:line="360" w:lineRule="auto"/>
              <w:ind w:left="0"/>
              <w:rPr>
                <w:rFonts w:ascii="David" w:hAnsi="David" w:cs="David"/>
                <w:rtl/>
              </w:rPr>
            </w:pPr>
            <w:r>
              <w:rPr>
                <w:rFonts w:ascii="David" w:hAnsi="David" w:cs="David" w:hint="cs"/>
                <w:rtl/>
              </w:rPr>
              <w:t xml:space="preserve">האם מותר להשתמש בתבואה של ישראל לצורך האכלת הצבא על דעת כך שהוא יחזיר להם בתמורה את תבואת הפלישתים (הטובה יותר) שייקח כשלל- האם מותר לקחת ממון </w:t>
            </w:r>
            <w:proofErr w:type="spellStart"/>
            <w:r>
              <w:rPr>
                <w:rFonts w:ascii="David" w:hAnsi="David" w:cs="David" w:hint="cs"/>
                <w:rtl/>
              </w:rPr>
              <w:t>חבירו</w:t>
            </w:r>
            <w:proofErr w:type="spellEnd"/>
            <w:r>
              <w:rPr>
                <w:rFonts w:ascii="David" w:hAnsi="David" w:cs="David" w:hint="cs"/>
                <w:rtl/>
              </w:rPr>
              <w:t xml:space="preserve"> על מנת להחזיר? </w:t>
            </w:r>
          </w:p>
        </w:tc>
        <w:tc>
          <w:tcPr>
            <w:tcW w:w="1842" w:type="dxa"/>
          </w:tcPr>
          <w:p w14:paraId="5918D14F" w14:textId="3C97F05A" w:rsidR="00610D5D" w:rsidRPr="00610D5D" w:rsidRDefault="00610D5D" w:rsidP="008137CA">
            <w:pPr>
              <w:pStyle w:val="a9"/>
              <w:spacing w:line="360" w:lineRule="auto"/>
              <w:ind w:left="0"/>
              <w:rPr>
                <w:rFonts w:ascii="David" w:hAnsi="David" w:cs="David"/>
                <w:rtl/>
              </w:rPr>
            </w:pPr>
            <w:r w:rsidRPr="00610D5D">
              <w:rPr>
                <w:rFonts w:ascii="David" w:hAnsi="David" w:cs="David" w:hint="cs"/>
                <w:rtl/>
              </w:rPr>
              <w:t>אסור, אך כיוון שהוא מלך מותר שכן מלך פורץ לו דרך</w:t>
            </w:r>
          </w:p>
        </w:tc>
        <w:tc>
          <w:tcPr>
            <w:tcW w:w="3261" w:type="dxa"/>
          </w:tcPr>
          <w:p w14:paraId="2822A75B" w14:textId="2BEC92AD" w:rsidR="00610D5D" w:rsidRPr="00610D5D" w:rsidRDefault="00610D5D" w:rsidP="008137CA">
            <w:pPr>
              <w:pStyle w:val="a9"/>
              <w:spacing w:line="360" w:lineRule="auto"/>
              <w:ind w:left="0"/>
              <w:rPr>
                <w:rFonts w:ascii="David" w:hAnsi="David" w:cs="David"/>
                <w:rtl/>
              </w:rPr>
            </w:pPr>
            <w:r w:rsidRPr="00610D5D">
              <w:rPr>
                <w:rFonts w:ascii="David" w:hAnsi="David" w:cs="David" w:hint="cs"/>
                <w:rtl/>
              </w:rPr>
              <w:t>הוא לא רצה להשתמש בהיתר שלו כמלך</w:t>
            </w:r>
          </w:p>
        </w:tc>
      </w:tr>
    </w:tbl>
    <w:p w14:paraId="0D87E800" w14:textId="0CAA5678" w:rsidR="00657292" w:rsidRDefault="00657292" w:rsidP="008137CA">
      <w:pPr>
        <w:pStyle w:val="a9"/>
        <w:spacing w:line="360" w:lineRule="auto"/>
        <w:rPr>
          <w:rFonts w:ascii="David" w:hAnsi="David" w:cs="David"/>
          <w:sz w:val="22"/>
          <w:szCs w:val="22"/>
          <w:rtl/>
        </w:rPr>
      </w:pPr>
      <w:r>
        <w:rPr>
          <w:rFonts w:ascii="David" w:hAnsi="David" w:cs="David"/>
          <w:sz w:val="22"/>
          <w:szCs w:val="22"/>
          <w:rtl/>
        </w:rPr>
        <w:br w:type="page"/>
      </w:r>
    </w:p>
    <w:p w14:paraId="7DC3F562" w14:textId="77777777" w:rsidR="00C070AF" w:rsidRDefault="00C070AF" w:rsidP="008137CA">
      <w:pPr>
        <w:pStyle w:val="a9"/>
        <w:spacing w:line="360" w:lineRule="auto"/>
        <w:rPr>
          <w:rFonts w:ascii="David" w:hAnsi="David" w:cs="David"/>
          <w:sz w:val="22"/>
          <w:szCs w:val="22"/>
          <w:rtl/>
        </w:rPr>
      </w:pPr>
    </w:p>
    <w:p w14:paraId="08BDAAFC" w14:textId="77777777" w:rsidR="00610D5D" w:rsidRPr="003E6212" w:rsidRDefault="00610D5D" w:rsidP="008137CA">
      <w:pPr>
        <w:pStyle w:val="a9"/>
        <w:numPr>
          <w:ilvl w:val="0"/>
          <w:numId w:val="1"/>
        </w:numPr>
        <w:spacing w:line="360" w:lineRule="auto"/>
        <w:rPr>
          <w:rFonts w:ascii="David" w:hAnsi="David" w:cs="David"/>
          <w:sz w:val="22"/>
          <w:szCs w:val="22"/>
          <w:u w:val="single"/>
        </w:rPr>
      </w:pPr>
      <w:r w:rsidRPr="003E6212">
        <w:rPr>
          <w:rFonts w:ascii="David" w:hAnsi="David" w:cs="David" w:hint="cs"/>
          <w:sz w:val="22"/>
          <w:szCs w:val="22"/>
          <w:u w:val="single"/>
          <w:rtl/>
        </w:rPr>
        <w:t>"</w:t>
      </w:r>
      <w:r w:rsidRPr="003E6212">
        <w:rPr>
          <w:rFonts w:ascii="David" w:hAnsi="David" w:cs="David"/>
          <w:sz w:val="22"/>
          <w:szCs w:val="22"/>
          <w:u w:val="single"/>
          <w:rtl/>
        </w:rPr>
        <w:t>המדליק את הגדיש</w:t>
      </w:r>
      <w:r w:rsidRPr="003E6212">
        <w:rPr>
          <w:rFonts w:ascii="David" w:hAnsi="David" w:cs="David" w:hint="cs"/>
          <w:sz w:val="22"/>
          <w:szCs w:val="22"/>
          <w:u w:val="single"/>
          <w:rtl/>
        </w:rPr>
        <w:t>"</w:t>
      </w:r>
      <w:r w:rsidRPr="003E6212">
        <w:rPr>
          <w:rFonts w:ascii="David" w:hAnsi="David" w:cs="David"/>
          <w:sz w:val="22"/>
          <w:szCs w:val="22"/>
          <w:u w:val="single"/>
          <w:rtl/>
        </w:rPr>
        <w:t> </w:t>
      </w:r>
    </w:p>
    <w:p w14:paraId="003D83AB" w14:textId="455B1096" w:rsidR="00610D5D" w:rsidRDefault="00610D5D" w:rsidP="008137CA">
      <w:pPr>
        <w:pStyle w:val="a9"/>
        <w:numPr>
          <w:ilvl w:val="1"/>
          <w:numId w:val="1"/>
        </w:numPr>
        <w:spacing w:line="360" w:lineRule="auto"/>
        <w:rPr>
          <w:rFonts w:ascii="David" w:hAnsi="David" w:cs="David"/>
          <w:sz w:val="22"/>
          <w:szCs w:val="22"/>
        </w:rPr>
      </w:pPr>
      <w:r>
        <w:rPr>
          <w:rFonts w:ascii="David" w:hAnsi="David" w:cs="David" w:hint="cs"/>
          <w:sz w:val="22"/>
          <w:szCs w:val="22"/>
          <w:rtl/>
        </w:rPr>
        <w:t xml:space="preserve">אדם שהדליק גדיש של </w:t>
      </w:r>
      <w:proofErr w:type="spellStart"/>
      <w:r>
        <w:rPr>
          <w:rFonts w:ascii="David" w:hAnsi="David" w:cs="David" w:hint="cs"/>
          <w:sz w:val="22"/>
          <w:szCs w:val="22"/>
          <w:rtl/>
        </w:rPr>
        <w:t>חבירו</w:t>
      </w:r>
      <w:proofErr w:type="spellEnd"/>
      <w:r>
        <w:rPr>
          <w:rFonts w:ascii="David" w:hAnsi="David" w:cs="David" w:hint="cs"/>
          <w:sz w:val="22"/>
          <w:szCs w:val="22"/>
          <w:rtl/>
        </w:rPr>
        <w:t xml:space="preserve"> ובתוך הגדיש היו מוחבאים כלים והם נשרפו </w:t>
      </w:r>
      <w:proofErr w:type="spellStart"/>
      <w:r>
        <w:rPr>
          <w:rFonts w:ascii="David" w:hAnsi="David" w:cs="David" w:hint="cs"/>
          <w:sz w:val="22"/>
          <w:szCs w:val="22"/>
          <w:rtl/>
        </w:rPr>
        <w:t>כותצאה</w:t>
      </w:r>
      <w:proofErr w:type="spellEnd"/>
      <w:r>
        <w:rPr>
          <w:rFonts w:ascii="David" w:hAnsi="David" w:cs="David" w:hint="cs"/>
          <w:sz w:val="22"/>
          <w:szCs w:val="22"/>
          <w:rtl/>
        </w:rPr>
        <w:t xml:space="preserve"> משריפת הגדיש בו הם היו.</w:t>
      </w:r>
    </w:p>
    <w:p w14:paraId="307ACB0F" w14:textId="3403B822" w:rsidR="00610D5D" w:rsidRDefault="00610D5D" w:rsidP="008137CA">
      <w:pPr>
        <w:pStyle w:val="a9"/>
        <w:numPr>
          <w:ilvl w:val="1"/>
          <w:numId w:val="1"/>
        </w:numPr>
        <w:spacing w:line="360" w:lineRule="auto"/>
        <w:rPr>
          <w:rFonts w:ascii="David" w:hAnsi="David" w:cs="David"/>
          <w:sz w:val="22"/>
          <w:szCs w:val="22"/>
        </w:rPr>
      </w:pPr>
      <w:r>
        <w:rPr>
          <w:rFonts w:ascii="David" w:hAnsi="David" w:cs="David" w:hint="cs"/>
          <w:sz w:val="22"/>
          <w:szCs w:val="22"/>
          <w:rtl/>
        </w:rPr>
        <w:t>חכמים- פטור מלשלם על הכלים הטמונים- כיוון שלמדו מהפסוק "...או הקמה" שהחיוב על נזקי אש הוא רק על דבר  מעל הקרקע כקמה.</w:t>
      </w:r>
    </w:p>
    <w:p w14:paraId="5A8CA0D0" w14:textId="67C58EAA" w:rsidR="00610D5D" w:rsidRDefault="00610D5D" w:rsidP="008137CA">
      <w:pPr>
        <w:pStyle w:val="a9"/>
        <w:spacing w:line="360" w:lineRule="auto"/>
        <w:ind w:left="1191"/>
        <w:rPr>
          <w:rFonts w:ascii="David" w:hAnsi="David" w:cs="David"/>
          <w:sz w:val="22"/>
          <w:szCs w:val="22"/>
          <w:rtl/>
        </w:rPr>
      </w:pPr>
      <w:r>
        <w:rPr>
          <w:rFonts w:ascii="David" w:hAnsi="David" w:cs="David" w:hint="cs"/>
          <w:sz w:val="22"/>
          <w:szCs w:val="22"/>
          <w:rtl/>
        </w:rPr>
        <w:t>רבי יהודה- חייב לשלם על הכלים הטמונים- סובר שהתורה  חייבה בנזקי אש  גם על דבר הטמון.</w:t>
      </w:r>
    </w:p>
    <w:p w14:paraId="5AFC2F45" w14:textId="77777777" w:rsidR="00610D5D" w:rsidRDefault="00610D5D" w:rsidP="008137CA">
      <w:pPr>
        <w:pStyle w:val="a9"/>
        <w:numPr>
          <w:ilvl w:val="1"/>
          <w:numId w:val="1"/>
        </w:numPr>
        <w:spacing w:line="360" w:lineRule="auto"/>
        <w:rPr>
          <w:rFonts w:ascii="David" w:hAnsi="David" w:cs="David"/>
          <w:sz w:val="22"/>
          <w:szCs w:val="22"/>
        </w:rPr>
      </w:pPr>
      <w:r>
        <w:rPr>
          <w:rFonts w:ascii="David" w:hAnsi="David" w:cs="David" w:hint="cs"/>
          <w:sz w:val="22"/>
          <w:szCs w:val="22"/>
          <w:rtl/>
        </w:rPr>
        <w:t xml:space="preserve">(1) במקרה שהדליק בשל </w:t>
      </w:r>
      <w:proofErr w:type="spellStart"/>
      <w:r>
        <w:rPr>
          <w:rFonts w:ascii="David" w:hAnsi="David" w:cs="David" w:hint="cs"/>
          <w:sz w:val="22"/>
          <w:szCs w:val="22"/>
          <w:rtl/>
        </w:rPr>
        <w:t>חבירו</w:t>
      </w:r>
      <w:proofErr w:type="spellEnd"/>
      <w:r>
        <w:rPr>
          <w:rFonts w:ascii="David" w:hAnsi="David" w:cs="David" w:hint="cs"/>
          <w:sz w:val="22"/>
          <w:szCs w:val="22"/>
          <w:rtl/>
        </w:rPr>
        <w:t xml:space="preserve"> נחשב כ</w:t>
      </w:r>
      <w:r w:rsidRPr="00610D5D">
        <w:rPr>
          <w:rFonts w:ascii="David" w:hAnsi="David" w:cs="David" w:hint="cs"/>
          <w:b/>
          <w:bCs/>
          <w:sz w:val="22"/>
          <w:szCs w:val="22"/>
          <w:rtl/>
        </w:rPr>
        <w:t xml:space="preserve">מאבד </w:t>
      </w:r>
      <w:proofErr w:type="spellStart"/>
      <w:r w:rsidRPr="00610D5D">
        <w:rPr>
          <w:rFonts w:ascii="David" w:hAnsi="David" w:cs="David" w:hint="cs"/>
          <w:b/>
          <w:bCs/>
          <w:sz w:val="22"/>
          <w:szCs w:val="22"/>
          <w:rtl/>
        </w:rPr>
        <w:t>בידים</w:t>
      </w:r>
      <w:proofErr w:type="spellEnd"/>
      <w:r>
        <w:rPr>
          <w:rFonts w:ascii="David" w:hAnsi="David" w:cs="David" w:hint="cs"/>
          <w:sz w:val="22"/>
          <w:szCs w:val="22"/>
          <w:rtl/>
        </w:rPr>
        <w:t xml:space="preserve"> כיוון שאין לו רשות </w:t>
      </w:r>
      <w:proofErr w:type="spellStart"/>
      <w:r>
        <w:rPr>
          <w:rFonts w:ascii="David" w:hAnsi="David" w:cs="David" w:hint="cs"/>
          <w:sz w:val="22"/>
          <w:szCs w:val="22"/>
          <w:rtl/>
        </w:rPr>
        <w:t>להכנס</w:t>
      </w:r>
      <w:proofErr w:type="spellEnd"/>
      <w:r>
        <w:rPr>
          <w:rFonts w:ascii="David" w:hAnsi="David" w:cs="David" w:hint="cs"/>
          <w:sz w:val="22"/>
          <w:szCs w:val="22"/>
          <w:rtl/>
        </w:rPr>
        <w:t xml:space="preserve"> ולהדליק בתוך של </w:t>
      </w:r>
      <w:proofErr w:type="spellStart"/>
      <w:r>
        <w:rPr>
          <w:rFonts w:ascii="David" w:hAnsi="David" w:cs="David" w:hint="cs"/>
          <w:sz w:val="22"/>
          <w:szCs w:val="22"/>
          <w:rtl/>
        </w:rPr>
        <w:t>חבירו</w:t>
      </w:r>
      <w:proofErr w:type="spellEnd"/>
    </w:p>
    <w:p w14:paraId="72686A5F" w14:textId="77777777" w:rsidR="003E6212" w:rsidRDefault="00610D5D" w:rsidP="008137CA">
      <w:pPr>
        <w:pStyle w:val="a9"/>
        <w:spacing w:line="360" w:lineRule="auto"/>
        <w:ind w:left="1191"/>
        <w:rPr>
          <w:rFonts w:ascii="David" w:hAnsi="David" w:cs="David"/>
          <w:sz w:val="22"/>
          <w:szCs w:val="22"/>
          <w:rtl/>
        </w:rPr>
      </w:pPr>
      <w:r>
        <w:rPr>
          <w:rFonts w:ascii="David" w:hAnsi="David" w:cs="David" w:hint="cs"/>
          <w:sz w:val="22"/>
          <w:szCs w:val="22"/>
          <w:rtl/>
        </w:rPr>
        <w:t xml:space="preserve">(2) </w:t>
      </w:r>
      <w:r w:rsidR="003E6212">
        <w:rPr>
          <w:rFonts w:ascii="David" w:hAnsi="David" w:cs="David" w:hint="cs"/>
          <w:sz w:val="22"/>
          <w:szCs w:val="22"/>
          <w:rtl/>
        </w:rPr>
        <w:t>ציטוט: "</w:t>
      </w:r>
      <w:r w:rsidRPr="00610D5D">
        <w:rPr>
          <w:rFonts w:ascii="David" w:hAnsi="David" w:cs="David"/>
          <w:sz w:val="22"/>
          <w:szCs w:val="22"/>
          <w:rtl/>
        </w:rPr>
        <w:t xml:space="preserve">מודים חכמים </w:t>
      </w:r>
      <w:proofErr w:type="spellStart"/>
      <w:r w:rsidRPr="00610D5D">
        <w:rPr>
          <w:rFonts w:ascii="David" w:hAnsi="David" w:cs="David"/>
          <w:sz w:val="22"/>
          <w:szCs w:val="22"/>
          <w:rtl/>
        </w:rPr>
        <w:t>לר</w:t>
      </w:r>
      <w:proofErr w:type="spellEnd"/>
      <w:r w:rsidRPr="00610D5D">
        <w:rPr>
          <w:rFonts w:ascii="David" w:hAnsi="David" w:cs="David"/>
          <w:sz w:val="22"/>
          <w:szCs w:val="22"/>
          <w:rtl/>
        </w:rPr>
        <w:t xml:space="preserve">''י </w:t>
      </w:r>
      <w:r w:rsidRPr="00610D5D">
        <w:rPr>
          <w:rFonts w:ascii="David" w:hAnsi="David" w:cs="David"/>
          <w:b/>
          <w:bCs/>
          <w:sz w:val="22"/>
          <w:szCs w:val="22"/>
          <w:rtl/>
        </w:rPr>
        <w:t>במדליק את הבירה</w:t>
      </w:r>
      <w:r w:rsidRPr="00610D5D">
        <w:rPr>
          <w:rFonts w:ascii="David" w:hAnsi="David" w:cs="David"/>
          <w:sz w:val="22"/>
          <w:szCs w:val="22"/>
          <w:rtl/>
        </w:rPr>
        <w:t xml:space="preserve"> שהוא משלם כל מה שבתוכה </w:t>
      </w:r>
      <w:r w:rsidRPr="00610D5D">
        <w:rPr>
          <w:rFonts w:ascii="David" w:hAnsi="David" w:cs="David"/>
          <w:b/>
          <w:bCs/>
          <w:sz w:val="22"/>
          <w:szCs w:val="22"/>
          <w:rtl/>
        </w:rPr>
        <w:t>שכן דרך בני אדם להניח בבתים</w:t>
      </w:r>
      <w:r w:rsidR="003E6212">
        <w:rPr>
          <w:rFonts w:ascii="David" w:hAnsi="David" w:cs="David"/>
          <w:b/>
          <w:bCs/>
          <w:sz w:val="22"/>
          <w:szCs w:val="22"/>
        </w:rPr>
        <w:t>"</w:t>
      </w:r>
      <w:r w:rsidRPr="00610D5D">
        <w:rPr>
          <w:rFonts w:ascii="David" w:hAnsi="David" w:cs="David" w:hint="cs"/>
          <w:b/>
          <w:bCs/>
          <w:sz w:val="22"/>
          <w:szCs w:val="22"/>
          <w:rtl/>
        </w:rPr>
        <w:t xml:space="preserve"> </w:t>
      </w:r>
      <w:r>
        <w:rPr>
          <w:rFonts w:ascii="David" w:hAnsi="David" w:cs="David" w:hint="cs"/>
          <w:b/>
          <w:bCs/>
          <w:sz w:val="22"/>
          <w:szCs w:val="22"/>
          <w:rtl/>
        </w:rPr>
        <w:t>[</w:t>
      </w:r>
      <w:r>
        <w:rPr>
          <w:rFonts w:ascii="David" w:hAnsi="David" w:cs="David" w:hint="cs"/>
          <w:sz w:val="22"/>
          <w:szCs w:val="22"/>
          <w:rtl/>
        </w:rPr>
        <w:t xml:space="preserve">שני המשפטים המודגשים חייבים להיות -כפי שמפרש רש"י בד"ה </w:t>
      </w:r>
      <w:r w:rsidR="003E6212">
        <w:rPr>
          <w:rFonts w:ascii="David" w:hAnsi="David" w:cs="David" w:hint="cs"/>
          <w:sz w:val="22"/>
          <w:szCs w:val="22"/>
          <w:rtl/>
        </w:rPr>
        <w:t>במדליק את הבירה]</w:t>
      </w:r>
    </w:p>
    <w:p w14:paraId="71811E5E" w14:textId="77777777" w:rsidR="003E6212" w:rsidRDefault="003E6212" w:rsidP="008137CA">
      <w:pPr>
        <w:pStyle w:val="a9"/>
        <w:spacing w:line="360" w:lineRule="auto"/>
        <w:ind w:left="1191"/>
        <w:rPr>
          <w:rFonts w:ascii="David" w:hAnsi="David" w:cs="David"/>
          <w:sz w:val="22"/>
          <w:szCs w:val="22"/>
          <w:rtl/>
        </w:rPr>
      </w:pPr>
      <w:r>
        <w:rPr>
          <w:rFonts w:ascii="David" w:hAnsi="David" w:cs="David" w:hint="cs"/>
          <w:sz w:val="22"/>
          <w:szCs w:val="22"/>
          <w:rtl/>
        </w:rPr>
        <w:t xml:space="preserve">הסבר </w:t>
      </w:r>
      <w:proofErr w:type="spellStart"/>
      <w:r>
        <w:rPr>
          <w:rFonts w:ascii="David" w:hAnsi="David" w:cs="David" w:hint="cs"/>
          <w:sz w:val="22"/>
          <w:szCs w:val="22"/>
          <w:rtl/>
        </w:rPr>
        <w:t>הקושיא</w:t>
      </w:r>
      <w:proofErr w:type="spellEnd"/>
      <w:r>
        <w:rPr>
          <w:rFonts w:ascii="David" w:hAnsi="David" w:cs="David" w:hint="cs"/>
          <w:sz w:val="22"/>
          <w:szCs w:val="22"/>
          <w:rtl/>
        </w:rPr>
        <w:t xml:space="preserve">: לפי רב כהנא היה צריך להיות כתוב ומודים חכמים </w:t>
      </w:r>
      <w:proofErr w:type="spellStart"/>
      <w:r>
        <w:rPr>
          <w:rFonts w:ascii="David" w:hAnsi="David" w:cs="David" w:hint="cs"/>
          <w:sz w:val="22"/>
          <w:szCs w:val="22"/>
          <w:rtl/>
        </w:rPr>
        <w:t>לר"י</w:t>
      </w:r>
      <w:proofErr w:type="spellEnd"/>
      <w:r>
        <w:rPr>
          <w:rFonts w:ascii="David" w:hAnsi="David" w:cs="David" w:hint="cs"/>
          <w:sz w:val="22"/>
          <w:szCs w:val="22"/>
          <w:rtl/>
        </w:rPr>
        <w:t xml:space="preserve"> במדליק בתוך של </w:t>
      </w:r>
      <w:proofErr w:type="spellStart"/>
      <w:r>
        <w:rPr>
          <w:rFonts w:ascii="David" w:hAnsi="David" w:cs="David" w:hint="cs"/>
          <w:sz w:val="22"/>
          <w:szCs w:val="22"/>
          <w:rtl/>
        </w:rPr>
        <w:t>חבירו</w:t>
      </w:r>
      <w:proofErr w:type="spellEnd"/>
      <w:r>
        <w:rPr>
          <w:rFonts w:ascii="David" w:hAnsi="David" w:cs="David" w:hint="cs"/>
          <w:sz w:val="22"/>
          <w:szCs w:val="22"/>
          <w:rtl/>
        </w:rPr>
        <w:t xml:space="preserve"> , אך לפי דברי המשנה משמע שאפילו בתוך של </w:t>
      </w:r>
      <w:proofErr w:type="spellStart"/>
      <w:r>
        <w:rPr>
          <w:rFonts w:ascii="David" w:hAnsi="David" w:cs="David" w:hint="cs"/>
          <w:sz w:val="22"/>
          <w:szCs w:val="22"/>
          <w:rtl/>
        </w:rPr>
        <w:t>חבירו</w:t>
      </w:r>
      <w:proofErr w:type="spellEnd"/>
      <w:r>
        <w:rPr>
          <w:rFonts w:ascii="David" w:hAnsi="David" w:cs="David" w:hint="cs"/>
          <w:sz w:val="22"/>
          <w:szCs w:val="22"/>
          <w:rtl/>
        </w:rPr>
        <w:t xml:space="preserve"> חייב רק בבירה בגלל שדרך בני אדם להניח בבתים (ולא חייב במקום שאין דרך להניח)</w:t>
      </w:r>
    </w:p>
    <w:p w14:paraId="4C3D6022" w14:textId="77777777" w:rsidR="003E6212" w:rsidRDefault="003E6212" w:rsidP="008137CA">
      <w:pPr>
        <w:pStyle w:val="a9"/>
        <w:spacing w:line="360" w:lineRule="auto"/>
        <w:ind w:left="1191"/>
        <w:rPr>
          <w:rFonts w:ascii="David" w:hAnsi="David" w:cs="David"/>
          <w:sz w:val="22"/>
          <w:szCs w:val="22"/>
          <w:rtl/>
        </w:rPr>
      </w:pPr>
    </w:p>
    <w:p w14:paraId="25FB98D0" w14:textId="77777777" w:rsidR="008137CA" w:rsidRDefault="008137CA" w:rsidP="008137CA">
      <w:pPr>
        <w:pStyle w:val="a9"/>
        <w:spacing w:line="360" w:lineRule="auto"/>
        <w:ind w:left="1191"/>
        <w:rPr>
          <w:rFonts w:ascii="David" w:hAnsi="David" w:cs="David"/>
          <w:sz w:val="22"/>
          <w:szCs w:val="22"/>
          <w:rtl/>
        </w:rPr>
      </w:pPr>
    </w:p>
    <w:p w14:paraId="5668AF06" w14:textId="502D4DF3" w:rsidR="00610D5D" w:rsidRPr="003E6212" w:rsidRDefault="00610D5D" w:rsidP="008137CA">
      <w:pPr>
        <w:pStyle w:val="a9"/>
        <w:numPr>
          <w:ilvl w:val="0"/>
          <w:numId w:val="1"/>
        </w:numPr>
        <w:spacing w:line="360" w:lineRule="auto"/>
        <w:rPr>
          <w:rFonts w:ascii="David" w:hAnsi="David" w:cs="David"/>
          <w:b/>
          <w:bCs/>
          <w:sz w:val="22"/>
          <w:szCs w:val="22"/>
        </w:rPr>
      </w:pPr>
      <w:r w:rsidRPr="00610D5D">
        <w:rPr>
          <w:rFonts w:ascii="David" w:hAnsi="David" w:cs="David" w:hint="cs"/>
          <w:b/>
          <w:bCs/>
          <w:sz w:val="22"/>
          <w:szCs w:val="22"/>
          <w:rtl/>
        </w:rPr>
        <w:t xml:space="preserve">  </w:t>
      </w:r>
      <w:r w:rsidR="003E6212" w:rsidRPr="003E6212">
        <w:rPr>
          <w:rFonts w:ascii="David" w:hAnsi="David" w:cs="David" w:hint="cs"/>
          <w:sz w:val="22"/>
          <w:szCs w:val="22"/>
          <w:u w:val="single"/>
          <w:rtl/>
        </w:rPr>
        <w:t>שאלות מפרק מרובה</w:t>
      </w:r>
      <w:r w:rsidR="003E6212">
        <w:rPr>
          <w:rFonts w:ascii="David" w:hAnsi="David" w:cs="David" w:hint="cs"/>
          <w:sz w:val="22"/>
          <w:szCs w:val="22"/>
          <w:u w:val="single"/>
          <w:rtl/>
        </w:rPr>
        <w:t xml:space="preserve"> (מספיק לענות על שני סעיפים מתוך שלושה)</w:t>
      </w:r>
    </w:p>
    <w:p w14:paraId="56FA83C8" w14:textId="528D31D4" w:rsidR="003E6212" w:rsidRDefault="003E6212" w:rsidP="008137CA">
      <w:pPr>
        <w:pStyle w:val="a9"/>
        <w:numPr>
          <w:ilvl w:val="1"/>
          <w:numId w:val="1"/>
        </w:numPr>
        <w:spacing w:after="200" w:line="360" w:lineRule="auto"/>
        <w:rPr>
          <w:rFonts w:ascii="David" w:hAnsi="David" w:cs="David"/>
          <w:sz w:val="22"/>
          <w:szCs w:val="22"/>
          <w:u w:val="single"/>
        </w:rPr>
      </w:pPr>
      <w:r w:rsidRPr="003E6212">
        <w:rPr>
          <w:rFonts w:ascii="David" w:hAnsi="David" w:cs="David" w:hint="cs"/>
          <w:sz w:val="22"/>
          <w:szCs w:val="22"/>
          <w:u w:val="single"/>
          <w:rtl/>
        </w:rPr>
        <w:t>מקרים בהם מותר לגדל בהמה דקה בארץ ישראל</w:t>
      </w:r>
    </w:p>
    <w:p w14:paraId="78942C6F" w14:textId="302E7208" w:rsidR="003E6212" w:rsidRDefault="006342D4" w:rsidP="008137CA">
      <w:pPr>
        <w:pStyle w:val="a9"/>
        <w:numPr>
          <w:ilvl w:val="0"/>
          <w:numId w:val="13"/>
        </w:numPr>
        <w:spacing w:after="200" w:line="360" w:lineRule="auto"/>
        <w:rPr>
          <w:rFonts w:ascii="David" w:hAnsi="David" w:cs="David"/>
          <w:sz w:val="22"/>
          <w:szCs w:val="22"/>
        </w:rPr>
      </w:pPr>
      <w:r w:rsidRPr="006342D4">
        <w:rPr>
          <w:rFonts w:ascii="David" w:hAnsi="David" w:cs="David"/>
          <w:sz w:val="22"/>
          <w:szCs w:val="22"/>
          <w:rtl/>
        </w:rPr>
        <w:t xml:space="preserve">מותר להשהות בהמה דקה </w:t>
      </w:r>
      <w:proofErr w:type="spellStart"/>
      <w:r w:rsidRPr="006342D4">
        <w:rPr>
          <w:rFonts w:ascii="David" w:hAnsi="David" w:cs="David"/>
          <w:sz w:val="22"/>
          <w:szCs w:val="22"/>
          <w:rtl/>
        </w:rPr>
        <w:t>בארץ־ישראל</w:t>
      </w:r>
      <w:proofErr w:type="spellEnd"/>
      <w:r w:rsidRPr="006342D4">
        <w:rPr>
          <w:rFonts w:ascii="David" w:hAnsi="David" w:cs="David"/>
          <w:sz w:val="22"/>
          <w:szCs w:val="22"/>
          <w:rtl/>
        </w:rPr>
        <w:t xml:space="preserve"> שלושים יום לפני הרגל ושלושים יום לפני משתה הנישואין של בנו כי במקרים אלה נצרכים להרבה בשר ]הערה למעריכים: לקבל נימוקים מתאימים נוספים</w:t>
      </w:r>
      <w:r w:rsidRPr="006342D4">
        <w:rPr>
          <w:rFonts w:ascii="David" w:hAnsi="David" w:cs="David"/>
          <w:sz w:val="22"/>
          <w:szCs w:val="22"/>
        </w:rPr>
        <w:t>[.</w:t>
      </w:r>
    </w:p>
    <w:p w14:paraId="21DA5C35" w14:textId="3428C5E6" w:rsidR="006342D4" w:rsidRPr="006342D4" w:rsidRDefault="006342D4" w:rsidP="008137CA">
      <w:pPr>
        <w:pStyle w:val="a9"/>
        <w:numPr>
          <w:ilvl w:val="0"/>
          <w:numId w:val="13"/>
        </w:numPr>
        <w:spacing w:after="200" w:line="360" w:lineRule="auto"/>
        <w:rPr>
          <w:rFonts w:ascii="David" w:hAnsi="David" w:cs="David"/>
          <w:sz w:val="22"/>
          <w:szCs w:val="22"/>
        </w:rPr>
      </w:pPr>
      <w:r w:rsidRPr="006342D4">
        <w:rPr>
          <w:rFonts w:ascii="David" w:hAnsi="David" w:cs="David"/>
          <w:sz w:val="22"/>
          <w:szCs w:val="22"/>
          <w:rtl/>
        </w:rPr>
        <w:t>גם בהמות שנקנו פחות משלושים יום לפני הרגל )או לפני משתה בנו( אין להשהותן אחרי הרגל )או אחרי משתה בנו( אף שלא עברו שלושים יום מן הקנייה שלהן</w:t>
      </w:r>
      <w:r w:rsidRPr="006342D4">
        <w:rPr>
          <w:rFonts w:ascii="David" w:hAnsi="David" w:cs="David"/>
          <w:sz w:val="22"/>
          <w:szCs w:val="22"/>
        </w:rPr>
        <w:t>.</w:t>
      </w:r>
    </w:p>
    <w:p w14:paraId="144BE3B1" w14:textId="4586DEE9" w:rsidR="006342D4" w:rsidRPr="006342D4" w:rsidRDefault="006342D4" w:rsidP="008137CA">
      <w:pPr>
        <w:pStyle w:val="a9"/>
        <w:numPr>
          <w:ilvl w:val="1"/>
          <w:numId w:val="1"/>
        </w:numPr>
        <w:spacing w:after="200" w:line="360" w:lineRule="auto"/>
        <w:rPr>
          <w:rFonts w:ascii="David" w:hAnsi="David" w:cs="David"/>
          <w:sz w:val="22"/>
          <w:szCs w:val="22"/>
          <w:u w:val="single"/>
        </w:rPr>
      </w:pPr>
      <w:r w:rsidRPr="006342D4">
        <w:rPr>
          <w:rFonts w:ascii="David" w:hAnsi="David" w:cs="David" w:hint="cs"/>
          <w:sz w:val="22"/>
          <w:szCs w:val="22"/>
          <w:u w:val="single"/>
          <w:rtl/>
        </w:rPr>
        <w:t>בית אבא של רבי ישמעאל</w:t>
      </w:r>
    </w:p>
    <w:p w14:paraId="2764D7F3" w14:textId="6B1B4AAE" w:rsidR="003E6212" w:rsidRDefault="006342D4" w:rsidP="008137CA">
      <w:pPr>
        <w:pStyle w:val="a9"/>
        <w:numPr>
          <w:ilvl w:val="0"/>
          <w:numId w:val="14"/>
        </w:numPr>
        <w:spacing w:line="360" w:lineRule="auto"/>
        <w:rPr>
          <w:rFonts w:ascii="David" w:hAnsi="David" w:cs="David"/>
          <w:sz w:val="22"/>
          <w:szCs w:val="22"/>
        </w:rPr>
      </w:pPr>
      <w:r w:rsidRPr="006342D4">
        <w:rPr>
          <w:rFonts w:ascii="David" w:hAnsi="David" w:cs="David"/>
          <w:sz w:val="22"/>
          <w:szCs w:val="22"/>
          <w:rtl/>
        </w:rPr>
        <w:t>מדוע נענשו בני משפחתו של רבי ישמעאל? בגלל שהיו נותנים לבהמה הדקה שלהם לרעות ביערות</w:t>
      </w:r>
      <w:r w:rsidRPr="006342D4">
        <w:rPr>
          <w:rFonts w:ascii="David" w:hAnsi="David" w:cs="David"/>
          <w:sz w:val="22"/>
          <w:szCs w:val="22"/>
        </w:rPr>
        <w:t>.</w:t>
      </w:r>
    </w:p>
    <w:p w14:paraId="0D703BFD" w14:textId="298D19D9" w:rsidR="006342D4" w:rsidRPr="006342D4" w:rsidRDefault="006342D4" w:rsidP="008137CA">
      <w:pPr>
        <w:pStyle w:val="a9"/>
        <w:numPr>
          <w:ilvl w:val="0"/>
          <w:numId w:val="14"/>
        </w:numPr>
        <w:spacing w:line="360" w:lineRule="auto"/>
        <w:rPr>
          <w:rFonts w:ascii="David" w:hAnsi="David" w:cs="David"/>
          <w:sz w:val="22"/>
          <w:szCs w:val="22"/>
        </w:rPr>
      </w:pPr>
      <w:r w:rsidRPr="006342D4">
        <w:rPr>
          <w:rFonts w:ascii="David" w:hAnsi="David" w:cs="David"/>
          <w:sz w:val="22"/>
          <w:szCs w:val="22"/>
          <w:rtl/>
        </w:rPr>
        <w:t>בין בתיהם ליערות היה שדה קטן של אחרים, והיו מעבירים בו את בהמותיהם בדרך למרעה, והבהמות היו מזיקות לשדה</w:t>
      </w:r>
      <w:r w:rsidRPr="006342D4">
        <w:rPr>
          <w:rFonts w:ascii="David" w:hAnsi="David" w:cs="David"/>
          <w:sz w:val="22"/>
          <w:szCs w:val="22"/>
        </w:rPr>
        <w:t>.</w:t>
      </w:r>
    </w:p>
    <w:p w14:paraId="146580D5" w14:textId="77777777" w:rsidR="003E6212" w:rsidRPr="003E6212" w:rsidRDefault="003E6212" w:rsidP="008137CA">
      <w:pPr>
        <w:pStyle w:val="a9"/>
        <w:numPr>
          <w:ilvl w:val="1"/>
          <w:numId w:val="1"/>
        </w:numPr>
        <w:spacing w:line="360" w:lineRule="auto"/>
        <w:rPr>
          <w:rFonts w:ascii="David" w:hAnsi="David" w:cs="David"/>
          <w:sz w:val="22"/>
          <w:szCs w:val="22"/>
          <w:u w:val="single"/>
        </w:rPr>
      </w:pPr>
      <w:r w:rsidRPr="003E6212">
        <w:rPr>
          <w:rFonts w:ascii="David" w:hAnsi="David" w:cs="David"/>
          <w:sz w:val="22"/>
          <w:szCs w:val="22"/>
          <w:u w:val="single"/>
          <w:rtl/>
        </w:rPr>
        <w:t>בכניסה לבית שבוע הבן</w:t>
      </w:r>
    </w:p>
    <w:p w14:paraId="1AB86827" w14:textId="77777777" w:rsidR="003E6212" w:rsidRPr="006342D4" w:rsidRDefault="003E6212" w:rsidP="008137CA">
      <w:pPr>
        <w:pStyle w:val="a9"/>
        <w:numPr>
          <w:ilvl w:val="0"/>
          <w:numId w:val="12"/>
        </w:numPr>
        <w:spacing w:line="360" w:lineRule="auto"/>
        <w:rPr>
          <w:rFonts w:ascii="David" w:hAnsi="David" w:cs="David"/>
          <w:sz w:val="22"/>
          <w:szCs w:val="22"/>
        </w:rPr>
      </w:pPr>
      <w:r w:rsidRPr="006342D4">
        <w:rPr>
          <w:rFonts w:ascii="David" w:hAnsi="David" w:cs="David"/>
          <w:sz w:val="22"/>
          <w:szCs w:val="22"/>
          <w:rtl/>
        </w:rPr>
        <w:t>שמואל לא נכנס לפני רב אסי כי רב אסי היה גדול ממנו. רב אסי לא נכנס לפני רב כי רב אסי היה תלמידו של רב</w:t>
      </w:r>
      <w:r w:rsidRPr="006342D4">
        <w:rPr>
          <w:rFonts w:ascii="David" w:hAnsi="David" w:cs="David"/>
          <w:sz w:val="22"/>
          <w:szCs w:val="22"/>
        </w:rPr>
        <w:t xml:space="preserve">. </w:t>
      </w:r>
      <w:r w:rsidRPr="006342D4">
        <w:rPr>
          <w:rFonts w:ascii="David" w:hAnsi="David" w:cs="David"/>
          <w:sz w:val="22"/>
          <w:szCs w:val="22"/>
          <w:rtl/>
        </w:rPr>
        <w:t>רב לא נכנס לפני שמואל כי כיבד אותו, משום שבאירוע אחר רב קילל את שמואל ומאז החליט לנהוג בשמואל כבוד</w:t>
      </w:r>
      <w:r w:rsidRPr="006342D4">
        <w:rPr>
          <w:rFonts w:ascii="David" w:hAnsi="David" w:cs="David"/>
          <w:sz w:val="22"/>
          <w:szCs w:val="22"/>
        </w:rPr>
        <w:t>.</w:t>
      </w:r>
    </w:p>
    <w:p w14:paraId="5DFC454C" w14:textId="7F2B222B" w:rsidR="003E6212" w:rsidRDefault="003E6212" w:rsidP="008137CA">
      <w:pPr>
        <w:pStyle w:val="a9"/>
        <w:numPr>
          <w:ilvl w:val="0"/>
          <w:numId w:val="12"/>
        </w:numPr>
        <w:spacing w:line="360" w:lineRule="auto"/>
        <w:rPr>
          <w:rFonts w:ascii="David" w:hAnsi="David" w:cs="David"/>
          <w:sz w:val="22"/>
          <w:szCs w:val="22"/>
        </w:rPr>
      </w:pPr>
      <w:r w:rsidRPr="006342D4">
        <w:rPr>
          <w:rFonts w:ascii="David" w:hAnsi="David" w:cs="David" w:hint="cs"/>
          <w:sz w:val="22"/>
          <w:szCs w:val="22"/>
          <w:rtl/>
        </w:rPr>
        <w:t xml:space="preserve">האמוראים </w:t>
      </w:r>
      <w:r w:rsidRPr="006342D4">
        <w:rPr>
          <w:rFonts w:ascii="David" w:hAnsi="David" w:cs="David"/>
          <w:sz w:val="22"/>
          <w:szCs w:val="22"/>
          <w:rtl/>
        </w:rPr>
        <w:t>פתרו את הבעיה דווקא באופן זה כי שמואל היה הקטן שבכולם</w:t>
      </w:r>
      <w:r w:rsidRPr="006342D4">
        <w:rPr>
          <w:rFonts w:ascii="David" w:hAnsi="David" w:cs="David" w:hint="cs"/>
          <w:sz w:val="22"/>
          <w:szCs w:val="22"/>
          <w:rtl/>
        </w:rPr>
        <w:t xml:space="preserve"> </w:t>
      </w:r>
      <w:r w:rsidRPr="006342D4">
        <w:rPr>
          <w:rFonts w:ascii="David" w:hAnsi="David" w:cs="David"/>
          <w:sz w:val="22"/>
          <w:szCs w:val="22"/>
          <w:rtl/>
        </w:rPr>
        <w:t>, ולכן היה ראוי שהוא ימתין בחוץ וייכנס אחר כך לבדו</w:t>
      </w:r>
      <w:r w:rsidRPr="006342D4">
        <w:rPr>
          <w:rFonts w:ascii="David" w:hAnsi="David" w:cs="David"/>
          <w:sz w:val="22"/>
          <w:szCs w:val="22"/>
        </w:rPr>
        <w:t>.</w:t>
      </w:r>
    </w:p>
    <w:p w14:paraId="68A58165" w14:textId="77777777" w:rsidR="006342D4" w:rsidRDefault="006342D4" w:rsidP="008137CA">
      <w:pPr>
        <w:pStyle w:val="a9"/>
        <w:spacing w:line="360" w:lineRule="auto"/>
        <w:ind w:left="1551"/>
        <w:rPr>
          <w:rFonts w:ascii="David" w:hAnsi="David" w:cs="David"/>
          <w:sz w:val="22"/>
          <w:szCs w:val="22"/>
        </w:rPr>
      </w:pPr>
    </w:p>
    <w:p w14:paraId="4AB12781" w14:textId="77777777" w:rsidR="00745739" w:rsidRPr="00CC29A1" w:rsidRDefault="00745739" w:rsidP="008137CA">
      <w:pPr>
        <w:pStyle w:val="a9"/>
        <w:numPr>
          <w:ilvl w:val="0"/>
          <w:numId w:val="1"/>
        </w:numPr>
        <w:spacing w:line="360" w:lineRule="auto"/>
        <w:rPr>
          <w:rFonts w:ascii="David" w:hAnsi="David" w:cs="David"/>
          <w:u w:val="single"/>
          <w:rtl/>
        </w:rPr>
      </w:pPr>
      <w:r w:rsidRPr="00745739">
        <w:rPr>
          <w:rFonts w:ascii="David" w:hAnsi="David" w:cs="David"/>
          <w:sz w:val="22"/>
          <w:szCs w:val="22"/>
          <w:u w:val="single"/>
          <w:rtl/>
        </w:rPr>
        <w:t>"</w:t>
      </w:r>
      <w:r w:rsidRPr="00745739">
        <w:rPr>
          <w:rFonts w:ascii="David" w:hAnsi="David" w:cs="David" w:hint="cs"/>
          <w:sz w:val="22"/>
          <w:szCs w:val="22"/>
          <w:u w:val="single"/>
          <w:rtl/>
        </w:rPr>
        <w:t xml:space="preserve">עין תחת עין ממון"- דרשת </w:t>
      </w:r>
      <w:r w:rsidRPr="00745739">
        <w:rPr>
          <w:rFonts w:ascii="David" w:hAnsi="David" w:cs="David"/>
          <w:sz w:val="22"/>
          <w:szCs w:val="22"/>
          <w:u w:val="single"/>
          <w:rtl/>
        </w:rPr>
        <w:t>דבי רבי ישמעאל</w:t>
      </w:r>
      <w:r w:rsidRPr="00CC29A1">
        <w:rPr>
          <w:rFonts w:ascii="David" w:hAnsi="David" w:cs="David"/>
          <w:u w:val="single"/>
          <w:rtl/>
        </w:rPr>
        <w:t xml:space="preserve"> </w:t>
      </w:r>
    </w:p>
    <w:p w14:paraId="46681347" w14:textId="77777777" w:rsidR="00745739" w:rsidRDefault="00745739" w:rsidP="008137CA">
      <w:pPr>
        <w:pStyle w:val="a9"/>
        <w:numPr>
          <w:ilvl w:val="1"/>
          <w:numId w:val="1"/>
        </w:numPr>
        <w:spacing w:line="360" w:lineRule="auto"/>
        <w:rPr>
          <w:rFonts w:ascii="David" w:hAnsi="David" w:cs="David"/>
          <w:sz w:val="20"/>
          <w:szCs w:val="20"/>
        </w:rPr>
      </w:pPr>
      <w:r>
        <w:rPr>
          <w:rFonts w:ascii="David" w:hAnsi="David" w:cs="David" w:hint="cs"/>
          <w:sz w:val="20"/>
          <w:szCs w:val="20"/>
          <w:rtl/>
        </w:rPr>
        <w:t xml:space="preserve">המילה היא  </w:t>
      </w:r>
      <w:proofErr w:type="spellStart"/>
      <w:r w:rsidRPr="00745739">
        <w:rPr>
          <w:rFonts w:ascii="David" w:hAnsi="David" w:cs="David" w:hint="cs"/>
          <w:b/>
          <w:bCs/>
          <w:sz w:val="20"/>
          <w:szCs w:val="20"/>
          <w:rtl/>
        </w:rPr>
        <w:t>ינתן</w:t>
      </w:r>
      <w:proofErr w:type="spellEnd"/>
      <w:r>
        <w:rPr>
          <w:rFonts w:ascii="David" w:hAnsi="David" w:cs="David" w:hint="cs"/>
          <w:sz w:val="20"/>
          <w:szCs w:val="20"/>
          <w:rtl/>
        </w:rPr>
        <w:t xml:space="preserve"> (מהפסוק "...כן </w:t>
      </w:r>
      <w:proofErr w:type="spellStart"/>
      <w:r>
        <w:rPr>
          <w:rFonts w:ascii="David" w:hAnsi="David" w:cs="David" w:hint="cs"/>
          <w:sz w:val="20"/>
          <w:szCs w:val="20"/>
          <w:rtl/>
        </w:rPr>
        <w:t>ינתן</w:t>
      </w:r>
      <w:proofErr w:type="spellEnd"/>
      <w:r>
        <w:rPr>
          <w:rFonts w:ascii="David" w:hAnsi="David" w:cs="David" w:hint="cs"/>
          <w:sz w:val="20"/>
          <w:szCs w:val="20"/>
          <w:rtl/>
        </w:rPr>
        <w:t xml:space="preserve"> בו") כיוון שמשמעות המילה </w:t>
      </w:r>
      <w:proofErr w:type="spellStart"/>
      <w:r>
        <w:rPr>
          <w:rFonts w:ascii="David" w:hAnsi="David" w:cs="David" w:hint="cs"/>
          <w:sz w:val="20"/>
          <w:szCs w:val="20"/>
          <w:rtl/>
        </w:rPr>
        <w:t>ינתן</w:t>
      </w:r>
      <w:proofErr w:type="spellEnd"/>
      <w:r>
        <w:rPr>
          <w:rFonts w:ascii="David" w:hAnsi="David" w:cs="David" w:hint="cs"/>
          <w:sz w:val="20"/>
          <w:szCs w:val="20"/>
          <w:rtl/>
        </w:rPr>
        <w:t xml:space="preserve"> היא ממון.</w:t>
      </w:r>
    </w:p>
    <w:p w14:paraId="5600C5B0" w14:textId="77777777" w:rsidR="00CE0FE7" w:rsidRDefault="00CE0FE7" w:rsidP="008137CA">
      <w:pPr>
        <w:pStyle w:val="a9"/>
        <w:numPr>
          <w:ilvl w:val="1"/>
          <w:numId w:val="1"/>
        </w:numPr>
        <w:spacing w:line="360" w:lineRule="auto"/>
        <w:rPr>
          <w:rFonts w:ascii="David" w:hAnsi="David" w:cs="David"/>
          <w:sz w:val="20"/>
          <w:szCs w:val="20"/>
        </w:rPr>
      </w:pPr>
      <w:r>
        <w:rPr>
          <w:rFonts w:ascii="David" w:hAnsi="David" w:cs="David" w:hint="cs"/>
          <w:sz w:val="20"/>
          <w:szCs w:val="20"/>
          <w:rtl/>
        </w:rPr>
        <w:t>(1) מילה פותחת לשאלה- אלא, מילה פותחת לתשובה- אמרי.</w:t>
      </w:r>
    </w:p>
    <w:p w14:paraId="76ACC1EF" w14:textId="77777777" w:rsidR="00CE0FE7" w:rsidRDefault="00CE0FE7" w:rsidP="008137CA">
      <w:pPr>
        <w:pStyle w:val="a9"/>
        <w:spacing w:line="360" w:lineRule="auto"/>
        <w:ind w:left="1191"/>
        <w:rPr>
          <w:rFonts w:ascii="David" w:hAnsi="David" w:cs="David"/>
          <w:sz w:val="20"/>
          <w:szCs w:val="20"/>
          <w:rtl/>
        </w:rPr>
      </w:pPr>
      <w:r>
        <w:rPr>
          <w:rFonts w:ascii="David" w:hAnsi="David" w:cs="David" w:hint="cs"/>
          <w:sz w:val="20"/>
          <w:szCs w:val="20"/>
          <w:rtl/>
        </w:rPr>
        <w:t xml:space="preserve">(2) בפסוק שלפני כן (ויקרא כד, </w:t>
      </w:r>
      <w:proofErr w:type="spellStart"/>
      <w:r>
        <w:rPr>
          <w:rFonts w:ascii="David" w:hAnsi="David" w:cs="David" w:hint="cs"/>
          <w:sz w:val="20"/>
          <w:szCs w:val="20"/>
          <w:rtl/>
        </w:rPr>
        <w:t>יט</w:t>
      </w:r>
      <w:proofErr w:type="spellEnd"/>
      <w:r>
        <w:rPr>
          <w:rFonts w:ascii="David" w:hAnsi="David" w:cs="David" w:hint="cs"/>
          <w:sz w:val="20"/>
          <w:szCs w:val="20"/>
          <w:rtl/>
        </w:rPr>
        <w:t>) נאמר "</w:t>
      </w:r>
      <w:r w:rsidRPr="00745739">
        <w:rPr>
          <w:rFonts w:ascii="David" w:hAnsi="David" w:cs="David"/>
          <w:sz w:val="20"/>
          <w:szCs w:val="20"/>
          <w:rtl/>
        </w:rPr>
        <w:t xml:space="preserve">ואיש כי </w:t>
      </w:r>
      <w:proofErr w:type="spellStart"/>
      <w:r w:rsidRPr="00745739">
        <w:rPr>
          <w:rFonts w:ascii="David" w:hAnsi="David" w:cs="David"/>
          <w:sz w:val="20"/>
          <w:szCs w:val="20"/>
          <w:rtl/>
        </w:rPr>
        <w:t>יתן</w:t>
      </w:r>
      <w:proofErr w:type="spellEnd"/>
      <w:r w:rsidRPr="00745739">
        <w:rPr>
          <w:rFonts w:ascii="David" w:hAnsi="David" w:cs="David"/>
          <w:sz w:val="20"/>
          <w:szCs w:val="20"/>
          <w:rtl/>
        </w:rPr>
        <w:t xml:space="preserve"> מום בעמיתו כאשר עשה </w:t>
      </w:r>
      <w:r w:rsidRPr="00745739">
        <w:rPr>
          <w:rFonts w:ascii="David" w:hAnsi="David" w:cs="David"/>
          <w:b/>
          <w:bCs/>
          <w:sz w:val="20"/>
          <w:szCs w:val="20"/>
          <w:rtl/>
        </w:rPr>
        <w:t>כן יעשה לו</w:t>
      </w:r>
      <w:r>
        <w:rPr>
          <w:rFonts w:ascii="David" w:hAnsi="David" w:cs="David" w:hint="cs"/>
          <w:sz w:val="20"/>
          <w:szCs w:val="20"/>
          <w:rtl/>
        </w:rPr>
        <w:t xml:space="preserve">", ואם כך  המשפט בפסוק הבא (כד, כ) "כן </w:t>
      </w:r>
      <w:proofErr w:type="spellStart"/>
      <w:r>
        <w:rPr>
          <w:rFonts w:ascii="David" w:hAnsi="David" w:cs="David" w:hint="cs"/>
          <w:sz w:val="20"/>
          <w:szCs w:val="20"/>
          <w:rtl/>
        </w:rPr>
        <w:t>ינתן</w:t>
      </w:r>
      <w:proofErr w:type="spellEnd"/>
      <w:r>
        <w:rPr>
          <w:rFonts w:ascii="David" w:hAnsi="David" w:cs="David" w:hint="cs"/>
          <w:sz w:val="20"/>
          <w:szCs w:val="20"/>
          <w:rtl/>
        </w:rPr>
        <w:t xml:space="preserve"> בו", מיותר, </w:t>
      </w:r>
      <w:proofErr w:type="spellStart"/>
      <w:r>
        <w:rPr>
          <w:rFonts w:ascii="David" w:hAnsi="David" w:cs="David" w:hint="cs"/>
          <w:sz w:val="20"/>
          <w:szCs w:val="20"/>
          <w:rtl/>
        </w:rPr>
        <w:t>ומיתור</w:t>
      </w:r>
      <w:proofErr w:type="spellEnd"/>
      <w:r>
        <w:rPr>
          <w:rFonts w:ascii="David" w:hAnsi="David" w:cs="David" w:hint="cs"/>
          <w:sz w:val="20"/>
          <w:szCs w:val="20"/>
          <w:rtl/>
        </w:rPr>
        <w:t xml:space="preserve"> זה למדנו שהכוונה לתשלומי ממון ולא עין תחת עין ממש.</w:t>
      </w:r>
    </w:p>
    <w:p w14:paraId="143ECFB5" w14:textId="5048E26E" w:rsidR="00CE0FE7" w:rsidRDefault="00CE0FE7" w:rsidP="008137CA">
      <w:pPr>
        <w:pStyle w:val="a9"/>
        <w:numPr>
          <w:ilvl w:val="1"/>
          <w:numId w:val="1"/>
        </w:numPr>
        <w:spacing w:line="360" w:lineRule="auto"/>
        <w:rPr>
          <w:rFonts w:ascii="David" w:hAnsi="David" w:cs="David"/>
          <w:sz w:val="20"/>
          <w:szCs w:val="20"/>
        </w:rPr>
      </w:pPr>
      <w:r>
        <w:rPr>
          <w:rFonts w:ascii="David" w:hAnsi="David" w:cs="David" w:hint="cs"/>
          <w:sz w:val="20"/>
          <w:szCs w:val="20"/>
          <w:rtl/>
        </w:rPr>
        <w:t xml:space="preserve">כיוון שהתורה הייתה צריכה לכתוב את סוף המשפט -כן </w:t>
      </w:r>
      <w:proofErr w:type="spellStart"/>
      <w:r>
        <w:rPr>
          <w:rFonts w:ascii="David" w:hAnsi="David" w:cs="David" w:hint="cs"/>
          <w:sz w:val="20"/>
          <w:szCs w:val="20"/>
          <w:rtl/>
        </w:rPr>
        <w:t>ינתן</w:t>
      </w:r>
      <w:proofErr w:type="spellEnd"/>
      <w:r>
        <w:rPr>
          <w:rFonts w:ascii="David" w:hAnsi="David" w:cs="David" w:hint="cs"/>
          <w:sz w:val="20"/>
          <w:szCs w:val="20"/>
          <w:rtl/>
        </w:rPr>
        <w:t xml:space="preserve"> בו (לצורך היתור ממנו לומדים תשלומי ממון) כתבה גם התורה את תחילת המשפט -כאשר </w:t>
      </w:r>
      <w:proofErr w:type="spellStart"/>
      <w:r>
        <w:rPr>
          <w:rFonts w:ascii="David" w:hAnsi="David" w:cs="David" w:hint="cs"/>
          <w:sz w:val="20"/>
          <w:szCs w:val="20"/>
          <w:rtl/>
        </w:rPr>
        <w:t>יתן</w:t>
      </w:r>
      <w:proofErr w:type="spellEnd"/>
      <w:r>
        <w:rPr>
          <w:rFonts w:ascii="David" w:hAnsi="David" w:cs="David" w:hint="cs"/>
          <w:sz w:val="20"/>
          <w:szCs w:val="20"/>
          <w:rtl/>
        </w:rPr>
        <w:t xml:space="preserve"> מום באדם.  </w:t>
      </w:r>
    </w:p>
    <w:p w14:paraId="7418C579" w14:textId="45A5E3F2" w:rsidR="00657292" w:rsidRDefault="00657292" w:rsidP="008137CA">
      <w:pPr>
        <w:pStyle w:val="a9"/>
        <w:spacing w:line="360" w:lineRule="auto"/>
        <w:ind w:left="1191"/>
        <w:rPr>
          <w:rFonts w:ascii="David" w:hAnsi="David" w:cs="David"/>
          <w:sz w:val="20"/>
          <w:szCs w:val="20"/>
          <w:rtl/>
        </w:rPr>
      </w:pPr>
      <w:r>
        <w:rPr>
          <w:rFonts w:ascii="David" w:hAnsi="David" w:cs="David"/>
          <w:sz w:val="20"/>
          <w:szCs w:val="20"/>
          <w:rtl/>
        </w:rPr>
        <w:br w:type="page"/>
      </w:r>
    </w:p>
    <w:p w14:paraId="08269355" w14:textId="77777777" w:rsidR="00745739" w:rsidRPr="00745739" w:rsidRDefault="00745739" w:rsidP="008137CA">
      <w:pPr>
        <w:pStyle w:val="a9"/>
        <w:spacing w:line="360" w:lineRule="auto"/>
        <w:ind w:left="1191"/>
        <w:rPr>
          <w:rFonts w:ascii="David" w:hAnsi="David" w:cs="David"/>
          <w:sz w:val="20"/>
          <w:szCs w:val="20"/>
        </w:rPr>
      </w:pPr>
    </w:p>
    <w:p w14:paraId="4C8BE124" w14:textId="3C0B8236" w:rsidR="006342D4" w:rsidRDefault="006342D4" w:rsidP="008137CA">
      <w:pPr>
        <w:pStyle w:val="a9"/>
        <w:numPr>
          <w:ilvl w:val="0"/>
          <w:numId w:val="1"/>
        </w:numPr>
        <w:spacing w:line="360" w:lineRule="auto"/>
        <w:rPr>
          <w:rFonts w:ascii="David" w:hAnsi="David" w:cs="David"/>
          <w:sz w:val="20"/>
          <w:szCs w:val="20"/>
        </w:rPr>
      </w:pPr>
      <w:r w:rsidRPr="006342D4">
        <w:rPr>
          <w:rFonts w:ascii="David" w:hAnsi="David" w:cs="David" w:hint="cs"/>
          <w:sz w:val="22"/>
          <w:szCs w:val="22"/>
          <w:u w:val="single"/>
          <w:rtl/>
        </w:rPr>
        <w:t>"</w:t>
      </w:r>
      <w:r w:rsidRPr="006342D4">
        <w:rPr>
          <w:rFonts w:ascii="David" w:hAnsi="David" w:cs="David"/>
          <w:sz w:val="22"/>
          <w:szCs w:val="22"/>
          <w:u w:val="single"/>
          <w:rtl/>
        </w:rPr>
        <w:t>עלו בו צמחים מחמת המכה</w:t>
      </w:r>
      <w:r w:rsidRPr="006342D4">
        <w:rPr>
          <w:rFonts w:ascii="David" w:hAnsi="David" w:cs="David"/>
          <w:sz w:val="22"/>
          <w:szCs w:val="22"/>
          <w:u w:val="single"/>
        </w:rPr>
        <w:t>"</w:t>
      </w:r>
    </w:p>
    <w:p w14:paraId="518DB4AB" w14:textId="77777777" w:rsidR="006342D4" w:rsidRDefault="006342D4" w:rsidP="008137CA">
      <w:pPr>
        <w:pStyle w:val="a9"/>
        <w:numPr>
          <w:ilvl w:val="1"/>
          <w:numId w:val="1"/>
        </w:numPr>
        <w:spacing w:line="360" w:lineRule="auto"/>
        <w:rPr>
          <w:rFonts w:ascii="David" w:hAnsi="David" w:cs="David"/>
          <w:sz w:val="20"/>
          <w:szCs w:val="20"/>
        </w:rPr>
      </w:pPr>
      <w:r>
        <w:rPr>
          <w:rFonts w:ascii="David" w:hAnsi="David" w:cs="David" w:hint="cs"/>
          <w:sz w:val="20"/>
          <w:szCs w:val="20"/>
          <w:rtl/>
        </w:rPr>
        <w:t>במה הם חולקים?</w:t>
      </w:r>
    </w:p>
    <w:p w14:paraId="5995D270" w14:textId="77777777" w:rsidR="00745739" w:rsidRDefault="00745739" w:rsidP="008137CA">
      <w:pPr>
        <w:pStyle w:val="a9"/>
        <w:numPr>
          <w:ilvl w:val="1"/>
          <w:numId w:val="1"/>
        </w:numPr>
        <w:spacing w:line="360" w:lineRule="auto"/>
        <w:rPr>
          <w:rFonts w:ascii="David" w:hAnsi="David" w:cs="David"/>
          <w:sz w:val="20"/>
          <w:szCs w:val="20"/>
        </w:rPr>
      </w:pPr>
    </w:p>
    <w:tbl>
      <w:tblPr>
        <w:tblStyle w:val="ae"/>
        <w:bidiVisual/>
        <w:tblW w:w="9068" w:type="dxa"/>
        <w:tblInd w:w="-480" w:type="dxa"/>
        <w:tblLook w:val="04A0" w:firstRow="1" w:lastRow="0" w:firstColumn="1" w:lastColumn="0" w:noHBand="0" w:noVBand="1"/>
      </w:tblPr>
      <w:tblGrid>
        <w:gridCol w:w="2132"/>
        <w:gridCol w:w="1843"/>
        <w:gridCol w:w="3203"/>
        <w:gridCol w:w="1890"/>
      </w:tblGrid>
      <w:tr w:rsidR="00745739" w:rsidRPr="00745739" w14:paraId="23DF1A08" w14:textId="77777777" w:rsidTr="00745739">
        <w:trPr>
          <w:trHeight w:val="390"/>
        </w:trPr>
        <w:tc>
          <w:tcPr>
            <w:tcW w:w="2132" w:type="dxa"/>
          </w:tcPr>
          <w:p w14:paraId="0C51EBF8" w14:textId="77777777" w:rsidR="00745739" w:rsidRPr="00745739" w:rsidRDefault="00745739" w:rsidP="008137CA">
            <w:pPr>
              <w:pStyle w:val="a9"/>
              <w:spacing w:line="360" w:lineRule="auto"/>
              <w:ind w:left="0"/>
              <w:rPr>
                <w:rFonts w:ascii="David" w:hAnsi="David" w:cs="David"/>
                <w:rtl/>
              </w:rPr>
            </w:pPr>
          </w:p>
        </w:tc>
        <w:tc>
          <w:tcPr>
            <w:tcW w:w="1843" w:type="dxa"/>
          </w:tcPr>
          <w:p w14:paraId="3DD63680" w14:textId="77777777" w:rsidR="00745739" w:rsidRPr="00745739" w:rsidRDefault="00745739" w:rsidP="008137CA">
            <w:pPr>
              <w:pStyle w:val="a9"/>
              <w:spacing w:line="360" w:lineRule="auto"/>
              <w:ind w:left="0"/>
              <w:rPr>
                <w:rFonts w:ascii="David" w:hAnsi="David" w:cs="David"/>
                <w:rtl/>
              </w:rPr>
            </w:pPr>
            <w:r w:rsidRPr="00745739">
              <w:rPr>
                <w:rFonts w:ascii="David" w:hAnsi="David" w:cs="David" w:hint="cs"/>
                <w:rtl/>
              </w:rPr>
              <w:t>דין תשלומי ריפוי</w:t>
            </w:r>
          </w:p>
        </w:tc>
        <w:tc>
          <w:tcPr>
            <w:tcW w:w="3203" w:type="dxa"/>
          </w:tcPr>
          <w:p w14:paraId="5DF5A92F" w14:textId="77777777" w:rsidR="00745739" w:rsidRPr="00745739" w:rsidRDefault="00745739" w:rsidP="008137CA">
            <w:pPr>
              <w:pStyle w:val="a9"/>
              <w:spacing w:line="360" w:lineRule="auto"/>
              <w:ind w:left="0"/>
              <w:rPr>
                <w:rFonts w:ascii="David" w:hAnsi="David" w:cs="David"/>
                <w:rtl/>
              </w:rPr>
            </w:pPr>
            <w:r w:rsidRPr="00745739">
              <w:rPr>
                <w:rFonts w:ascii="David" w:hAnsi="David" w:cs="David" w:hint="cs"/>
                <w:rtl/>
              </w:rPr>
              <w:t>הטעם לדין תשלומי ריפוי</w:t>
            </w:r>
          </w:p>
        </w:tc>
        <w:tc>
          <w:tcPr>
            <w:tcW w:w="1890" w:type="dxa"/>
          </w:tcPr>
          <w:p w14:paraId="3468645D" w14:textId="77777777" w:rsidR="00745739" w:rsidRPr="00745739" w:rsidRDefault="00745739" w:rsidP="008137CA">
            <w:pPr>
              <w:pStyle w:val="a9"/>
              <w:spacing w:line="360" w:lineRule="auto"/>
              <w:ind w:left="0"/>
              <w:rPr>
                <w:rFonts w:ascii="David" w:hAnsi="David" w:cs="David"/>
                <w:rtl/>
              </w:rPr>
            </w:pPr>
            <w:r w:rsidRPr="00745739">
              <w:rPr>
                <w:rFonts w:ascii="David" w:hAnsi="David" w:cs="David" w:hint="cs"/>
                <w:rtl/>
              </w:rPr>
              <w:t xml:space="preserve">דין תשלומי </w:t>
            </w:r>
            <w:r w:rsidRPr="00745739">
              <w:rPr>
                <w:rFonts w:ascii="David" w:hAnsi="David" w:cs="David"/>
                <w:rtl/>
              </w:rPr>
              <w:t>שֶֶׁבת</w:t>
            </w:r>
          </w:p>
        </w:tc>
      </w:tr>
      <w:tr w:rsidR="00745739" w:rsidRPr="00745739" w14:paraId="1C3F569F" w14:textId="77777777" w:rsidTr="00745739">
        <w:tc>
          <w:tcPr>
            <w:tcW w:w="2132" w:type="dxa"/>
          </w:tcPr>
          <w:p w14:paraId="40F65B01" w14:textId="77777777" w:rsidR="00745739" w:rsidRPr="00745739" w:rsidRDefault="00745739" w:rsidP="008137CA">
            <w:pPr>
              <w:pStyle w:val="a9"/>
              <w:spacing w:line="360" w:lineRule="auto"/>
              <w:ind w:left="0"/>
              <w:rPr>
                <w:rFonts w:ascii="David" w:hAnsi="David" w:cs="David"/>
                <w:rtl/>
              </w:rPr>
            </w:pPr>
            <w:r w:rsidRPr="00745739">
              <w:rPr>
                <w:rFonts w:ascii="David" w:hAnsi="David" w:cs="David" w:hint="cs"/>
                <w:rtl/>
              </w:rPr>
              <w:t>דעת רבנן (תנא קמא)</w:t>
            </w:r>
          </w:p>
        </w:tc>
        <w:tc>
          <w:tcPr>
            <w:tcW w:w="1843" w:type="dxa"/>
          </w:tcPr>
          <w:p w14:paraId="460E14BF" w14:textId="562F6445" w:rsidR="00745739" w:rsidRPr="00745739" w:rsidRDefault="00745739" w:rsidP="008137CA">
            <w:pPr>
              <w:pStyle w:val="a9"/>
              <w:spacing w:line="360" w:lineRule="auto"/>
              <w:ind w:left="0"/>
              <w:rPr>
                <w:rFonts w:ascii="David" w:hAnsi="David" w:cs="David"/>
                <w:rtl/>
              </w:rPr>
            </w:pPr>
            <w:r w:rsidRPr="00745739">
              <w:rPr>
                <w:rFonts w:ascii="David" w:hAnsi="David" w:cs="David" w:hint="cs"/>
                <w:rtl/>
              </w:rPr>
              <w:t>חייב</w:t>
            </w:r>
          </w:p>
        </w:tc>
        <w:tc>
          <w:tcPr>
            <w:tcW w:w="3203" w:type="dxa"/>
          </w:tcPr>
          <w:p w14:paraId="253EC5FF" w14:textId="5A27CD15" w:rsidR="00745739" w:rsidRPr="00745739" w:rsidRDefault="00745739" w:rsidP="008137CA">
            <w:pPr>
              <w:pStyle w:val="a9"/>
              <w:spacing w:line="360" w:lineRule="auto"/>
              <w:ind w:left="0"/>
              <w:rPr>
                <w:rFonts w:ascii="David" w:hAnsi="David" w:cs="David"/>
              </w:rPr>
            </w:pPr>
            <w:r w:rsidRPr="00745739">
              <w:rPr>
                <w:rFonts w:ascii="David" w:hAnsi="David" w:cs="David"/>
                <w:rtl/>
              </w:rPr>
              <w:t xml:space="preserve">כפל לשון בפסוק </w:t>
            </w:r>
            <w:r w:rsidRPr="00745739">
              <w:rPr>
                <w:rFonts w:ascii="David" w:hAnsi="David" w:cs="David" w:hint="cs"/>
                <w:rtl/>
              </w:rPr>
              <w:t>(</w:t>
            </w:r>
            <w:r w:rsidRPr="00745739">
              <w:rPr>
                <w:rFonts w:ascii="David" w:hAnsi="David" w:cs="David"/>
                <w:rtl/>
              </w:rPr>
              <w:t>"וַרפֹּא יַרפֵּא</w:t>
            </w:r>
            <w:r w:rsidRPr="00745739">
              <w:rPr>
                <w:rFonts w:ascii="David" w:hAnsi="David" w:cs="David"/>
              </w:rPr>
              <w:t>"(</w:t>
            </w:r>
          </w:p>
        </w:tc>
        <w:tc>
          <w:tcPr>
            <w:tcW w:w="1890" w:type="dxa"/>
          </w:tcPr>
          <w:p w14:paraId="743E7C9C" w14:textId="01750D30" w:rsidR="00745739" w:rsidRPr="00745739" w:rsidRDefault="00745739" w:rsidP="008137CA">
            <w:pPr>
              <w:pStyle w:val="a9"/>
              <w:spacing w:line="360" w:lineRule="auto"/>
              <w:ind w:left="0"/>
              <w:rPr>
                <w:rFonts w:ascii="David" w:hAnsi="David" w:cs="David"/>
                <w:rtl/>
              </w:rPr>
            </w:pPr>
            <w:r w:rsidRPr="00745739">
              <w:rPr>
                <w:rFonts w:ascii="David" w:hAnsi="David" w:cs="David" w:hint="cs"/>
                <w:rtl/>
              </w:rPr>
              <w:t>חייב</w:t>
            </w:r>
          </w:p>
        </w:tc>
      </w:tr>
      <w:tr w:rsidR="00745739" w:rsidRPr="00745739" w14:paraId="06E666E9" w14:textId="77777777" w:rsidTr="00745739">
        <w:tc>
          <w:tcPr>
            <w:tcW w:w="2132" w:type="dxa"/>
          </w:tcPr>
          <w:p w14:paraId="44EAE59B" w14:textId="77777777" w:rsidR="00745739" w:rsidRPr="00745739" w:rsidRDefault="00745739" w:rsidP="008137CA">
            <w:pPr>
              <w:pStyle w:val="a9"/>
              <w:spacing w:line="360" w:lineRule="auto"/>
              <w:ind w:left="0"/>
              <w:rPr>
                <w:rFonts w:ascii="David" w:hAnsi="David" w:cs="David"/>
                <w:rtl/>
              </w:rPr>
            </w:pPr>
            <w:r w:rsidRPr="00745739">
              <w:rPr>
                <w:rFonts w:ascii="David" w:hAnsi="David" w:cs="David" w:hint="cs"/>
                <w:rtl/>
              </w:rPr>
              <w:t>דעת רבי יהודה</w:t>
            </w:r>
          </w:p>
        </w:tc>
        <w:tc>
          <w:tcPr>
            <w:tcW w:w="1843" w:type="dxa"/>
          </w:tcPr>
          <w:p w14:paraId="02774EF8" w14:textId="60ECA08E" w:rsidR="00745739" w:rsidRPr="00745739" w:rsidRDefault="00745739" w:rsidP="008137CA">
            <w:pPr>
              <w:pStyle w:val="a9"/>
              <w:spacing w:line="360" w:lineRule="auto"/>
              <w:ind w:left="0"/>
              <w:rPr>
                <w:rFonts w:ascii="David" w:hAnsi="David" w:cs="David"/>
                <w:rtl/>
              </w:rPr>
            </w:pPr>
            <w:r w:rsidRPr="00745739">
              <w:rPr>
                <w:rFonts w:ascii="David" w:hAnsi="David" w:cs="David" w:hint="cs"/>
                <w:rtl/>
              </w:rPr>
              <w:t>חייב</w:t>
            </w:r>
          </w:p>
        </w:tc>
        <w:tc>
          <w:tcPr>
            <w:tcW w:w="3203" w:type="dxa"/>
          </w:tcPr>
          <w:p w14:paraId="361D2389" w14:textId="4F109713" w:rsidR="00745739" w:rsidRPr="00745739" w:rsidRDefault="00745739" w:rsidP="008137CA">
            <w:pPr>
              <w:pStyle w:val="a9"/>
              <w:spacing w:line="360" w:lineRule="auto"/>
              <w:ind w:left="0"/>
              <w:rPr>
                <w:rFonts w:ascii="David" w:hAnsi="David" w:cs="David"/>
                <w:rtl/>
              </w:rPr>
            </w:pPr>
            <w:r w:rsidRPr="00745739">
              <w:rPr>
                <w:rFonts w:ascii="David" w:hAnsi="David" w:cs="David"/>
                <w:rtl/>
              </w:rPr>
              <w:t xml:space="preserve">כפל לשון בפסוק </w:t>
            </w:r>
            <w:r w:rsidRPr="00745739">
              <w:rPr>
                <w:rFonts w:ascii="David" w:hAnsi="David" w:cs="David" w:hint="cs"/>
                <w:rtl/>
              </w:rPr>
              <w:t>(</w:t>
            </w:r>
            <w:r w:rsidRPr="00745739">
              <w:rPr>
                <w:rFonts w:ascii="David" w:hAnsi="David" w:cs="David"/>
                <w:rtl/>
              </w:rPr>
              <w:t>"וַרפֹּא יַרפֵּא</w:t>
            </w:r>
            <w:r w:rsidRPr="00745739">
              <w:rPr>
                <w:rFonts w:ascii="David" w:hAnsi="David" w:cs="David"/>
              </w:rPr>
              <w:t>"(</w:t>
            </w:r>
          </w:p>
        </w:tc>
        <w:tc>
          <w:tcPr>
            <w:tcW w:w="1890" w:type="dxa"/>
          </w:tcPr>
          <w:p w14:paraId="16E91564" w14:textId="18EFA102" w:rsidR="00745739" w:rsidRPr="00745739" w:rsidRDefault="00745739" w:rsidP="008137CA">
            <w:pPr>
              <w:pStyle w:val="a9"/>
              <w:spacing w:line="360" w:lineRule="auto"/>
              <w:ind w:left="0"/>
              <w:rPr>
                <w:rFonts w:ascii="David" w:hAnsi="David" w:cs="David"/>
                <w:rtl/>
              </w:rPr>
            </w:pPr>
            <w:r w:rsidRPr="00745739">
              <w:rPr>
                <w:rFonts w:ascii="David" w:hAnsi="David" w:cs="David" w:hint="cs"/>
                <w:rtl/>
              </w:rPr>
              <w:t>פטור</w:t>
            </w:r>
          </w:p>
        </w:tc>
      </w:tr>
      <w:tr w:rsidR="00745739" w:rsidRPr="00745739" w14:paraId="0BC72545" w14:textId="77777777" w:rsidTr="00745739">
        <w:tc>
          <w:tcPr>
            <w:tcW w:w="2132" w:type="dxa"/>
          </w:tcPr>
          <w:p w14:paraId="5006BA5B" w14:textId="77777777" w:rsidR="00745739" w:rsidRPr="00745739" w:rsidRDefault="00745739" w:rsidP="008137CA">
            <w:pPr>
              <w:pStyle w:val="a9"/>
              <w:spacing w:line="360" w:lineRule="auto"/>
              <w:ind w:left="0"/>
              <w:rPr>
                <w:rFonts w:ascii="David" w:hAnsi="David" w:cs="David"/>
                <w:rtl/>
              </w:rPr>
            </w:pPr>
            <w:r w:rsidRPr="00745739">
              <w:rPr>
                <w:rFonts w:ascii="David" w:hAnsi="David" w:cs="David" w:hint="cs"/>
                <w:rtl/>
              </w:rPr>
              <w:t xml:space="preserve">דעת רבנן </w:t>
            </w:r>
            <w:proofErr w:type="spellStart"/>
            <w:r w:rsidRPr="00745739">
              <w:rPr>
                <w:rFonts w:ascii="David" w:hAnsi="David" w:cs="David" w:hint="cs"/>
                <w:rtl/>
              </w:rPr>
              <w:t>בתראי</w:t>
            </w:r>
            <w:proofErr w:type="spellEnd"/>
          </w:p>
        </w:tc>
        <w:tc>
          <w:tcPr>
            <w:tcW w:w="1843" w:type="dxa"/>
          </w:tcPr>
          <w:p w14:paraId="2D281A5D" w14:textId="177E3365" w:rsidR="00745739" w:rsidRPr="00745739" w:rsidRDefault="00745739" w:rsidP="008137CA">
            <w:pPr>
              <w:pStyle w:val="a9"/>
              <w:spacing w:line="360" w:lineRule="auto"/>
              <w:ind w:left="0"/>
              <w:rPr>
                <w:rFonts w:ascii="David" w:hAnsi="David" w:cs="David"/>
                <w:rtl/>
              </w:rPr>
            </w:pPr>
            <w:r w:rsidRPr="00745739">
              <w:rPr>
                <w:rFonts w:ascii="David" w:hAnsi="David" w:cs="David" w:hint="cs"/>
                <w:rtl/>
              </w:rPr>
              <w:t>פטור</w:t>
            </w:r>
          </w:p>
        </w:tc>
        <w:tc>
          <w:tcPr>
            <w:tcW w:w="3203" w:type="dxa"/>
          </w:tcPr>
          <w:p w14:paraId="76882B70" w14:textId="4488688E" w:rsidR="00745739" w:rsidRPr="00745739" w:rsidRDefault="00745739" w:rsidP="008137CA">
            <w:pPr>
              <w:pStyle w:val="a9"/>
              <w:spacing w:line="360" w:lineRule="auto"/>
              <w:ind w:left="0"/>
              <w:rPr>
                <w:rFonts w:ascii="David" w:hAnsi="David" w:cs="David"/>
                <w:rtl/>
              </w:rPr>
            </w:pPr>
            <w:r w:rsidRPr="00745739">
              <w:rPr>
                <w:rFonts w:ascii="David" w:hAnsi="David" w:cs="David" w:hint="cs"/>
                <w:rtl/>
              </w:rPr>
              <w:t>כל שאינו חייב בשבת אינו חייב בריפוי</w:t>
            </w:r>
          </w:p>
        </w:tc>
        <w:tc>
          <w:tcPr>
            <w:tcW w:w="1890" w:type="dxa"/>
          </w:tcPr>
          <w:p w14:paraId="60F756BB" w14:textId="5AF7558B" w:rsidR="00745739" w:rsidRPr="00745739" w:rsidRDefault="00745739" w:rsidP="008137CA">
            <w:pPr>
              <w:pStyle w:val="a9"/>
              <w:spacing w:line="360" w:lineRule="auto"/>
              <w:ind w:left="0"/>
              <w:rPr>
                <w:rFonts w:ascii="David" w:hAnsi="David" w:cs="David"/>
                <w:rtl/>
              </w:rPr>
            </w:pPr>
            <w:r w:rsidRPr="00745739">
              <w:rPr>
                <w:rFonts w:ascii="David" w:hAnsi="David" w:cs="David" w:hint="cs"/>
                <w:rtl/>
              </w:rPr>
              <w:t>פטור</w:t>
            </w:r>
          </w:p>
        </w:tc>
      </w:tr>
    </w:tbl>
    <w:p w14:paraId="4A1BED04" w14:textId="5A2B7E00" w:rsidR="006342D4" w:rsidRPr="006342D4" w:rsidRDefault="006342D4" w:rsidP="008137CA">
      <w:pPr>
        <w:pStyle w:val="a9"/>
        <w:spacing w:line="360" w:lineRule="auto"/>
        <w:ind w:left="1191"/>
        <w:rPr>
          <w:rFonts w:ascii="David" w:hAnsi="David" w:cs="David"/>
          <w:sz w:val="20"/>
          <w:szCs w:val="20"/>
        </w:rPr>
      </w:pPr>
      <w:r>
        <w:rPr>
          <w:rFonts w:ascii="David" w:hAnsi="David" w:cs="David" w:hint="cs"/>
          <w:sz w:val="20"/>
          <w:szCs w:val="20"/>
          <w:rtl/>
        </w:rPr>
        <w:t xml:space="preserve"> </w:t>
      </w:r>
    </w:p>
    <w:p w14:paraId="431A5F7E" w14:textId="47BD845E" w:rsidR="006342D4" w:rsidRDefault="006342D4" w:rsidP="008137CA">
      <w:pPr>
        <w:pStyle w:val="a9"/>
        <w:numPr>
          <w:ilvl w:val="0"/>
          <w:numId w:val="1"/>
        </w:numPr>
        <w:spacing w:line="360" w:lineRule="auto"/>
        <w:rPr>
          <w:rFonts w:ascii="David" w:hAnsi="David" w:cs="David"/>
          <w:sz w:val="22"/>
          <w:szCs w:val="22"/>
        </w:rPr>
      </w:pPr>
      <w:r w:rsidRPr="006342D4">
        <w:rPr>
          <w:rFonts w:ascii="David" w:hAnsi="David" w:cs="David"/>
          <w:sz w:val="22"/>
          <w:szCs w:val="22"/>
          <w:u w:val="single"/>
          <w:rtl/>
        </w:rPr>
        <w:t>מציל עצמו בממון חברו, ונוטל רכוש חברו על מנת לשלם</w:t>
      </w:r>
    </w:p>
    <w:p w14:paraId="3D6F025D" w14:textId="2A278F28" w:rsidR="006342D4" w:rsidRDefault="006342D4" w:rsidP="008137CA">
      <w:pPr>
        <w:pStyle w:val="a9"/>
        <w:numPr>
          <w:ilvl w:val="1"/>
          <w:numId w:val="1"/>
        </w:numPr>
        <w:spacing w:line="360" w:lineRule="auto"/>
        <w:rPr>
          <w:rFonts w:ascii="David" w:hAnsi="David" w:cs="David"/>
          <w:sz w:val="22"/>
          <w:szCs w:val="22"/>
        </w:rPr>
      </w:pPr>
      <w:r w:rsidRPr="006342D4">
        <w:rPr>
          <w:rFonts w:ascii="David" w:hAnsi="David" w:cs="David"/>
          <w:sz w:val="22"/>
          <w:szCs w:val="22"/>
          <w:rtl/>
        </w:rPr>
        <w:t>האם צריך לשלם על נזק שגרם לממון חברו כאשר הציל את עצמו מפני פיקוח נפש</w:t>
      </w:r>
      <w:r w:rsidRPr="006342D4">
        <w:rPr>
          <w:rFonts w:ascii="David" w:hAnsi="David" w:cs="David"/>
          <w:sz w:val="22"/>
          <w:szCs w:val="22"/>
        </w:rPr>
        <w:t>?</w:t>
      </w:r>
    </w:p>
    <w:p w14:paraId="3A2A5E41" w14:textId="4B44A3D9" w:rsidR="006342D4" w:rsidRDefault="006342D4" w:rsidP="008137CA">
      <w:pPr>
        <w:pStyle w:val="a9"/>
        <w:numPr>
          <w:ilvl w:val="1"/>
          <w:numId w:val="1"/>
        </w:numPr>
        <w:spacing w:line="360" w:lineRule="auto"/>
        <w:rPr>
          <w:rFonts w:ascii="David" w:hAnsi="David" w:cs="David"/>
          <w:sz w:val="22"/>
          <w:szCs w:val="22"/>
        </w:rPr>
      </w:pPr>
      <w:r>
        <w:rPr>
          <w:rFonts w:ascii="David" w:hAnsi="David" w:cs="David" w:hint="cs"/>
          <w:sz w:val="22"/>
          <w:szCs w:val="22"/>
          <w:rtl/>
        </w:rPr>
        <w:t xml:space="preserve">(1) </w:t>
      </w:r>
      <w:r w:rsidRPr="006342D4">
        <w:rPr>
          <w:rFonts w:ascii="David" w:hAnsi="David" w:cs="David"/>
          <w:sz w:val="22"/>
          <w:szCs w:val="22"/>
          <w:rtl/>
        </w:rPr>
        <w:t>מותר לו להציל עצמו בממון חברו רק כאשר מתכוון לשלם לו</w:t>
      </w:r>
      <w:r w:rsidRPr="006342D4">
        <w:rPr>
          <w:rFonts w:ascii="David" w:hAnsi="David" w:cs="David"/>
          <w:sz w:val="22"/>
          <w:szCs w:val="22"/>
        </w:rPr>
        <w:t>.</w:t>
      </w:r>
    </w:p>
    <w:p w14:paraId="1ACAA266" w14:textId="426AF0AE" w:rsidR="006342D4" w:rsidRDefault="006342D4" w:rsidP="008137CA">
      <w:pPr>
        <w:pStyle w:val="a9"/>
        <w:spacing w:line="360" w:lineRule="auto"/>
        <w:ind w:left="1191"/>
        <w:rPr>
          <w:rFonts w:ascii="David" w:hAnsi="David" w:cs="David"/>
          <w:sz w:val="22"/>
          <w:szCs w:val="22"/>
          <w:rtl/>
        </w:rPr>
      </w:pPr>
      <w:r>
        <w:rPr>
          <w:rFonts w:ascii="David" w:hAnsi="David" w:cs="David" w:hint="cs"/>
          <w:sz w:val="22"/>
          <w:szCs w:val="22"/>
          <w:rtl/>
        </w:rPr>
        <w:t xml:space="preserve">(2) </w:t>
      </w:r>
      <w:r w:rsidRPr="006342D4">
        <w:rPr>
          <w:rFonts w:ascii="David" w:hAnsi="David" w:cs="David"/>
          <w:sz w:val="22"/>
          <w:szCs w:val="22"/>
          <w:rtl/>
        </w:rPr>
        <w:t>כי ייתכן שזה מצב של פיקוח נפש גם לנגזל</w:t>
      </w:r>
      <w:r w:rsidRPr="006342D4">
        <w:rPr>
          <w:rFonts w:ascii="David" w:hAnsi="David" w:cs="David"/>
          <w:sz w:val="22"/>
          <w:szCs w:val="22"/>
        </w:rPr>
        <w:t>.</w:t>
      </w:r>
    </w:p>
    <w:p w14:paraId="36BA72DF" w14:textId="77777777" w:rsidR="006342D4" w:rsidRDefault="006342D4" w:rsidP="008137CA">
      <w:pPr>
        <w:pStyle w:val="a9"/>
        <w:spacing w:line="360" w:lineRule="auto"/>
        <w:ind w:left="1191"/>
        <w:rPr>
          <w:rFonts w:ascii="David" w:hAnsi="David" w:cs="David"/>
          <w:sz w:val="22"/>
          <w:szCs w:val="22"/>
          <w:rtl/>
        </w:rPr>
      </w:pPr>
    </w:p>
    <w:p w14:paraId="2ECFCDD2" w14:textId="0DA35244" w:rsidR="006342D4" w:rsidRPr="006342D4" w:rsidRDefault="006342D4" w:rsidP="008137CA">
      <w:pPr>
        <w:pStyle w:val="a9"/>
        <w:numPr>
          <w:ilvl w:val="0"/>
          <w:numId w:val="1"/>
        </w:numPr>
        <w:spacing w:line="360" w:lineRule="auto"/>
        <w:rPr>
          <w:rFonts w:ascii="David" w:hAnsi="David" w:cs="David"/>
          <w:sz w:val="22"/>
          <w:szCs w:val="22"/>
          <w:u w:val="single"/>
        </w:rPr>
      </w:pPr>
      <w:r>
        <w:rPr>
          <w:rFonts w:ascii="David" w:hAnsi="David" w:cs="David" w:hint="cs"/>
          <w:sz w:val="22"/>
          <w:szCs w:val="22"/>
          <w:rtl/>
        </w:rPr>
        <w:t xml:space="preserve"> </w:t>
      </w:r>
      <w:r w:rsidRPr="006342D4">
        <w:rPr>
          <w:rFonts w:ascii="David" w:hAnsi="David" w:cs="David"/>
          <w:sz w:val="22"/>
          <w:szCs w:val="22"/>
          <w:u w:val="single"/>
          <w:rtl/>
        </w:rPr>
        <w:t xml:space="preserve">גידול בהמה דקה </w:t>
      </w:r>
      <w:proofErr w:type="spellStart"/>
      <w:r w:rsidRPr="006342D4">
        <w:rPr>
          <w:rFonts w:ascii="David" w:hAnsi="David" w:cs="David"/>
          <w:sz w:val="22"/>
          <w:szCs w:val="22"/>
          <w:u w:val="single"/>
          <w:rtl/>
        </w:rPr>
        <w:t>בארץ־ישראל</w:t>
      </w:r>
      <w:proofErr w:type="spellEnd"/>
    </w:p>
    <w:p w14:paraId="71A3EB4D" w14:textId="767CB7B8" w:rsidR="006342D4" w:rsidRDefault="006342D4" w:rsidP="008137CA">
      <w:pPr>
        <w:pStyle w:val="a9"/>
        <w:numPr>
          <w:ilvl w:val="1"/>
          <w:numId w:val="1"/>
        </w:numPr>
        <w:spacing w:line="360" w:lineRule="auto"/>
        <w:rPr>
          <w:rFonts w:ascii="David" w:hAnsi="David" w:cs="David"/>
          <w:sz w:val="22"/>
          <w:szCs w:val="22"/>
        </w:rPr>
      </w:pPr>
      <w:r w:rsidRPr="006342D4">
        <w:rPr>
          <w:rFonts w:ascii="David" w:hAnsi="David" w:cs="David"/>
          <w:sz w:val="22"/>
          <w:szCs w:val="22"/>
          <w:rtl/>
        </w:rPr>
        <w:t xml:space="preserve">כאשר לא היה יישוב יהודי </w:t>
      </w:r>
      <w:proofErr w:type="spellStart"/>
      <w:r w:rsidRPr="006342D4">
        <w:rPr>
          <w:rFonts w:ascii="David" w:hAnsi="David" w:cs="David"/>
          <w:sz w:val="22"/>
          <w:szCs w:val="22"/>
          <w:rtl/>
        </w:rPr>
        <w:t>בארץ־ישראל</w:t>
      </w:r>
      <w:proofErr w:type="spellEnd"/>
      <w:r w:rsidRPr="006342D4">
        <w:rPr>
          <w:rFonts w:ascii="David" w:hAnsi="David" w:cs="David"/>
          <w:sz w:val="22"/>
          <w:szCs w:val="22"/>
          <w:rtl/>
        </w:rPr>
        <w:t xml:space="preserve"> בטל האיסור לגדל בהמה דקה </w:t>
      </w:r>
      <w:proofErr w:type="spellStart"/>
      <w:r w:rsidRPr="006342D4">
        <w:rPr>
          <w:rFonts w:ascii="David" w:hAnsi="David" w:cs="David"/>
          <w:sz w:val="22"/>
          <w:szCs w:val="22"/>
          <w:rtl/>
        </w:rPr>
        <w:t>בארץ־ישראל</w:t>
      </w:r>
      <w:proofErr w:type="spellEnd"/>
      <w:r w:rsidRPr="006342D4">
        <w:rPr>
          <w:rFonts w:ascii="David" w:hAnsi="David" w:cs="David"/>
          <w:sz w:val="22"/>
          <w:szCs w:val="22"/>
          <w:rtl/>
        </w:rPr>
        <w:t xml:space="preserve">, וגם כשהמציאות השתנתה, ויש יישוב יהודי </w:t>
      </w:r>
      <w:proofErr w:type="spellStart"/>
      <w:r w:rsidRPr="006342D4">
        <w:rPr>
          <w:rFonts w:ascii="David" w:hAnsi="David" w:cs="David"/>
          <w:sz w:val="22"/>
          <w:szCs w:val="22"/>
          <w:rtl/>
        </w:rPr>
        <w:t>בארץ־ישראל</w:t>
      </w:r>
      <w:proofErr w:type="spellEnd"/>
      <w:r w:rsidRPr="006342D4">
        <w:rPr>
          <w:rFonts w:ascii="David" w:hAnsi="David" w:cs="David"/>
          <w:sz w:val="22"/>
          <w:szCs w:val="22"/>
          <w:rtl/>
        </w:rPr>
        <w:t xml:space="preserve"> — לא חזר האיסור לקדמותו אלא אם ייגזר האיסור מחדש</w:t>
      </w:r>
      <w:r w:rsidRPr="006342D4">
        <w:rPr>
          <w:rFonts w:ascii="David" w:hAnsi="David" w:cs="David"/>
          <w:sz w:val="22"/>
          <w:szCs w:val="22"/>
        </w:rPr>
        <w:t>.</w:t>
      </w:r>
    </w:p>
    <w:p w14:paraId="23CD18BF" w14:textId="2D5A6D62" w:rsidR="006342D4" w:rsidRPr="006342D4" w:rsidRDefault="006342D4" w:rsidP="008137CA">
      <w:pPr>
        <w:pStyle w:val="a9"/>
        <w:numPr>
          <w:ilvl w:val="1"/>
          <w:numId w:val="1"/>
        </w:numPr>
        <w:spacing w:line="360" w:lineRule="auto"/>
        <w:rPr>
          <w:rFonts w:ascii="David" w:hAnsi="David" w:cs="David"/>
          <w:sz w:val="22"/>
          <w:szCs w:val="22"/>
          <w:rtl/>
        </w:rPr>
      </w:pPr>
      <w:r w:rsidRPr="006342D4">
        <w:rPr>
          <w:rFonts w:ascii="David" w:hAnsi="David" w:cs="David"/>
          <w:sz w:val="22"/>
          <w:szCs w:val="22"/>
          <w:rtl/>
        </w:rPr>
        <w:t>טעם הגזרה הוא כדי למנוע נזק מבעלי השדות, ובמחילת הכול אין מקום לגזרה. במציאות כיום, יש להניח שקיימת הסכמה כללית של כל בעלי השדות שלא להקפיד על נזקים מן הבהמות, כי ענף זה הוא מקור פרנסה ויש קושי מבחינה כלכלית להביא בהמה דקה מחוץ לארץ</w:t>
      </w:r>
      <w:r w:rsidRPr="006342D4">
        <w:rPr>
          <w:rFonts w:ascii="David" w:hAnsi="David" w:cs="David"/>
          <w:sz w:val="22"/>
          <w:szCs w:val="22"/>
        </w:rPr>
        <w:t>.</w:t>
      </w:r>
    </w:p>
    <w:p w14:paraId="2D49CDFD" w14:textId="1761F4DC" w:rsidR="00B018F8" w:rsidRPr="00B018F8" w:rsidRDefault="00B018F8" w:rsidP="008137CA">
      <w:pPr>
        <w:spacing w:line="360" w:lineRule="auto"/>
        <w:contextualSpacing/>
        <w:rPr>
          <w:rFonts w:ascii="David" w:hAnsi="David" w:cs="David"/>
          <w:b/>
          <w:bCs/>
          <w:sz w:val="22"/>
          <w:szCs w:val="22"/>
          <w:rtl/>
        </w:rPr>
      </w:pPr>
      <w:r w:rsidRPr="00B018F8">
        <w:rPr>
          <w:rFonts w:ascii="David" w:hAnsi="David" w:cs="David"/>
          <w:b/>
          <w:bCs/>
          <w:sz w:val="22"/>
          <w:szCs w:val="22"/>
          <w:rtl/>
        </w:rPr>
        <w:t xml:space="preserve">פרק שלישי — תוכני תורה שבעל פה </w:t>
      </w:r>
    </w:p>
    <w:p w14:paraId="465E1DED" w14:textId="2723B8B1" w:rsidR="00C664BD" w:rsidRPr="00B018F8" w:rsidRDefault="00B018F8" w:rsidP="008137CA">
      <w:pPr>
        <w:spacing w:line="360" w:lineRule="auto"/>
        <w:contextualSpacing/>
        <w:rPr>
          <w:rFonts w:ascii="David" w:hAnsi="David" w:cs="David"/>
          <w:sz w:val="22"/>
          <w:szCs w:val="22"/>
          <w:rtl/>
        </w:rPr>
      </w:pPr>
      <w:r w:rsidRPr="00B018F8">
        <w:rPr>
          <w:rFonts w:ascii="David" w:hAnsi="David" w:cs="David"/>
          <w:sz w:val="22"/>
          <w:szCs w:val="22"/>
          <w:rtl/>
        </w:rPr>
        <w:t xml:space="preserve">על הנבחן לענות על שתיים מן השאלות </w:t>
      </w:r>
      <w:r w:rsidR="00F905B8">
        <w:rPr>
          <w:rFonts w:ascii="David" w:hAnsi="David" w:cs="David" w:hint="cs"/>
          <w:sz w:val="22"/>
          <w:szCs w:val="22"/>
          <w:rtl/>
        </w:rPr>
        <w:t>19-30</w:t>
      </w:r>
      <w:r w:rsidR="00C2796D">
        <w:rPr>
          <w:rFonts w:ascii="David" w:hAnsi="David" w:cs="David"/>
          <w:sz w:val="22"/>
          <w:szCs w:val="22"/>
          <w:rtl/>
        </w:rPr>
        <w:tab/>
      </w:r>
    </w:p>
    <w:p w14:paraId="36483FE2" w14:textId="77777777" w:rsidR="00B018F8" w:rsidRDefault="00B018F8" w:rsidP="008137CA">
      <w:pPr>
        <w:spacing w:line="360" w:lineRule="auto"/>
        <w:contextualSpacing/>
        <w:rPr>
          <w:rFonts w:ascii="David" w:hAnsi="David" w:cs="David"/>
          <w:b/>
          <w:bCs/>
          <w:sz w:val="22"/>
          <w:szCs w:val="22"/>
          <w:u w:val="single"/>
          <w:rtl/>
        </w:rPr>
      </w:pPr>
      <w:r w:rsidRPr="00B018F8">
        <w:rPr>
          <w:rFonts w:ascii="David" w:hAnsi="David" w:cs="David" w:hint="cs"/>
          <w:b/>
          <w:bCs/>
          <w:sz w:val="22"/>
          <w:szCs w:val="22"/>
          <w:u w:val="single"/>
          <w:rtl/>
        </w:rPr>
        <w:t>משנה</w:t>
      </w:r>
    </w:p>
    <w:p w14:paraId="041556B2" w14:textId="77777777" w:rsidR="00B018F8" w:rsidRPr="00B018F8" w:rsidRDefault="00B018F8" w:rsidP="008137CA">
      <w:pPr>
        <w:pStyle w:val="a9"/>
        <w:numPr>
          <w:ilvl w:val="0"/>
          <w:numId w:val="1"/>
        </w:numPr>
        <w:spacing w:line="360" w:lineRule="auto"/>
        <w:rPr>
          <w:rFonts w:ascii="David" w:hAnsi="David" w:cs="David"/>
          <w:sz w:val="22"/>
          <w:szCs w:val="22"/>
          <w:u w:val="single"/>
        </w:rPr>
      </w:pPr>
      <w:r w:rsidRPr="00B018F8">
        <w:rPr>
          <w:rFonts w:ascii="David" w:hAnsi="David" w:cs="David"/>
          <w:sz w:val="22"/>
          <w:szCs w:val="22"/>
          <w:u w:val="single"/>
          <w:rtl/>
        </w:rPr>
        <w:t>מסכת ביכורים</w:t>
      </w:r>
    </w:p>
    <w:p w14:paraId="56A89F25" w14:textId="1DEE25E3" w:rsidR="00B018F8" w:rsidRDefault="00B018F8" w:rsidP="008137CA">
      <w:pPr>
        <w:pStyle w:val="a9"/>
        <w:numPr>
          <w:ilvl w:val="1"/>
          <w:numId w:val="1"/>
        </w:numPr>
        <w:spacing w:line="360" w:lineRule="auto"/>
        <w:rPr>
          <w:rFonts w:ascii="David" w:hAnsi="David" w:cs="David"/>
          <w:sz w:val="22"/>
          <w:szCs w:val="22"/>
        </w:rPr>
      </w:pPr>
      <w:r w:rsidRPr="00B018F8">
        <w:rPr>
          <w:rFonts w:ascii="David" w:hAnsi="David" w:cs="David"/>
          <w:sz w:val="22"/>
          <w:szCs w:val="22"/>
          <w:rtl/>
        </w:rPr>
        <w:t>המקרה: אדם נטע עץ בשדה שלו וכפף ענף אחד של העץ לתוך גומה שחפר וכיסה את הענף בעפר, והוציא את ראש הענף בשדה חברו</w:t>
      </w:r>
      <w:r w:rsidRPr="00B018F8">
        <w:rPr>
          <w:rFonts w:ascii="David" w:hAnsi="David" w:cs="David"/>
          <w:sz w:val="22"/>
          <w:szCs w:val="22"/>
        </w:rPr>
        <w:t>.</w:t>
      </w:r>
    </w:p>
    <w:p w14:paraId="16F7D584" w14:textId="77777777" w:rsidR="00B018F8" w:rsidRDefault="00B018F8" w:rsidP="008137CA">
      <w:pPr>
        <w:pStyle w:val="a9"/>
        <w:spacing w:line="360" w:lineRule="auto"/>
        <w:ind w:left="1191"/>
        <w:rPr>
          <w:rFonts w:ascii="David" w:hAnsi="David" w:cs="David"/>
          <w:sz w:val="22"/>
          <w:szCs w:val="22"/>
        </w:rPr>
      </w:pPr>
      <w:r>
        <w:rPr>
          <w:rFonts w:ascii="David" w:hAnsi="David" w:cs="David" w:hint="cs"/>
          <w:sz w:val="22"/>
          <w:szCs w:val="22"/>
          <w:rtl/>
        </w:rPr>
        <w:t>ה</w:t>
      </w:r>
      <w:r w:rsidRPr="00B018F8">
        <w:rPr>
          <w:rFonts w:ascii="David" w:hAnsi="David" w:cs="David"/>
          <w:sz w:val="22"/>
          <w:szCs w:val="22"/>
          <w:rtl/>
        </w:rPr>
        <w:t>טעם: כי כתוב "ראשית ביכורי אדמתך", ובמקרה זה אין כל הגידולים מאדמתו</w:t>
      </w:r>
      <w:r w:rsidRPr="00B018F8">
        <w:rPr>
          <w:rFonts w:ascii="David" w:hAnsi="David" w:cs="David"/>
          <w:sz w:val="22"/>
          <w:szCs w:val="22"/>
        </w:rPr>
        <w:t>.</w:t>
      </w:r>
    </w:p>
    <w:p w14:paraId="4748121F" w14:textId="25E08E2C" w:rsidR="00B018F8" w:rsidRDefault="00B018F8" w:rsidP="008137CA">
      <w:pPr>
        <w:pStyle w:val="a9"/>
        <w:numPr>
          <w:ilvl w:val="1"/>
          <w:numId w:val="1"/>
        </w:numPr>
        <w:spacing w:line="360" w:lineRule="auto"/>
        <w:rPr>
          <w:rFonts w:ascii="David" w:hAnsi="David" w:cs="David"/>
          <w:sz w:val="22"/>
          <w:szCs w:val="22"/>
        </w:rPr>
      </w:pPr>
      <w:r>
        <w:rPr>
          <w:rFonts w:ascii="David" w:hAnsi="David" w:cs="David" w:hint="cs"/>
          <w:sz w:val="22"/>
          <w:szCs w:val="22"/>
          <w:rtl/>
        </w:rPr>
        <w:t>(</w:t>
      </w:r>
      <w:r w:rsidRPr="00B018F8">
        <w:rPr>
          <w:rFonts w:ascii="David" w:hAnsi="David" w:cs="David"/>
          <w:sz w:val="22"/>
          <w:szCs w:val="22"/>
          <w:rtl/>
        </w:rPr>
        <w:t>1</w:t>
      </w:r>
      <w:r>
        <w:rPr>
          <w:rFonts w:ascii="David" w:hAnsi="David" w:cs="David" w:hint="cs"/>
          <w:sz w:val="22"/>
          <w:szCs w:val="22"/>
          <w:rtl/>
        </w:rPr>
        <w:t>)</w:t>
      </w:r>
      <w:r w:rsidRPr="00B018F8">
        <w:rPr>
          <w:rFonts w:ascii="David" w:hAnsi="David" w:cs="David"/>
          <w:sz w:val="22"/>
          <w:szCs w:val="22"/>
          <w:rtl/>
        </w:rPr>
        <w:t xml:space="preserve"> הגר אינו יכול לומר "אשר נשבע ה' לאבותינו לתת לנו", כי אין אבותיו מישראל </w:t>
      </w:r>
      <w:r>
        <w:rPr>
          <w:rFonts w:ascii="David" w:hAnsi="David" w:cs="David" w:hint="cs"/>
          <w:sz w:val="22"/>
          <w:szCs w:val="22"/>
          <w:rtl/>
        </w:rPr>
        <w:t>[</w:t>
      </w:r>
      <w:r w:rsidRPr="00B018F8">
        <w:rPr>
          <w:rFonts w:ascii="David" w:hAnsi="David" w:cs="David"/>
          <w:sz w:val="22"/>
          <w:szCs w:val="22"/>
          <w:rtl/>
        </w:rPr>
        <w:t>וגרים לא נטלו חלק בארץ</w:t>
      </w:r>
      <w:r w:rsidRPr="00B018F8">
        <w:rPr>
          <w:rFonts w:ascii="David" w:hAnsi="David" w:cs="David"/>
          <w:sz w:val="22"/>
          <w:szCs w:val="22"/>
        </w:rPr>
        <w:t xml:space="preserve">, </w:t>
      </w:r>
      <w:r w:rsidRPr="00B018F8">
        <w:rPr>
          <w:rFonts w:ascii="David" w:hAnsi="David" w:cs="David"/>
          <w:sz w:val="22"/>
          <w:szCs w:val="22"/>
          <w:rtl/>
        </w:rPr>
        <w:t>ואינו יכול לומר "לתת לנו</w:t>
      </w:r>
      <w:r w:rsidRPr="00B018F8">
        <w:rPr>
          <w:rFonts w:ascii="David" w:hAnsi="David" w:cs="David"/>
          <w:sz w:val="22"/>
          <w:szCs w:val="22"/>
        </w:rPr>
        <w:t xml:space="preserve">" </w:t>
      </w:r>
      <w:r>
        <w:rPr>
          <w:rFonts w:ascii="David" w:hAnsi="David" w:cs="David" w:hint="cs"/>
          <w:sz w:val="22"/>
          <w:szCs w:val="22"/>
          <w:rtl/>
        </w:rPr>
        <w:t>].</w:t>
      </w:r>
    </w:p>
    <w:p w14:paraId="4828A95D" w14:textId="77777777" w:rsidR="00B018F8" w:rsidRDefault="00B018F8" w:rsidP="008137CA">
      <w:pPr>
        <w:pStyle w:val="a9"/>
        <w:spacing w:line="360" w:lineRule="auto"/>
        <w:ind w:left="1191"/>
        <w:rPr>
          <w:rFonts w:ascii="David" w:hAnsi="David" w:cs="David"/>
          <w:sz w:val="22"/>
          <w:szCs w:val="22"/>
        </w:rPr>
      </w:pPr>
      <w:r>
        <w:rPr>
          <w:rFonts w:ascii="David" w:hAnsi="David" w:cs="David"/>
          <w:sz w:val="22"/>
          <w:szCs w:val="22"/>
        </w:rPr>
        <w:t>)</w:t>
      </w:r>
      <w:r>
        <w:rPr>
          <w:rFonts w:ascii="David" w:hAnsi="David" w:cs="David" w:hint="cs"/>
          <w:sz w:val="22"/>
          <w:szCs w:val="22"/>
          <w:rtl/>
        </w:rPr>
        <w:t xml:space="preserve">2) </w:t>
      </w:r>
      <w:r w:rsidRPr="00B018F8">
        <w:rPr>
          <w:rFonts w:ascii="David" w:hAnsi="David" w:cs="David"/>
          <w:sz w:val="22"/>
          <w:szCs w:val="22"/>
          <w:rtl/>
        </w:rPr>
        <w:t>הביטוי "לאבותינו" מתייחס לאברהם אבינו, שהארץ ניתנה לו, ואברהם הוא אב לגרים כמו לישראל</w:t>
      </w:r>
      <w:r w:rsidRPr="00B018F8">
        <w:rPr>
          <w:rFonts w:ascii="David" w:hAnsi="David" w:cs="David"/>
          <w:sz w:val="22"/>
          <w:szCs w:val="22"/>
        </w:rPr>
        <w:t>.</w:t>
      </w:r>
    </w:p>
    <w:p w14:paraId="5169EDA2" w14:textId="6EB8BF43" w:rsidR="00B018F8" w:rsidRDefault="00B018F8" w:rsidP="008137CA">
      <w:pPr>
        <w:pStyle w:val="a9"/>
        <w:numPr>
          <w:ilvl w:val="1"/>
          <w:numId w:val="1"/>
        </w:numPr>
        <w:spacing w:line="360" w:lineRule="auto"/>
        <w:rPr>
          <w:rFonts w:ascii="David" w:hAnsi="David" w:cs="David"/>
          <w:sz w:val="22"/>
          <w:szCs w:val="22"/>
        </w:rPr>
      </w:pPr>
      <w:r w:rsidRPr="00B018F8">
        <w:rPr>
          <w:rFonts w:ascii="David" w:hAnsi="David" w:cs="David"/>
          <w:sz w:val="22"/>
          <w:szCs w:val="22"/>
          <w:rtl/>
        </w:rPr>
        <w:t>מביאים ביכורים דווקא "מפירות שבהרים" — מכיוון שהם טעימים יותר מפירות שבעמקים</w:t>
      </w:r>
      <w:r>
        <w:rPr>
          <w:rFonts w:ascii="David" w:hAnsi="David" w:cs="David" w:hint="cs"/>
          <w:sz w:val="22"/>
          <w:szCs w:val="22"/>
          <w:rtl/>
        </w:rPr>
        <w:t>.</w:t>
      </w:r>
      <w:r w:rsidRPr="00B018F8">
        <w:rPr>
          <w:rFonts w:ascii="David" w:hAnsi="David" w:cs="David"/>
          <w:sz w:val="22"/>
          <w:szCs w:val="22"/>
        </w:rPr>
        <w:t xml:space="preserve"> </w:t>
      </w:r>
    </w:p>
    <w:p w14:paraId="42A52EFB" w14:textId="03612899" w:rsidR="00B018F8" w:rsidRDefault="00B018F8" w:rsidP="008137CA">
      <w:pPr>
        <w:pStyle w:val="a9"/>
        <w:spacing w:line="360" w:lineRule="auto"/>
        <w:ind w:left="1191"/>
        <w:rPr>
          <w:rFonts w:ascii="David" w:hAnsi="David" w:cs="David"/>
          <w:sz w:val="22"/>
          <w:szCs w:val="22"/>
          <w:rtl/>
        </w:rPr>
      </w:pPr>
      <w:r w:rsidRPr="00B018F8">
        <w:rPr>
          <w:rFonts w:ascii="David" w:hAnsi="David" w:cs="David"/>
          <w:sz w:val="22"/>
          <w:szCs w:val="22"/>
          <w:rtl/>
        </w:rPr>
        <w:t>מביאים ביכורים דווקא "</w:t>
      </w:r>
      <w:proofErr w:type="spellStart"/>
      <w:r w:rsidRPr="00B018F8">
        <w:rPr>
          <w:rFonts w:ascii="David" w:hAnsi="David" w:cs="David"/>
          <w:sz w:val="22"/>
          <w:szCs w:val="22"/>
          <w:rtl/>
        </w:rPr>
        <w:t>מתמרות</w:t>
      </w:r>
      <w:proofErr w:type="spellEnd"/>
      <w:r w:rsidRPr="00B018F8">
        <w:rPr>
          <w:rFonts w:ascii="David" w:hAnsi="David" w:cs="David"/>
          <w:sz w:val="22"/>
          <w:szCs w:val="22"/>
          <w:rtl/>
        </w:rPr>
        <w:t xml:space="preserve"> שבעמקים" — מכיוון שיש בתמרים שבעמקים דבש רב יותר מתמרים שבהרים </w:t>
      </w:r>
      <w:r>
        <w:rPr>
          <w:rFonts w:ascii="David" w:hAnsi="David" w:cs="David" w:hint="cs"/>
          <w:sz w:val="22"/>
          <w:szCs w:val="22"/>
          <w:rtl/>
        </w:rPr>
        <w:t>(</w:t>
      </w:r>
      <w:r w:rsidRPr="00B018F8">
        <w:rPr>
          <w:rFonts w:ascii="David" w:hAnsi="David" w:cs="David"/>
          <w:sz w:val="22"/>
          <w:szCs w:val="22"/>
          <w:rtl/>
        </w:rPr>
        <w:t>עיקר התמרים הוא הדבש</w:t>
      </w:r>
      <w:r>
        <w:rPr>
          <w:rFonts w:ascii="David" w:hAnsi="David" w:cs="David"/>
          <w:sz w:val="22"/>
          <w:szCs w:val="22"/>
        </w:rPr>
        <w:t>(</w:t>
      </w:r>
      <w:r>
        <w:rPr>
          <w:rFonts w:ascii="David" w:hAnsi="David" w:cs="David" w:hint="cs"/>
          <w:sz w:val="22"/>
          <w:szCs w:val="22"/>
          <w:rtl/>
        </w:rPr>
        <w:t>.</w:t>
      </w:r>
    </w:p>
    <w:p w14:paraId="14EEA528" w14:textId="62B636CC" w:rsidR="00B018F8" w:rsidRPr="00B018F8" w:rsidRDefault="00B018F8" w:rsidP="008137CA">
      <w:pPr>
        <w:pStyle w:val="a9"/>
        <w:spacing w:line="360" w:lineRule="auto"/>
        <w:ind w:left="1191"/>
        <w:rPr>
          <w:rFonts w:ascii="David" w:hAnsi="David" w:cs="David"/>
          <w:sz w:val="22"/>
          <w:szCs w:val="22"/>
          <w:rtl/>
        </w:rPr>
      </w:pPr>
      <w:r>
        <w:rPr>
          <w:rFonts w:ascii="David" w:hAnsi="David" w:cs="David" w:hint="cs"/>
          <w:sz w:val="22"/>
          <w:szCs w:val="22"/>
          <w:rtl/>
        </w:rPr>
        <w:t>(</w:t>
      </w:r>
      <w:r w:rsidRPr="00B018F8">
        <w:rPr>
          <w:rFonts w:ascii="David" w:hAnsi="David" w:cs="David"/>
          <w:sz w:val="22"/>
          <w:szCs w:val="22"/>
          <w:rtl/>
        </w:rPr>
        <w:t>פרק א', משנה י</w:t>
      </w:r>
      <w:r w:rsidRPr="00B018F8">
        <w:rPr>
          <w:rFonts w:ascii="David" w:hAnsi="David" w:cs="David"/>
          <w:sz w:val="22"/>
          <w:szCs w:val="22"/>
        </w:rPr>
        <w:t>'</w:t>
      </w:r>
      <w:r>
        <w:rPr>
          <w:rFonts w:ascii="David" w:hAnsi="David" w:cs="David" w:hint="cs"/>
          <w:sz w:val="22"/>
          <w:szCs w:val="22"/>
          <w:rtl/>
        </w:rPr>
        <w:t>).</w:t>
      </w:r>
    </w:p>
    <w:p w14:paraId="38EF07C8" w14:textId="77777777" w:rsidR="00C664BD" w:rsidRDefault="00C664BD" w:rsidP="008137CA">
      <w:pPr>
        <w:pStyle w:val="a9"/>
        <w:spacing w:line="360" w:lineRule="auto"/>
        <w:ind w:left="1080"/>
        <w:rPr>
          <w:rFonts w:ascii="David" w:hAnsi="David" w:cs="David"/>
          <w:sz w:val="22"/>
          <w:szCs w:val="22"/>
          <w:rtl/>
        </w:rPr>
      </w:pPr>
    </w:p>
    <w:p w14:paraId="25B424E7" w14:textId="77777777" w:rsidR="004115C2" w:rsidRDefault="004115C2" w:rsidP="008137CA">
      <w:pPr>
        <w:pStyle w:val="a9"/>
        <w:numPr>
          <w:ilvl w:val="0"/>
          <w:numId w:val="1"/>
        </w:numPr>
        <w:spacing w:line="360" w:lineRule="auto"/>
        <w:rPr>
          <w:rFonts w:ascii="David" w:hAnsi="David" w:cs="David"/>
          <w:sz w:val="22"/>
          <w:szCs w:val="22"/>
          <w:u w:val="single"/>
        </w:rPr>
      </w:pPr>
      <w:r w:rsidRPr="004115C2">
        <w:rPr>
          <w:rFonts w:ascii="David" w:hAnsi="David" w:cs="David"/>
          <w:sz w:val="22"/>
          <w:szCs w:val="22"/>
          <w:u w:val="single"/>
          <w:rtl/>
        </w:rPr>
        <w:t xml:space="preserve">מסכת שבת </w:t>
      </w:r>
    </w:p>
    <w:p w14:paraId="798420C3" w14:textId="5CE9C93B" w:rsidR="004115C2" w:rsidRDefault="004115C2" w:rsidP="008137CA">
      <w:pPr>
        <w:pStyle w:val="a9"/>
        <w:numPr>
          <w:ilvl w:val="1"/>
          <w:numId w:val="1"/>
        </w:numPr>
        <w:spacing w:line="360" w:lineRule="auto"/>
        <w:rPr>
          <w:rFonts w:ascii="David" w:hAnsi="David" w:cs="David"/>
          <w:sz w:val="22"/>
          <w:szCs w:val="22"/>
        </w:rPr>
      </w:pPr>
      <w:r w:rsidRPr="004115C2">
        <w:rPr>
          <w:rFonts w:ascii="David" w:hAnsi="David" w:cs="David"/>
          <w:sz w:val="22"/>
          <w:szCs w:val="22"/>
          <w:rtl/>
        </w:rPr>
        <w:t>”משם אחד" – אותיות זהות</w:t>
      </w:r>
      <w:r w:rsidRPr="004115C2">
        <w:rPr>
          <w:rFonts w:ascii="David" w:hAnsi="David" w:cs="David"/>
          <w:sz w:val="22"/>
          <w:szCs w:val="22"/>
        </w:rPr>
        <w:t>.</w:t>
      </w:r>
    </w:p>
    <w:p w14:paraId="30D8CE95" w14:textId="77777777" w:rsidR="004115C2" w:rsidRDefault="004115C2" w:rsidP="008137CA">
      <w:pPr>
        <w:pStyle w:val="a9"/>
        <w:spacing w:line="360" w:lineRule="auto"/>
        <w:ind w:left="1191"/>
        <w:rPr>
          <w:rFonts w:ascii="David" w:hAnsi="David" w:cs="David"/>
          <w:sz w:val="22"/>
          <w:szCs w:val="22"/>
        </w:rPr>
      </w:pPr>
      <w:r w:rsidRPr="004115C2">
        <w:rPr>
          <w:rFonts w:ascii="David" w:hAnsi="David" w:cs="David"/>
          <w:sz w:val="22"/>
          <w:szCs w:val="22"/>
        </w:rPr>
        <w:t xml:space="preserve"> "</w:t>
      </w:r>
      <w:r w:rsidRPr="004115C2">
        <w:rPr>
          <w:rFonts w:ascii="David" w:hAnsi="David" w:cs="David"/>
          <w:sz w:val="22"/>
          <w:szCs w:val="22"/>
          <w:rtl/>
        </w:rPr>
        <w:t>משני שמות" – אותיות שאינן זהות</w:t>
      </w:r>
      <w:r w:rsidRPr="004115C2">
        <w:rPr>
          <w:rFonts w:ascii="David" w:hAnsi="David" w:cs="David"/>
          <w:sz w:val="22"/>
          <w:szCs w:val="22"/>
        </w:rPr>
        <w:t>.</w:t>
      </w:r>
    </w:p>
    <w:p w14:paraId="75F26DA9" w14:textId="61450DB9" w:rsidR="004115C2" w:rsidRDefault="004115C2" w:rsidP="008137CA">
      <w:pPr>
        <w:pStyle w:val="a9"/>
        <w:spacing w:line="360" w:lineRule="auto"/>
        <w:ind w:left="1191"/>
        <w:rPr>
          <w:rFonts w:ascii="David" w:hAnsi="David" w:cs="David"/>
          <w:sz w:val="22"/>
          <w:szCs w:val="22"/>
        </w:rPr>
      </w:pPr>
      <w:r w:rsidRPr="004115C2">
        <w:rPr>
          <w:rFonts w:ascii="David" w:hAnsi="David" w:cs="David"/>
          <w:sz w:val="22"/>
          <w:szCs w:val="22"/>
        </w:rPr>
        <w:t xml:space="preserve"> </w:t>
      </w:r>
      <w:r>
        <w:rPr>
          <w:rFonts w:ascii="David" w:hAnsi="David" w:cs="David"/>
          <w:sz w:val="22"/>
          <w:szCs w:val="22"/>
        </w:rPr>
        <w:t>"</w:t>
      </w:r>
      <w:r w:rsidRPr="004115C2">
        <w:rPr>
          <w:rFonts w:ascii="David" w:hAnsi="David" w:cs="David"/>
          <w:sz w:val="22"/>
          <w:szCs w:val="22"/>
          <w:rtl/>
        </w:rPr>
        <w:t xml:space="preserve">משני </w:t>
      </w:r>
      <w:proofErr w:type="spellStart"/>
      <w:r w:rsidRPr="004115C2">
        <w:rPr>
          <w:rFonts w:ascii="David" w:hAnsi="David" w:cs="David"/>
          <w:sz w:val="22"/>
          <w:szCs w:val="22"/>
          <w:rtl/>
        </w:rPr>
        <w:t>סממניות</w:t>
      </w:r>
      <w:proofErr w:type="spellEnd"/>
      <w:r w:rsidRPr="004115C2">
        <w:rPr>
          <w:rFonts w:ascii="David" w:hAnsi="David" w:cs="David"/>
          <w:sz w:val="22"/>
          <w:szCs w:val="22"/>
          <w:rtl/>
        </w:rPr>
        <w:t xml:space="preserve">" – בשני סוגים של חומרי כתיבה </w:t>
      </w:r>
      <w:r>
        <w:rPr>
          <w:rFonts w:ascii="David" w:hAnsi="David" w:cs="David" w:hint="cs"/>
          <w:sz w:val="22"/>
          <w:szCs w:val="22"/>
          <w:rtl/>
        </w:rPr>
        <w:t>[</w:t>
      </w:r>
      <w:r w:rsidRPr="004115C2">
        <w:rPr>
          <w:rFonts w:ascii="David" w:hAnsi="David" w:cs="David"/>
          <w:sz w:val="22"/>
          <w:szCs w:val="22"/>
          <w:rtl/>
        </w:rPr>
        <w:t xml:space="preserve">דיו </w:t>
      </w:r>
      <w:proofErr w:type="spellStart"/>
      <w:r w:rsidRPr="004115C2">
        <w:rPr>
          <w:rFonts w:ascii="David" w:hAnsi="David" w:cs="David"/>
          <w:sz w:val="22"/>
          <w:szCs w:val="22"/>
          <w:rtl/>
        </w:rPr>
        <w:t>וסיקרא</w:t>
      </w:r>
      <w:proofErr w:type="spellEnd"/>
      <w:r>
        <w:rPr>
          <w:rFonts w:ascii="David" w:hAnsi="David" w:cs="David" w:hint="cs"/>
          <w:sz w:val="22"/>
          <w:szCs w:val="22"/>
          <w:rtl/>
        </w:rPr>
        <w:t>]</w:t>
      </w:r>
      <w:r w:rsidRPr="004115C2">
        <w:rPr>
          <w:rFonts w:ascii="David" w:hAnsi="David" w:cs="David"/>
          <w:sz w:val="22"/>
          <w:szCs w:val="22"/>
          <w:rtl/>
        </w:rPr>
        <w:t xml:space="preserve"> </w:t>
      </w:r>
      <w:r>
        <w:rPr>
          <w:rFonts w:ascii="David" w:hAnsi="David" w:cs="David" w:hint="cs"/>
          <w:sz w:val="22"/>
          <w:szCs w:val="22"/>
          <w:rtl/>
        </w:rPr>
        <w:t>[</w:t>
      </w:r>
      <w:r w:rsidRPr="004115C2">
        <w:rPr>
          <w:rFonts w:ascii="David" w:hAnsi="David" w:cs="David"/>
          <w:sz w:val="22"/>
          <w:szCs w:val="22"/>
          <w:rtl/>
        </w:rPr>
        <w:t>לקבל: שני סימנים, שתי אותיות שכל אחת מייצגת מספר</w:t>
      </w:r>
      <w:r>
        <w:rPr>
          <w:rFonts w:ascii="David" w:hAnsi="David" w:cs="David" w:hint="cs"/>
          <w:sz w:val="22"/>
          <w:szCs w:val="22"/>
          <w:rtl/>
        </w:rPr>
        <w:t>].</w:t>
      </w:r>
    </w:p>
    <w:p w14:paraId="76326BC2" w14:textId="62DEFC5D" w:rsidR="004115C2" w:rsidRDefault="004115C2" w:rsidP="008137CA">
      <w:pPr>
        <w:pStyle w:val="a9"/>
        <w:numPr>
          <w:ilvl w:val="1"/>
          <w:numId w:val="1"/>
        </w:numPr>
        <w:spacing w:line="360" w:lineRule="auto"/>
        <w:rPr>
          <w:rFonts w:ascii="David" w:hAnsi="David" w:cs="David"/>
          <w:sz w:val="22"/>
          <w:szCs w:val="22"/>
        </w:rPr>
      </w:pPr>
      <w:r w:rsidRPr="004115C2">
        <w:rPr>
          <w:rFonts w:ascii="David" w:hAnsi="David" w:cs="David"/>
          <w:sz w:val="22"/>
          <w:szCs w:val="22"/>
          <w:rtl/>
        </w:rPr>
        <w:t>לדעת רבי יוסי, כדי להתחייב אין צורך לכתוב שתי אותיות אלא די לרשום שני רישומים לסימן</w:t>
      </w:r>
      <w:r w:rsidRPr="004115C2">
        <w:rPr>
          <w:rFonts w:ascii="David" w:hAnsi="David" w:cs="David"/>
          <w:sz w:val="22"/>
          <w:szCs w:val="22"/>
        </w:rPr>
        <w:t>.</w:t>
      </w:r>
    </w:p>
    <w:p w14:paraId="1C9960B8" w14:textId="47FB3D8C" w:rsidR="004115C2" w:rsidRDefault="004115C2" w:rsidP="008137CA">
      <w:pPr>
        <w:pStyle w:val="a9"/>
        <w:numPr>
          <w:ilvl w:val="1"/>
          <w:numId w:val="1"/>
        </w:numPr>
        <w:spacing w:line="360" w:lineRule="auto"/>
        <w:rPr>
          <w:rFonts w:ascii="David" w:hAnsi="David" w:cs="David"/>
          <w:sz w:val="22"/>
          <w:szCs w:val="22"/>
        </w:rPr>
      </w:pPr>
      <w:r w:rsidRPr="004115C2">
        <w:rPr>
          <w:rFonts w:ascii="David" w:hAnsi="David" w:cs="David"/>
          <w:sz w:val="22"/>
          <w:szCs w:val="22"/>
          <w:rtl/>
        </w:rPr>
        <w:t xml:space="preserve">אדם התכוון לכתוב מילה וכתב חלק מן המילה וחלק זה שכתב אף הוא מילה – חייב </w:t>
      </w:r>
      <w:r>
        <w:rPr>
          <w:rFonts w:ascii="David" w:hAnsi="David" w:cs="David" w:hint="cs"/>
          <w:sz w:val="22"/>
          <w:szCs w:val="22"/>
          <w:rtl/>
        </w:rPr>
        <w:t>[</w:t>
      </w:r>
      <w:r w:rsidRPr="004115C2">
        <w:rPr>
          <w:rFonts w:ascii="David" w:hAnsi="David" w:cs="David"/>
          <w:sz w:val="22"/>
          <w:szCs w:val="22"/>
          <w:rtl/>
        </w:rPr>
        <w:t>אפילו שלא סיים את המלאכה שהתכוון לה</w:t>
      </w:r>
      <w:r>
        <w:rPr>
          <w:rFonts w:ascii="David" w:hAnsi="David" w:cs="David" w:hint="cs"/>
          <w:sz w:val="22"/>
          <w:szCs w:val="22"/>
          <w:rtl/>
        </w:rPr>
        <w:t>].</w:t>
      </w:r>
    </w:p>
    <w:p w14:paraId="7D55834B" w14:textId="77777777" w:rsidR="004115C2" w:rsidRPr="004115C2" w:rsidRDefault="004115C2" w:rsidP="008137CA">
      <w:pPr>
        <w:pStyle w:val="a9"/>
        <w:spacing w:line="360" w:lineRule="auto"/>
        <w:ind w:left="1191"/>
        <w:rPr>
          <w:rFonts w:ascii="David" w:hAnsi="David" w:cs="David"/>
          <w:sz w:val="22"/>
          <w:szCs w:val="22"/>
        </w:rPr>
      </w:pPr>
    </w:p>
    <w:p w14:paraId="66C39DE4" w14:textId="55FB1675" w:rsidR="00C664BD" w:rsidRDefault="00C664BD" w:rsidP="008137CA">
      <w:pPr>
        <w:pStyle w:val="a9"/>
        <w:numPr>
          <w:ilvl w:val="0"/>
          <w:numId w:val="1"/>
        </w:numPr>
        <w:spacing w:line="360" w:lineRule="auto"/>
        <w:rPr>
          <w:rFonts w:ascii="David" w:hAnsi="David" w:cs="David"/>
          <w:sz w:val="22"/>
          <w:szCs w:val="22"/>
          <w:u w:val="single"/>
        </w:rPr>
      </w:pPr>
      <w:r w:rsidRPr="00C664BD">
        <w:rPr>
          <w:rFonts w:ascii="David" w:hAnsi="David" w:cs="David"/>
          <w:sz w:val="22"/>
          <w:szCs w:val="22"/>
          <w:u w:val="single"/>
          <w:rtl/>
        </w:rPr>
        <w:t xml:space="preserve">מסכת סנהדרין </w:t>
      </w:r>
    </w:p>
    <w:p w14:paraId="3AC8CDF2" w14:textId="239CF41D" w:rsidR="00C664BD" w:rsidRPr="00C664BD" w:rsidRDefault="00C664BD" w:rsidP="008137CA">
      <w:pPr>
        <w:pStyle w:val="a9"/>
        <w:numPr>
          <w:ilvl w:val="0"/>
          <w:numId w:val="8"/>
        </w:numPr>
        <w:spacing w:line="360" w:lineRule="auto"/>
        <w:rPr>
          <w:rFonts w:ascii="David" w:hAnsi="David" w:cs="David"/>
          <w:sz w:val="22"/>
          <w:szCs w:val="22"/>
          <w:u w:val="single"/>
        </w:rPr>
      </w:pPr>
      <w:r w:rsidRPr="00C664BD">
        <w:rPr>
          <w:rFonts w:ascii="David" w:hAnsi="David" w:cs="David"/>
          <w:sz w:val="22"/>
          <w:szCs w:val="22"/>
          <w:rtl/>
        </w:rPr>
        <w:t>כאשר בא אדם לשאול בבית הדין על דיני טומאות וטהרות שואלים תחילה את הגדול שבדיינים מה דעתו</w:t>
      </w:r>
      <w:r w:rsidRPr="00C664BD">
        <w:rPr>
          <w:rFonts w:ascii="David" w:hAnsi="David" w:cs="David"/>
          <w:sz w:val="22"/>
          <w:szCs w:val="22"/>
        </w:rPr>
        <w:t xml:space="preserve">. </w:t>
      </w:r>
    </w:p>
    <w:p w14:paraId="45A78BAA" w14:textId="532E65FE" w:rsidR="00C664BD" w:rsidRDefault="00C664BD" w:rsidP="008137CA">
      <w:pPr>
        <w:pStyle w:val="a9"/>
        <w:numPr>
          <w:ilvl w:val="0"/>
          <w:numId w:val="8"/>
        </w:numPr>
        <w:spacing w:line="360" w:lineRule="auto"/>
        <w:rPr>
          <w:rFonts w:ascii="David" w:hAnsi="David" w:cs="David"/>
          <w:sz w:val="22"/>
          <w:szCs w:val="22"/>
        </w:rPr>
      </w:pPr>
      <w:r>
        <w:rPr>
          <w:rFonts w:ascii="David" w:hAnsi="David" w:cs="David" w:hint="cs"/>
          <w:sz w:val="22"/>
          <w:szCs w:val="22"/>
          <w:rtl/>
        </w:rPr>
        <w:t>(</w:t>
      </w:r>
      <w:r w:rsidRPr="00C664BD">
        <w:rPr>
          <w:rFonts w:ascii="David" w:hAnsi="David" w:cs="David"/>
          <w:sz w:val="22"/>
          <w:szCs w:val="22"/>
          <w:rtl/>
        </w:rPr>
        <w:t>1</w:t>
      </w:r>
      <w:r>
        <w:rPr>
          <w:rFonts w:ascii="David" w:hAnsi="David" w:cs="David" w:hint="cs"/>
          <w:sz w:val="22"/>
          <w:szCs w:val="22"/>
          <w:rtl/>
        </w:rPr>
        <w:t>)</w:t>
      </w:r>
      <w:r w:rsidRPr="00C664BD">
        <w:rPr>
          <w:rFonts w:ascii="David" w:hAnsi="David" w:cs="David"/>
          <w:sz w:val="22"/>
          <w:szCs w:val="22"/>
          <w:rtl/>
        </w:rPr>
        <w:t xml:space="preserve"> </w:t>
      </w:r>
      <w:r>
        <w:rPr>
          <w:rFonts w:ascii="David" w:hAnsi="David" w:cs="David" w:hint="cs"/>
          <w:sz w:val="22"/>
          <w:szCs w:val="22"/>
          <w:rtl/>
        </w:rPr>
        <w:t xml:space="preserve"> </w:t>
      </w:r>
      <w:r w:rsidRPr="00C664BD">
        <w:rPr>
          <w:rFonts w:ascii="David" w:hAnsi="David" w:cs="David"/>
          <w:sz w:val="22"/>
          <w:szCs w:val="22"/>
          <w:rtl/>
        </w:rPr>
        <w:t>בדיון בבית הדין בדיני נפשות שואלים תחילה את הדיינים הקטנים בחוכמה היושבים מן הצד</w:t>
      </w:r>
      <w:r w:rsidRPr="00C664BD">
        <w:rPr>
          <w:rFonts w:ascii="David" w:hAnsi="David" w:cs="David"/>
          <w:sz w:val="22"/>
          <w:szCs w:val="22"/>
        </w:rPr>
        <w:t xml:space="preserve">. </w:t>
      </w:r>
    </w:p>
    <w:p w14:paraId="0FB73E45" w14:textId="77777777" w:rsidR="00C664BD" w:rsidRDefault="00C664BD" w:rsidP="008137CA">
      <w:pPr>
        <w:pStyle w:val="a9"/>
        <w:spacing w:line="360" w:lineRule="auto"/>
        <w:ind w:left="1156"/>
        <w:rPr>
          <w:rFonts w:ascii="David" w:hAnsi="David" w:cs="David"/>
          <w:sz w:val="22"/>
          <w:szCs w:val="22"/>
          <w:rtl/>
        </w:rPr>
      </w:pPr>
      <w:r>
        <w:rPr>
          <w:rFonts w:ascii="David" w:hAnsi="David" w:cs="David"/>
          <w:sz w:val="22"/>
          <w:szCs w:val="22"/>
        </w:rPr>
        <w:t>)</w:t>
      </w:r>
      <w:r>
        <w:rPr>
          <w:rFonts w:ascii="David" w:hAnsi="David" w:cs="David" w:hint="cs"/>
          <w:sz w:val="22"/>
          <w:szCs w:val="22"/>
          <w:rtl/>
        </w:rPr>
        <w:t>2</w:t>
      </w:r>
      <w:proofErr w:type="gramStart"/>
      <w:r>
        <w:rPr>
          <w:rFonts w:ascii="David" w:hAnsi="David" w:cs="David" w:hint="cs"/>
          <w:sz w:val="22"/>
          <w:szCs w:val="22"/>
          <w:rtl/>
        </w:rPr>
        <w:t xml:space="preserve">) </w:t>
      </w:r>
      <w:r w:rsidRPr="00C664BD">
        <w:rPr>
          <w:rFonts w:ascii="David" w:hAnsi="David" w:cs="David"/>
          <w:sz w:val="22"/>
          <w:szCs w:val="22"/>
        </w:rPr>
        <w:t xml:space="preserve"> </w:t>
      </w:r>
      <w:r w:rsidRPr="00C664BD">
        <w:rPr>
          <w:rFonts w:ascii="David" w:hAnsi="David" w:cs="David"/>
          <w:sz w:val="22"/>
          <w:szCs w:val="22"/>
          <w:rtl/>
        </w:rPr>
        <w:t>אם</w:t>
      </w:r>
      <w:proofErr w:type="gramEnd"/>
      <w:r w:rsidRPr="00C664BD">
        <w:rPr>
          <w:rFonts w:ascii="David" w:hAnsi="David" w:cs="David"/>
          <w:sz w:val="22"/>
          <w:szCs w:val="22"/>
          <w:rtl/>
        </w:rPr>
        <w:t xml:space="preserve"> יאמר הגדול שבדיינים את דעתו תחילה אסור לשאר הדיינים לנטות מדבריו, לכן מתחילים מן הקטנים שבדיינים והגדול אומר את דעתו רק בסוף</w:t>
      </w:r>
      <w:r w:rsidRPr="00C664BD">
        <w:rPr>
          <w:rFonts w:ascii="David" w:hAnsi="David" w:cs="David"/>
          <w:sz w:val="22"/>
          <w:szCs w:val="22"/>
        </w:rPr>
        <w:t xml:space="preserve">. </w:t>
      </w:r>
    </w:p>
    <w:p w14:paraId="1D83F5C8" w14:textId="77777777" w:rsidR="00AC2562" w:rsidRDefault="00C664BD" w:rsidP="008137CA">
      <w:pPr>
        <w:pStyle w:val="a9"/>
        <w:numPr>
          <w:ilvl w:val="0"/>
          <w:numId w:val="8"/>
        </w:numPr>
        <w:spacing w:line="360" w:lineRule="auto"/>
        <w:rPr>
          <w:rFonts w:ascii="David" w:hAnsi="David" w:cs="David"/>
          <w:sz w:val="22"/>
          <w:szCs w:val="22"/>
        </w:rPr>
      </w:pPr>
      <w:r>
        <w:rPr>
          <w:rFonts w:ascii="David" w:hAnsi="David" w:cs="David" w:hint="cs"/>
          <w:sz w:val="22"/>
          <w:szCs w:val="22"/>
          <w:rtl/>
        </w:rPr>
        <w:t>(</w:t>
      </w:r>
      <w:r w:rsidRPr="00C664BD">
        <w:rPr>
          <w:rFonts w:ascii="David" w:hAnsi="David" w:cs="David"/>
          <w:sz w:val="22"/>
          <w:szCs w:val="22"/>
          <w:rtl/>
        </w:rPr>
        <w:t>1</w:t>
      </w:r>
      <w:r>
        <w:rPr>
          <w:rFonts w:ascii="David" w:hAnsi="David" w:cs="David" w:hint="cs"/>
          <w:sz w:val="22"/>
          <w:szCs w:val="22"/>
          <w:rtl/>
        </w:rPr>
        <w:t>)</w:t>
      </w:r>
      <w:r w:rsidRPr="00C664BD">
        <w:rPr>
          <w:rFonts w:ascii="David" w:hAnsi="David" w:cs="David"/>
          <w:sz w:val="22"/>
          <w:szCs w:val="22"/>
          <w:rtl/>
        </w:rPr>
        <w:t xml:space="preserve"> </w:t>
      </w:r>
      <w:r>
        <w:rPr>
          <w:rFonts w:ascii="David" w:hAnsi="David" w:cs="David" w:hint="cs"/>
          <w:sz w:val="22"/>
          <w:szCs w:val="22"/>
          <w:rtl/>
        </w:rPr>
        <w:t xml:space="preserve">  </w:t>
      </w:r>
      <w:r w:rsidRPr="00C664BD">
        <w:rPr>
          <w:rFonts w:ascii="David" w:hAnsi="David" w:cs="David"/>
          <w:sz w:val="22"/>
          <w:szCs w:val="22"/>
          <w:rtl/>
        </w:rPr>
        <w:t xml:space="preserve">גר </w:t>
      </w:r>
      <w:r>
        <w:rPr>
          <w:rFonts w:ascii="David" w:hAnsi="David" w:cs="David" w:hint="cs"/>
          <w:sz w:val="22"/>
          <w:szCs w:val="22"/>
          <w:rtl/>
        </w:rPr>
        <w:t>[</w:t>
      </w:r>
      <w:r w:rsidRPr="00C664BD">
        <w:rPr>
          <w:rFonts w:ascii="David" w:hAnsi="David" w:cs="David"/>
          <w:sz w:val="22"/>
          <w:szCs w:val="22"/>
          <w:rtl/>
        </w:rPr>
        <w:t>שאימו מישראל</w:t>
      </w:r>
      <w:r>
        <w:rPr>
          <w:rFonts w:ascii="David" w:hAnsi="David" w:cs="David" w:hint="cs"/>
          <w:sz w:val="22"/>
          <w:szCs w:val="22"/>
          <w:rtl/>
        </w:rPr>
        <w:t>]</w:t>
      </w:r>
      <w:r w:rsidRPr="00C664BD">
        <w:rPr>
          <w:rFonts w:ascii="David" w:hAnsi="David" w:cs="David"/>
          <w:sz w:val="22"/>
          <w:szCs w:val="22"/>
          <w:rtl/>
        </w:rPr>
        <w:t xml:space="preserve"> וממזר</w:t>
      </w:r>
      <w:r w:rsidRPr="00C664BD">
        <w:rPr>
          <w:rFonts w:ascii="David" w:hAnsi="David" w:cs="David"/>
          <w:sz w:val="22"/>
          <w:szCs w:val="22"/>
        </w:rPr>
        <w:t xml:space="preserve">. </w:t>
      </w:r>
    </w:p>
    <w:p w14:paraId="3AABB78F" w14:textId="6A78C9AD" w:rsidR="00C664BD" w:rsidRPr="00AC2562" w:rsidRDefault="00AC2562" w:rsidP="008137CA">
      <w:pPr>
        <w:pStyle w:val="a9"/>
        <w:spacing w:line="360" w:lineRule="auto"/>
        <w:ind w:left="1156"/>
        <w:rPr>
          <w:rFonts w:ascii="David" w:hAnsi="David" w:cs="David"/>
          <w:sz w:val="22"/>
          <w:szCs w:val="22"/>
          <w:rtl/>
        </w:rPr>
      </w:pPr>
      <w:r>
        <w:rPr>
          <w:rFonts w:ascii="David" w:hAnsi="David" w:cs="David"/>
          <w:sz w:val="22"/>
          <w:szCs w:val="22"/>
        </w:rPr>
        <w:t>)</w:t>
      </w:r>
      <w:r w:rsidR="00C664BD" w:rsidRPr="00AC2562">
        <w:rPr>
          <w:rFonts w:ascii="David" w:hAnsi="David" w:cs="David"/>
          <w:sz w:val="22"/>
          <w:szCs w:val="22"/>
        </w:rPr>
        <w:t xml:space="preserve"> </w:t>
      </w:r>
      <w:r w:rsidR="00C664BD" w:rsidRPr="00AC2562">
        <w:rPr>
          <w:rFonts w:ascii="David" w:hAnsi="David" w:cs="David" w:hint="cs"/>
          <w:sz w:val="22"/>
          <w:szCs w:val="22"/>
          <w:rtl/>
        </w:rPr>
        <w:t>2</w:t>
      </w:r>
      <w:proofErr w:type="gramStart"/>
      <w:r w:rsidR="00C664BD" w:rsidRPr="00AC2562">
        <w:rPr>
          <w:rFonts w:ascii="David" w:hAnsi="David" w:cs="David" w:hint="cs"/>
          <w:sz w:val="22"/>
          <w:szCs w:val="22"/>
          <w:rtl/>
        </w:rPr>
        <w:t xml:space="preserve">)  </w:t>
      </w:r>
      <w:r w:rsidR="00C664BD" w:rsidRPr="00AC2562">
        <w:rPr>
          <w:rFonts w:ascii="David" w:hAnsi="David" w:cs="David"/>
          <w:sz w:val="22"/>
          <w:szCs w:val="22"/>
          <w:rtl/>
        </w:rPr>
        <w:t>כוהנים</w:t>
      </w:r>
      <w:proofErr w:type="gramEnd"/>
      <w:r w:rsidR="00C664BD" w:rsidRPr="00AC2562">
        <w:rPr>
          <w:rFonts w:ascii="David" w:hAnsi="David" w:cs="David"/>
          <w:sz w:val="22"/>
          <w:szCs w:val="22"/>
          <w:rtl/>
        </w:rPr>
        <w:t xml:space="preserve">, לוויים וישראלים המשיאים לכהונה </w:t>
      </w:r>
      <w:r w:rsidR="00C664BD" w:rsidRPr="00AC2562">
        <w:rPr>
          <w:rFonts w:ascii="David" w:hAnsi="David" w:cs="David" w:hint="cs"/>
          <w:sz w:val="22"/>
          <w:szCs w:val="22"/>
          <w:rtl/>
        </w:rPr>
        <w:t>[</w:t>
      </w:r>
      <w:r w:rsidR="00C664BD" w:rsidRPr="00AC2562">
        <w:rPr>
          <w:rFonts w:ascii="David" w:hAnsi="David" w:cs="David"/>
          <w:sz w:val="22"/>
          <w:szCs w:val="22"/>
          <w:rtl/>
        </w:rPr>
        <w:t>מיוחס</w:t>
      </w:r>
      <w:r w:rsidR="00C664BD" w:rsidRPr="00AC2562">
        <w:rPr>
          <w:rFonts w:ascii="David" w:hAnsi="David" w:cs="David" w:hint="cs"/>
          <w:sz w:val="22"/>
          <w:szCs w:val="22"/>
          <w:rtl/>
        </w:rPr>
        <w:t>ים].</w:t>
      </w:r>
    </w:p>
    <w:p w14:paraId="745D13F3" w14:textId="4AEEE43E" w:rsidR="004738FA" w:rsidRDefault="004738FA" w:rsidP="008137CA">
      <w:pPr>
        <w:spacing w:line="360" w:lineRule="auto"/>
        <w:contextualSpacing/>
        <w:rPr>
          <w:rFonts w:ascii="David" w:hAnsi="David" w:cs="David"/>
          <w:b/>
          <w:bCs/>
          <w:sz w:val="22"/>
          <w:szCs w:val="22"/>
          <w:u w:val="single"/>
          <w:rtl/>
        </w:rPr>
      </w:pPr>
    </w:p>
    <w:p w14:paraId="1F03B329" w14:textId="7A3C3F80" w:rsidR="00123995" w:rsidRDefault="00F905B8" w:rsidP="008137CA">
      <w:pPr>
        <w:spacing w:line="360" w:lineRule="auto"/>
        <w:contextualSpacing/>
        <w:rPr>
          <w:rFonts w:ascii="David" w:hAnsi="David" w:cs="David"/>
          <w:b/>
          <w:bCs/>
          <w:sz w:val="22"/>
          <w:szCs w:val="22"/>
          <w:u w:val="single"/>
          <w:rtl/>
        </w:rPr>
      </w:pPr>
      <w:r w:rsidRPr="00F905B8">
        <w:rPr>
          <w:rFonts w:ascii="David" w:hAnsi="David" w:cs="David" w:hint="cs"/>
          <w:b/>
          <w:bCs/>
          <w:sz w:val="22"/>
          <w:szCs w:val="22"/>
          <w:u w:val="single"/>
          <w:rtl/>
        </w:rPr>
        <w:t>אגדה</w:t>
      </w:r>
    </w:p>
    <w:p w14:paraId="426432A8" w14:textId="77777777" w:rsidR="00FD2AA9" w:rsidRDefault="00FD2AA9" w:rsidP="008137CA">
      <w:pPr>
        <w:pStyle w:val="a9"/>
        <w:numPr>
          <w:ilvl w:val="0"/>
          <w:numId w:val="1"/>
        </w:numPr>
        <w:spacing w:line="360" w:lineRule="auto"/>
        <w:rPr>
          <w:rFonts w:ascii="David" w:hAnsi="David" w:cs="David"/>
          <w:sz w:val="22"/>
          <w:szCs w:val="22"/>
          <w:u w:val="single"/>
        </w:rPr>
      </w:pPr>
      <w:r w:rsidRPr="00FD2AA9">
        <w:rPr>
          <w:rFonts w:ascii="David" w:hAnsi="David" w:cs="David"/>
          <w:sz w:val="22"/>
          <w:szCs w:val="22"/>
          <w:u w:val="single"/>
          <w:rtl/>
        </w:rPr>
        <w:t xml:space="preserve">הכוח לשנות </w:t>
      </w:r>
    </w:p>
    <w:p w14:paraId="6257F341" w14:textId="23EA41E1" w:rsidR="00FD2AA9" w:rsidRPr="00FD2AA9" w:rsidRDefault="00FD2AA9" w:rsidP="008137CA">
      <w:pPr>
        <w:pStyle w:val="a9"/>
        <w:numPr>
          <w:ilvl w:val="1"/>
          <w:numId w:val="1"/>
        </w:numPr>
        <w:spacing w:line="360" w:lineRule="auto"/>
        <w:rPr>
          <w:rFonts w:ascii="David" w:hAnsi="David" w:cs="David"/>
          <w:sz w:val="22"/>
          <w:szCs w:val="22"/>
        </w:rPr>
      </w:pPr>
      <w:r w:rsidRPr="00FD2AA9">
        <w:rPr>
          <w:rFonts w:ascii="David" w:hAnsi="David" w:cs="David"/>
          <w:sz w:val="22"/>
          <w:szCs w:val="22"/>
          <w:rtl/>
        </w:rPr>
        <w:t xml:space="preserve">התענו </w:t>
      </w:r>
      <w:r w:rsidRPr="00FD2AA9">
        <w:rPr>
          <w:rFonts w:ascii="David" w:hAnsi="David" w:cs="David" w:hint="cs"/>
          <w:sz w:val="22"/>
          <w:szCs w:val="22"/>
          <w:rtl/>
        </w:rPr>
        <w:t>[</w:t>
      </w:r>
      <w:r w:rsidRPr="00FD2AA9">
        <w:rPr>
          <w:rFonts w:ascii="David" w:hAnsi="David" w:cs="David"/>
          <w:sz w:val="22"/>
          <w:szCs w:val="22"/>
          <w:rtl/>
        </w:rPr>
        <w:t xml:space="preserve">או: אמרו לרבי </w:t>
      </w:r>
      <w:proofErr w:type="spellStart"/>
      <w:r w:rsidRPr="00FD2AA9">
        <w:rPr>
          <w:rFonts w:ascii="David" w:hAnsi="David" w:cs="David"/>
          <w:sz w:val="22"/>
          <w:szCs w:val="22"/>
          <w:rtl/>
        </w:rPr>
        <w:t>תנחומא</w:t>
      </w:r>
      <w:proofErr w:type="spellEnd"/>
      <w:r w:rsidRPr="00FD2AA9">
        <w:rPr>
          <w:rFonts w:ascii="David" w:hAnsi="David" w:cs="David"/>
          <w:sz w:val="22"/>
          <w:szCs w:val="22"/>
          <w:rtl/>
        </w:rPr>
        <w:t xml:space="preserve"> לגזור תענית</w:t>
      </w:r>
      <w:r w:rsidRPr="00FD2AA9">
        <w:rPr>
          <w:rFonts w:ascii="David" w:hAnsi="David" w:cs="David" w:hint="cs"/>
          <w:sz w:val="22"/>
          <w:szCs w:val="22"/>
          <w:rtl/>
        </w:rPr>
        <w:t>]</w:t>
      </w:r>
      <w:r w:rsidRPr="00FD2AA9">
        <w:rPr>
          <w:rFonts w:ascii="David" w:hAnsi="David" w:cs="David"/>
          <w:sz w:val="22"/>
          <w:szCs w:val="22"/>
          <w:rtl/>
        </w:rPr>
        <w:t xml:space="preserve"> וחילקו צדקה לעניים</w:t>
      </w:r>
      <w:r w:rsidRPr="00FD2AA9">
        <w:rPr>
          <w:rFonts w:ascii="David" w:hAnsi="David" w:cs="David"/>
          <w:sz w:val="22"/>
          <w:szCs w:val="22"/>
        </w:rPr>
        <w:t>.</w:t>
      </w:r>
    </w:p>
    <w:p w14:paraId="4FE15186" w14:textId="77777777" w:rsidR="00FD2AA9" w:rsidRDefault="00FD2AA9" w:rsidP="008137CA">
      <w:pPr>
        <w:pStyle w:val="a9"/>
        <w:numPr>
          <w:ilvl w:val="1"/>
          <w:numId w:val="1"/>
        </w:numPr>
        <w:spacing w:line="360" w:lineRule="auto"/>
        <w:rPr>
          <w:rFonts w:ascii="David" w:hAnsi="David" w:cs="David"/>
          <w:sz w:val="22"/>
          <w:szCs w:val="22"/>
        </w:rPr>
      </w:pPr>
      <w:r>
        <w:rPr>
          <w:rFonts w:ascii="David" w:hAnsi="David" w:cs="David" w:hint="cs"/>
          <w:sz w:val="22"/>
          <w:szCs w:val="22"/>
          <w:rtl/>
        </w:rPr>
        <w:t xml:space="preserve">(1) </w:t>
      </w:r>
      <w:r w:rsidRPr="00FD2AA9">
        <w:rPr>
          <w:rFonts w:ascii="David" w:hAnsi="David" w:cs="David"/>
          <w:sz w:val="22"/>
          <w:szCs w:val="22"/>
          <w:rtl/>
        </w:rPr>
        <w:t>לפי אנשי העיר הסיבה לנתינת המעות הייתה לשם עברה</w:t>
      </w:r>
      <w:r w:rsidRPr="00FD2AA9">
        <w:rPr>
          <w:rFonts w:ascii="David" w:hAnsi="David" w:cs="David"/>
          <w:sz w:val="22"/>
          <w:szCs w:val="22"/>
        </w:rPr>
        <w:t>.</w:t>
      </w:r>
    </w:p>
    <w:p w14:paraId="56FFCC6B" w14:textId="27BE7027" w:rsidR="00FD2AA9" w:rsidRPr="00FD2AA9" w:rsidRDefault="00FD2AA9" w:rsidP="008137CA">
      <w:pPr>
        <w:pStyle w:val="a9"/>
        <w:spacing w:line="360" w:lineRule="auto"/>
        <w:ind w:left="1191"/>
        <w:rPr>
          <w:rFonts w:ascii="David" w:hAnsi="David" w:cs="David"/>
          <w:sz w:val="22"/>
          <w:szCs w:val="22"/>
        </w:rPr>
      </w:pPr>
      <w:r w:rsidRPr="00FD2AA9">
        <w:rPr>
          <w:rFonts w:ascii="David" w:hAnsi="David" w:cs="David"/>
          <w:sz w:val="22"/>
          <w:szCs w:val="22"/>
        </w:rPr>
        <w:t xml:space="preserve"> </w:t>
      </w:r>
      <w:r w:rsidRPr="00FD2AA9">
        <w:rPr>
          <w:rFonts w:ascii="David" w:hAnsi="David" w:cs="David"/>
          <w:sz w:val="22"/>
          <w:szCs w:val="22"/>
          <w:rtl/>
        </w:rPr>
        <w:t>לפי האדם שנתן את המעות הסיבה לנתינת המעות הייתה שהוא ראה שגרושתו בצרה וריחם עליה</w:t>
      </w:r>
      <w:r w:rsidRPr="00FD2AA9">
        <w:rPr>
          <w:rFonts w:ascii="David" w:hAnsi="David" w:cs="David"/>
          <w:sz w:val="22"/>
          <w:szCs w:val="22"/>
        </w:rPr>
        <w:t xml:space="preserve">. </w:t>
      </w:r>
    </w:p>
    <w:p w14:paraId="4C08F36B" w14:textId="77777777" w:rsidR="00FD2AA9" w:rsidRDefault="00FD2AA9" w:rsidP="008137CA">
      <w:pPr>
        <w:pStyle w:val="a9"/>
        <w:spacing w:line="360" w:lineRule="auto"/>
        <w:ind w:left="1191"/>
        <w:rPr>
          <w:rFonts w:ascii="David" w:hAnsi="David" w:cs="David"/>
          <w:sz w:val="22"/>
          <w:szCs w:val="22"/>
        </w:rPr>
      </w:pPr>
      <w:r>
        <w:rPr>
          <w:rFonts w:ascii="David" w:hAnsi="David" w:cs="David" w:hint="cs"/>
          <w:sz w:val="22"/>
          <w:szCs w:val="22"/>
          <w:rtl/>
        </w:rPr>
        <w:t xml:space="preserve">(2) </w:t>
      </w:r>
      <w:r w:rsidRPr="00FD2AA9">
        <w:rPr>
          <w:rFonts w:ascii="David" w:hAnsi="David" w:cs="David"/>
          <w:sz w:val="22"/>
          <w:szCs w:val="22"/>
          <w:rtl/>
        </w:rPr>
        <w:t>אם אדם זה שלא היה חייב מזונות לגרושתו ראה אותה בצרה וריחם עליה, על אחת כמה וכמה שה' שהוא חנון ורחום ירחם על בני ידידיו בני אברהם, יצחק ויעקב</w:t>
      </w:r>
      <w:r w:rsidRPr="00FD2AA9">
        <w:rPr>
          <w:rFonts w:ascii="David" w:hAnsi="David" w:cs="David"/>
          <w:sz w:val="22"/>
          <w:szCs w:val="22"/>
        </w:rPr>
        <w:t xml:space="preserve">. </w:t>
      </w:r>
    </w:p>
    <w:p w14:paraId="565AD4C5" w14:textId="0C12CDB8" w:rsidR="00FD2AA9" w:rsidRDefault="00FD2AA9" w:rsidP="008137CA">
      <w:pPr>
        <w:pStyle w:val="a9"/>
        <w:numPr>
          <w:ilvl w:val="1"/>
          <w:numId w:val="1"/>
        </w:numPr>
        <w:spacing w:line="360" w:lineRule="auto"/>
        <w:rPr>
          <w:rFonts w:ascii="David" w:hAnsi="David" w:cs="David"/>
          <w:sz w:val="22"/>
          <w:szCs w:val="22"/>
        </w:rPr>
      </w:pPr>
      <w:r w:rsidRPr="00FD2AA9">
        <w:rPr>
          <w:rFonts w:ascii="David" w:hAnsi="David" w:cs="David"/>
          <w:sz w:val="22"/>
          <w:szCs w:val="22"/>
          <w:rtl/>
        </w:rPr>
        <w:t>כי הפעולות של אנשי העיר היו חיצוניות ולא נבעו מרחמים</w:t>
      </w:r>
      <w:r w:rsidRPr="00FD2AA9">
        <w:rPr>
          <w:rFonts w:ascii="David" w:hAnsi="David" w:cs="David"/>
          <w:sz w:val="22"/>
          <w:szCs w:val="22"/>
        </w:rPr>
        <w:t>.</w:t>
      </w:r>
    </w:p>
    <w:p w14:paraId="4D37F84F" w14:textId="77777777" w:rsidR="00D07292" w:rsidRPr="00FD2AA9" w:rsidRDefault="00D07292" w:rsidP="008137CA">
      <w:pPr>
        <w:pStyle w:val="a9"/>
        <w:spacing w:line="360" w:lineRule="auto"/>
        <w:ind w:left="1191"/>
        <w:rPr>
          <w:rFonts w:ascii="David" w:hAnsi="David" w:cs="David"/>
          <w:sz w:val="22"/>
          <w:szCs w:val="22"/>
        </w:rPr>
      </w:pPr>
    </w:p>
    <w:p w14:paraId="0D724B0F" w14:textId="7EEFF36F" w:rsidR="00F905B8" w:rsidRPr="00F905B8" w:rsidRDefault="00F905B8" w:rsidP="008137CA">
      <w:pPr>
        <w:pStyle w:val="a9"/>
        <w:numPr>
          <w:ilvl w:val="0"/>
          <w:numId w:val="1"/>
        </w:numPr>
        <w:spacing w:line="360" w:lineRule="auto"/>
        <w:rPr>
          <w:rFonts w:ascii="David" w:hAnsi="David" w:cs="David"/>
          <w:sz w:val="22"/>
          <w:szCs w:val="22"/>
          <w:u w:val="single"/>
        </w:rPr>
      </w:pPr>
      <w:r w:rsidRPr="00F905B8">
        <w:rPr>
          <w:rFonts w:ascii="David" w:hAnsi="David" w:cs="David"/>
          <w:sz w:val="22"/>
          <w:szCs w:val="22"/>
          <w:u w:val="single"/>
          <w:rtl/>
        </w:rPr>
        <w:t xml:space="preserve">צדקה וחסד </w:t>
      </w:r>
    </w:p>
    <w:p w14:paraId="223C5788" w14:textId="50E4577B" w:rsidR="00F905B8" w:rsidRDefault="00F905B8" w:rsidP="008137CA">
      <w:pPr>
        <w:pStyle w:val="a9"/>
        <w:numPr>
          <w:ilvl w:val="1"/>
          <w:numId w:val="1"/>
        </w:numPr>
        <w:spacing w:line="360" w:lineRule="auto"/>
        <w:rPr>
          <w:rFonts w:ascii="David" w:hAnsi="David" w:cs="David"/>
          <w:sz w:val="22"/>
          <w:szCs w:val="22"/>
        </w:rPr>
      </w:pPr>
      <w:r w:rsidRPr="00F905B8">
        <w:rPr>
          <w:rFonts w:ascii="David" w:hAnsi="David" w:cs="David"/>
          <w:sz w:val="22"/>
          <w:szCs w:val="22"/>
          <w:rtl/>
        </w:rPr>
        <w:t xml:space="preserve">תשובתו של רבי עקיבא היא שהקב"ה יצר את המציאות שיש עניים בעולם "כדי שניצול אנו בהן מדינה של </w:t>
      </w:r>
      <w:proofErr w:type="spellStart"/>
      <w:r w:rsidRPr="00F905B8">
        <w:rPr>
          <w:rFonts w:ascii="David" w:hAnsi="David" w:cs="David"/>
          <w:sz w:val="22"/>
          <w:szCs w:val="22"/>
          <w:rtl/>
        </w:rPr>
        <w:t>גיהנום</w:t>
      </w:r>
      <w:proofErr w:type="spellEnd"/>
      <w:r w:rsidRPr="00F905B8">
        <w:rPr>
          <w:rFonts w:ascii="David" w:hAnsi="David" w:cs="David"/>
          <w:sz w:val="22"/>
          <w:szCs w:val="22"/>
          <w:rtl/>
        </w:rPr>
        <w:t xml:space="preserve">", כלומר בזכות נתינת הצדקה </w:t>
      </w:r>
      <w:r>
        <w:rPr>
          <w:rFonts w:ascii="David" w:hAnsi="David" w:cs="David" w:hint="cs"/>
          <w:sz w:val="22"/>
          <w:szCs w:val="22"/>
          <w:rtl/>
        </w:rPr>
        <w:t>[</w:t>
      </w:r>
      <w:r w:rsidRPr="00F905B8">
        <w:rPr>
          <w:rFonts w:ascii="David" w:hAnsi="David" w:cs="David"/>
          <w:sz w:val="22"/>
          <w:szCs w:val="22"/>
          <w:rtl/>
        </w:rPr>
        <w:t>אנו הופכים להיות אנשים טובים יותר, ועל ידי כך</w:t>
      </w:r>
      <w:r>
        <w:rPr>
          <w:rFonts w:ascii="David" w:hAnsi="David" w:cs="David" w:hint="cs"/>
          <w:sz w:val="22"/>
          <w:szCs w:val="22"/>
          <w:rtl/>
        </w:rPr>
        <w:t>]</w:t>
      </w:r>
      <w:r w:rsidRPr="00F905B8">
        <w:rPr>
          <w:rFonts w:ascii="David" w:hAnsi="David" w:cs="David"/>
          <w:sz w:val="22"/>
          <w:szCs w:val="22"/>
          <w:rtl/>
        </w:rPr>
        <w:t xml:space="preserve"> אנו זוכים לא להיענש בדין </w:t>
      </w:r>
      <w:proofErr w:type="spellStart"/>
      <w:r w:rsidRPr="00F905B8">
        <w:rPr>
          <w:rFonts w:ascii="David" w:hAnsi="David" w:cs="David"/>
          <w:sz w:val="22"/>
          <w:szCs w:val="22"/>
          <w:rtl/>
        </w:rPr>
        <w:t>הגיהנום</w:t>
      </w:r>
      <w:proofErr w:type="spellEnd"/>
      <w:r w:rsidRPr="00F905B8">
        <w:rPr>
          <w:rFonts w:ascii="David" w:hAnsi="David" w:cs="David"/>
          <w:sz w:val="22"/>
          <w:szCs w:val="22"/>
        </w:rPr>
        <w:t xml:space="preserve">. </w:t>
      </w:r>
    </w:p>
    <w:p w14:paraId="56D1CB69" w14:textId="399D5124" w:rsidR="00F905B8" w:rsidRDefault="00F905B8" w:rsidP="007272C3">
      <w:pPr>
        <w:pStyle w:val="a9"/>
        <w:numPr>
          <w:ilvl w:val="1"/>
          <w:numId w:val="1"/>
        </w:numPr>
        <w:spacing w:line="360" w:lineRule="auto"/>
        <w:rPr>
          <w:rFonts w:ascii="David" w:hAnsi="David" w:cs="David"/>
          <w:sz w:val="22"/>
          <w:szCs w:val="22"/>
        </w:rPr>
      </w:pPr>
      <w:r w:rsidRPr="00F905B8">
        <w:rPr>
          <w:rFonts w:ascii="David" w:hAnsi="David" w:cs="David"/>
          <w:sz w:val="22"/>
          <w:szCs w:val="22"/>
          <w:rtl/>
        </w:rPr>
        <w:t>הקב"ה אומנם גרם לעוני של אנשים מישראל, אבל הוא נותן שכר למי שדואג לפרנסתם של בניו</w:t>
      </w:r>
      <w:r w:rsidRPr="00F905B8">
        <w:rPr>
          <w:rFonts w:ascii="David" w:hAnsi="David" w:cs="David"/>
          <w:sz w:val="22"/>
          <w:szCs w:val="22"/>
        </w:rPr>
        <w:t xml:space="preserve">. </w:t>
      </w:r>
    </w:p>
    <w:p w14:paraId="0DF864CC" w14:textId="77777777" w:rsidR="00F905B8" w:rsidRDefault="00F905B8" w:rsidP="008137CA">
      <w:pPr>
        <w:pStyle w:val="a9"/>
        <w:spacing w:line="360" w:lineRule="auto"/>
        <w:ind w:left="1191"/>
        <w:rPr>
          <w:rFonts w:ascii="David" w:hAnsi="David" w:cs="David"/>
          <w:sz w:val="22"/>
          <w:szCs w:val="22"/>
        </w:rPr>
      </w:pPr>
      <w:r w:rsidRPr="00F905B8">
        <w:rPr>
          <w:rFonts w:ascii="David" w:hAnsi="David" w:cs="David"/>
          <w:sz w:val="22"/>
          <w:szCs w:val="22"/>
        </w:rPr>
        <w:t>"</w:t>
      </w:r>
      <w:r w:rsidRPr="00F905B8">
        <w:rPr>
          <w:rFonts w:ascii="David" w:hAnsi="David" w:cs="David"/>
          <w:sz w:val="22"/>
          <w:szCs w:val="22"/>
          <w:rtl/>
        </w:rPr>
        <w:t xml:space="preserve">הבן" הוא אנשים מישראל, עניים. "בית האסורים" הוא העוני. "ההאכלה וההשקיה" היא הצדקה. "הדורון" הוא הצלה </w:t>
      </w:r>
      <w:proofErr w:type="spellStart"/>
      <w:r w:rsidRPr="00F905B8">
        <w:rPr>
          <w:rFonts w:ascii="David" w:hAnsi="David" w:cs="David"/>
          <w:sz w:val="22"/>
          <w:szCs w:val="22"/>
          <w:rtl/>
        </w:rPr>
        <w:t>מגיהנום</w:t>
      </w:r>
      <w:proofErr w:type="spellEnd"/>
      <w:r w:rsidRPr="00F905B8">
        <w:rPr>
          <w:rFonts w:ascii="David" w:hAnsi="David" w:cs="David"/>
          <w:sz w:val="22"/>
          <w:szCs w:val="22"/>
        </w:rPr>
        <w:t xml:space="preserve">. </w:t>
      </w:r>
    </w:p>
    <w:p w14:paraId="65855842" w14:textId="03FCD077" w:rsidR="00F905B8" w:rsidRDefault="00F905B8" w:rsidP="008137CA">
      <w:pPr>
        <w:pStyle w:val="a9"/>
        <w:numPr>
          <w:ilvl w:val="1"/>
          <w:numId w:val="1"/>
        </w:numPr>
        <w:spacing w:line="360" w:lineRule="auto"/>
        <w:rPr>
          <w:rFonts w:ascii="David" w:hAnsi="David" w:cs="David"/>
          <w:sz w:val="22"/>
          <w:szCs w:val="22"/>
        </w:rPr>
      </w:pPr>
      <w:r w:rsidRPr="00F905B8">
        <w:rPr>
          <w:rFonts w:ascii="David" w:hAnsi="David" w:cs="David"/>
          <w:sz w:val="22"/>
          <w:szCs w:val="22"/>
          <w:rtl/>
        </w:rPr>
        <w:t xml:space="preserve">לדעת הרב אליעזר </w:t>
      </w:r>
      <w:proofErr w:type="spellStart"/>
      <w:r w:rsidRPr="00F905B8">
        <w:rPr>
          <w:rFonts w:ascii="David" w:hAnsi="David" w:cs="David"/>
          <w:sz w:val="22"/>
          <w:szCs w:val="22"/>
          <w:rtl/>
        </w:rPr>
        <w:t>פאפו</w:t>
      </w:r>
      <w:proofErr w:type="spellEnd"/>
      <w:r w:rsidRPr="00F905B8">
        <w:rPr>
          <w:rFonts w:ascii="David" w:hAnsi="David" w:cs="David"/>
          <w:sz w:val="22"/>
          <w:szCs w:val="22"/>
          <w:rtl/>
        </w:rPr>
        <w:t>, אנו צריכים לדבוק במידותיו של הקב"ה, שנותן לחם לכל בשר, ודואג לכל בני האדם במידה שווה, וגם אנו צריכים לתת צדקה מינימלית לכל אדם שמבקש זאת מאתנו, אפילו אם יש חשש שהוא רמאי</w:t>
      </w:r>
      <w:r w:rsidRPr="00F905B8">
        <w:rPr>
          <w:rFonts w:ascii="David" w:hAnsi="David" w:cs="David"/>
          <w:sz w:val="22"/>
          <w:szCs w:val="22"/>
        </w:rPr>
        <w:t>.</w:t>
      </w:r>
    </w:p>
    <w:p w14:paraId="089ADBD4" w14:textId="0B8DF785" w:rsidR="00657292" w:rsidRDefault="00657292" w:rsidP="008137CA">
      <w:pPr>
        <w:pStyle w:val="a9"/>
        <w:spacing w:line="360" w:lineRule="auto"/>
        <w:ind w:left="1191"/>
        <w:rPr>
          <w:rFonts w:ascii="David" w:hAnsi="David" w:cs="David"/>
          <w:sz w:val="22"/>
          <w:szCs w:val="22"/>
          <w:rtl/>
        </w:rPr>
      </w:pPr>
      <w:r>
        <w:rPr>
          <w:rFonts w:ascii="David" w:hAnsi="David" w:cs="David"/>
          <w:sz w:val="22"/>
          <w:szCs w:val="22"/>
          <w:rtl/>
        </w:rPr>
        <w:br w:type="page"/>
      </w:r>
    </w:p>
    <w:p w14:paraId="17B08E67" w14:textId="0937E090" w:rsidR="00D07292" w:rsidRDefault="00201148" w:rsidP="008137CA">
      <w:pPr>
        <w:pStyle w:val="a9"/>
        <w:numPr>
          <w:ilvl w:val="0"/>
          <w:numId w:val="1"/>
        </w:numPr>
        <w:spacing w:line="360" w:lineRule="auto"/>
        <w:rPr>
          <w:rFonts w:ascii="David" w:hAnsi="David" w:cs="David"/>
          <w:sz w:val="22"/>
          <w:szCs w:val="22"/>
          <w:u w:val="single"/>
        </w:rPr>
      </w:pPr>
      <w:r w:rsidRPr="00201148">
        <w:rPr>
          <w:rFonts w:ascii="David" w:hAnsi="David" w:cs="David" w:hint="cs"/>
          <w:sz w:val="22"/>
          <w:szCs w:val="22"/>
          <w:u w:val="single"/>
          <w:rtl/>
        </w:rPr>
        <w:lastRenderedPageBreak/>
        <w:t>הרב והתלמיד</w:t>
      </w:r>
    </w:p>
    <w:p w14:paraId="2B2299A6" w14:textId="633F1BC7" w:rsidR="00201148" w:rsidRDefault="00201148" w:rsidP="008137CA">
      <w:pPr>
        <w:pStyle w:val="a9"/>
        <w:numPr>
          <w:ilvl w:val="1"/>
          <w:numId w:val="1"/>
        </w:numPr>
        <w:spacing w:line="360" w:lineRule="auto"/>
        <w:rPr>
          <w:rFonts w:ascii="David" w:hAnsi="David" w:cs="David"/>
          <w:sz w:val="22"/>
          <w:szCs w:val="22"/>
        </w:rPr>
      </w:pPr>
      <w:r w:rsidRPr="00201148">
        <w:rPr>
          <w:rFonts w:ascii="David" w:hAnsi="David" w:cs="David" w:hint="cs"/>
          <w:sz w:val="22"/>
          <w:szCs w:val="22"/>
          <w:rtl/>
        </w:rPr>
        <w:t>(1)</w:t>
      </w:r>
      <w:r>
        <w:rPr>
          <w:rFonts w:ascii="David" w:hAnsi="David" w:cs="David" w:hint="cs"/>
          <w:sz w:val="22"/>
          <w:szCs w:val="22"/>
          <w:rtl/>
        </w:rPr>
        <w:t xml:space="preserve"> אדם הלומד מפי רב אחד- נמשל לאדם שיש לו שדה אחת והוא זורע בה סוגים שונים של גידולים (מקצתה חיטים, מקצתה שעורים וכו')</w:t>
      </w:r>
    </w:p>
    <w:p w14:paraId="7481840B" w14:textId="623D0DBE" w:rsidR="00201148" w:rsidRDefault="00201148" w:rsidP="008137CA">
      <w:pPr>
        <w:pStyle w:val="a9"/>
        <w:spacing w:line="360" w:lineRule="auto"/>
        <w:ind w:left="1191"/>
        <w:rPr>
          <w:rFonts w:ascii="David" w:hAnsi="David" w:cs="David"/>
          <w:sz w:val="22"/>
          <w:szCs w:val="22"/>
          <w:rtl/>
        </w:rPr>
      </w:pPr>
      <w:r>
        <w:rPr>
          <w:rFonts w:ascii="David" w:hAnsi="David" w:cs="David" w:hint="cs"/>
          <w:sz w:val="22"/>
          <w:szCs w:val="22"/>
          <w:rtl/>
        </w:rPr>
        <w:t xml:space="preserve">    אדם הלומד מפי כמה רבנים- נמשל לאדם שיש לו מספר שדות בכמה מקומות ובכל אחד מהשדות הוא זורע סוג אחר של גידול</w:t>
      </w:r>
    </w:p>
    <w:p w14:paraId="057FD0F5" w14:textId="5D6DEB30" w:rsidR="00201148" w:rsidRPr="00993342" w:rsidRDefault="00201148" w:rsidP="008137CA">
      <w:pPr>
        <w:pStyle w:val="a9"/>
        <w:spacing w:line="360" w:lineRule="auto"/>
        <w:ind w:left="1191"/>
        <w:rPr>
          <w:rFonts w:ascii="David" w:hAnsi="David" w:cs="David"/>
          <w:sz w:val="22"/>
          <w:szCs w:val="22"/>
        </w:rPr>
      </w:pPr>
      <w:r>
        <w:rPr>
          <w:rFonts w:ascii="David" w:hAnsi="David" w:cs="David" w:hint="cs"/>
          <w:sz w:val="22"/>
          <w:szCs w:val="22"/>
          <w:rtl/>
        </w:rPr>
        <w:t xml:space="preserve">(2) היתרון הוא שהוא מלא טובה וברכה וזאת כיוון </w:t>
      </w:r>
      <w:proofErr w:type="spellStart"/>
      <w:r>
        <w:rPr>
          <w:rFonts w:ascii="David" w:hAnsi="David" w:cs="David" w:hint="cs"/>
          <w:sz w:val="22"/>
          <w:szCs w:val="22"/>
          <w:rtl/>
        </w:rPr>
        <w:t>שהכל</w:t>
      </w:r>
      <w:proofErr w:type="spellEnd"/>
      <w:r>
        <w:rPr>
          <w:rFonts w:ascii="David" w:hAnsi="David" w:cs="David" w:hint="cs"/>
          <w:sz w:val="22"/>
          <w:szCs w:val="22"/>
          <w:rtl/>
        </w:rPr>
        <w:t xml:space="preserve"> מרוכז במקום אחד [ בניגוד לאדם שלמד מכמה רבנים הנמשל לאדם עם מספר שדות שאינן נמצאות במקום אחד ולא הוא איננו מלא בטובה וברכה]</w:t>
      </w:r>
      <w:r w:rsidR="00993342">
        <w:rPr>
          <w:rFonts w:ascii="David" w:hAnsi="David" w:cs="David" w:hint="cs"/>
          <w:sz w:val="22"/>
          <w:szCs w:val="22"/>
          <w:rtl/>
        </w:rPr>
        <w:t xml:space="preserve">, </w:t>
      </w:r>
      <w:r w:rsidR="00993342" w:rsidRPr="00993342">
        <w:rPr>
          <w:rFonts w:ascii="David" w:hAnsi="David" w:cs="David" w:hint="cs"/>
          <w:sz w:val="22"/>
          <w:szCs w:val="22"/>
          <w:u w:val="single"/>
          <w:rtl/>
        </w:rPr>
        <w:t>או:</w:t>
      </w:r>
      <w:r w:rsidR="00993342">
        <w:rPr>
          <w:rFonts w:ascii="David" w:hAnsi="David" w:cs="David" w:hint="cs"/>
          <w:sz w:val="22"/>
          <w:szCs w:val="22"/>
          <w:rtl/>
        </w:rPr>
        <w:t xml:space="preserve"> התורה של אדם הלומד מפי רב אחד היא עשירה בנושאים שונים המחוברים אחד לשני יוצרים תורה אחת, בניגוד לאדם הלומד מפי כמה רבנים ולכן אין לו תורה אחת אלא חלקים </w:t>
      </w:r>
      <w:proofErr w:type="spellStart"/>
      <w:r w:rsidR="00993342">
        <w:rPr>
          <w:rFonts w:ascii="David" w:hAnsi="David" w:cs="David" w:hint="cs"/>
          <w:sz w:val="22"/>
          <w:szCs w:val="22"/>
          <w:rtl/>
        </w:rPr>
        <w:t>חלקים</w:t>
      </w:r>
      <w:proofErr w:type="spellEnd"/>
      <w:r w:rsidR="00993342">
        <w:rPr>
          <w:rFonts w:ascii="David" w:hAnsi="David" w:cs="David" w:hint="cs"/>
          <w:sz w:val="22"/>
          <w:szCs w:val="22"/>
          <w:rtl/>
        </w:rPr>
        <w:t xml:space="preserve"> שאינם יוצרים תורה שלמה. [הערה למעריך: מספיק שהתלמיד יכתוב את היתרון בלי לכתוב את </w:t>
      </w:r>
      <w:proofErr w:type="spellStart"/>
      <w:r w:rsidR="00993342">
        <w:rPr>
          <w:rFonts w:ascii="David" w:hAnsi="David" w:cs="David" w:hint="cs"/>
          <w:sz w:val="22"/>
          <w:szCs w:val="22"/>
          <w:rtl/>
        </w:rPr>
        <w:t>החסרון</w:t>
      </w:r>
      <w:proofErr w:type="spellEnd"/>
      <w:r w:rsidR="00993342">
        <w:rPr>
          <w:rFonts w:ascii="David" w:hAnsi="David" w:cs="David" w:hint="cs"/>
          <w:sz w:val="22"/>
          <w:szCs w:val="22"/>
          <w:rtl/>
        </w:rPr>
        <w:t>, כמו כן יש לקבל כל משמעות הגיונית של מלא טובה וברכה]</w:t>
      </w:r>
    </w:p>
    <w:p w14:paraId="5F7D7861" w14:textId="77777777" w:rsidR="00993342" w:rsidRDefault="00993342" w:rsidP="008137CA">
      <w:pPr>
        <w:pStyle w:val="a9"/>
        <w:numPr>
          <w:ilvl w:val="1"/>
          <w:numId w:val="1"/>
        </w:numPr>
        <w:spacing w:line="360" w:lineRule="auto"/>
        <w:rPr>
          <w:rFonts w:ascii="David" w:hAnsi="David" w:cs="David"/>
          <w:sz w:val="22"/>
          <w:szCs w:val="22"/>
        </w:rPr>
      </w:pPr>
      <w:r>
        <w:rPr>
          <w:rFonts w:ascii="David" w:hAnsi="David" w:cs="David" w:hint="cs"/>
          <w:sz w:val="22"/>
          <w:szCs w:val="22"/>
          <w:rtl/>
        </w:rPr>
        <w:t>(1) גדולה שימושה- ההימצאות הפיזית של התלמיד ליד הרב בצורה תמידית והלמידה מתוך ראיה יומיומית של הרב, יותר מלימודה- מעצם הלימוד המסודר השכלי של התלמיד בשיעורים של הרב.</w:t>
      </w:r>
    </w:p>
    <w:p w14:paraId="282BFBCD" w14:textId="37D046FA" w:rsidR="00993342" w:rsidRDefault="00993342" w:rsidP="008137CA">
      <w:pPr>
        <w:pStyle w:val="a9"/>
        <w:spacing w:line="360" w:lineRule="auto"/>
        <w:ind w:left="1191"/>
        <w:rPr>
          <w:rFonts w:ascii="David" w:hAnsi="David" w:cs="David"/>
          <w:sz w:val="22"/>
          <w:szCs w:val="22"/>
        </w:rPr>
      </w:pPr>
      <w:r>
        <w:rPr>
          <w:rFonts w:ascii="David" w:hAnsi="David" w:cs="David" w:hint="cs"/>
          <w:sz w:val="22"/>
          <w:szCs w:val="22"/>
          <w:rtl/>
        </w:rPr>
        <w:t>הרעיון נלמד מכך שנכתב על אלישע ש"יצק מים</w:t>
      </w:r>
      <w:r w:rsidR="00906D71">
        <w:rPr>
          <w:rFonts w:ascii="David" w:hAnsi="David" w:cs="David" w:hint="cs"/>
          <w:sz w:val="22"/>
          <w:szCs w:val="22"/>
          <w:rtl/>
        </w:rPr>
        <w:t>"</w:t>
      </w:r>
      <w:r>
        <w:rPr>
          <w:rFonts w:ascii="David" w:hAnsi="David" w:cs="David" w:hint="cs"/>
          <w:sz w:val="22"/>
          <w:szCs w:val="22"/>
          <w:rtl/>
        </w:rPr>
        <w:t xml:space="preserve"> על ידי אליהו רבו ולא נכתב "למד" [ הערה למעריך: לא צריך להסביר מה הכוונה יצק</w:t>
      </w:r>
      <w:r w:rsidR="00906D71">
        <w:rPr>
          <w:rFonts w:ascii="David" w:hAnsi="David" w:cs="David" w:hint="cs"/>
          <w:sz w:val="22"/>
          <w:szCs w:val="22"/>
          <w:rtl/>
        </w:rPr>
        <w:t>]</w:t>
      </w:r>
      <w:r>
        <w:rPr>
          <w:rFonts w:ascii="David" w:hAnsi="David" w:cs="David"/>
          <w:sz w:val="22"/>
          <w:szCs w:val="22"/>
          <w:rtl/>
        </w:rPr>
        <w:tab/>
      </w:r>
    </w:p>
    <w:p w14:paraId="70239853" w14:textId="0ABF18F8" w:rsidR="00201148" w:rsidRPr="00201148" w:rsidRDefault="00906D71" w:rsidP="008137CA">
      <w:pPr>
        <w:pStyle w:val="a9"/>
        <w:spacing w:line="360" w:lineRule="auto"/>
        <w:ind w:left="1191"/>
        <w:rPr>
          <w:rFonts w:ascii="David" w:hAnsi="David" w:cs="David"/>
          <w:sz w:val="22"/>
          <w:szCs w:val="22"/>
          <w:rtl/>
        </w:rPr>
      </w:pPr>
      <w:r>
        <w:rPr>
          <w:rFonts w:ascii="David" w:hAnsi="David" w:cs="David" w:hint="cs"/>
          <w:sz w:val="22"/>
          <w:szCs w:val="22"/>
          <w:rtl/>
        </w:rPr>
        <w:t xml:space="preserve">(2) ע"פ בעל עקידת יצחק </w:t>
      </w:r>
      <w:r>
        <w:rPr>
          <w:rFonts w:ascii="David" w:hAnsi="David" w:cs="David"/>
          <w:sz w:val="22"/>
          <w:szCs w:val="22"/>
          <w:rtl/>
        </w:rPr>
        <w:t>–</w:t>
      </w:r>
      <w:r>
        <w:rPr>
          <w:rFonts w:ascii="David" w:hAnsi="David" w:cs="David" w:hint="cs"/>
          <w:sz w:val="22"/>
          <w:szCs w:val="22"/>
          <w:rtl/>
        </w:rPr>
        <w:t>"</w:t>
      </w:r>
      <w:r w:rsidRPr="00906D71">
        <w:rPr>
          <w:rFonts w:ascii="David-Bold"/>
          <w:rtl/>
        </w:rPr>
        <w:t xml:space="preserve"> </w:t>
      </w:r>
      <w:r w:rsidRPr="00906D71">
        <w:rPr>
          <w:rFonts w:ascii="David" w:hAnsi="David" w:cs="David"/>
          <w:sz w:val="22"/>
          <w:szCs w:val="22"/>
          <w:rtl/>
        </w:rPr>
        <w:t>כי יותר ממה שילמד האדם מהדיבור, ילמד ויתפעל ממראה עיניו אשר יראה מעשים בכל יום.</w:t>
      </w:r>
      <w:r>
        <w:rPr>
          <w:rFonts w:ascii="David" w:hAnsi="David" w:cs="David" w:hint="cs"/>
          <w:sz w:val="22"/>
          <w:szCs w:val="22"/>
          <w:rtl/>
        </w:rPr>
        <w:t>" [ הערה למעריך: לקבל כל תשובה שמסבירה שהלמידה של באדם דרך העיניים באופן מתמיד חזקה יותר ומשפיעה יותר מלמידה דרך דיבור]</w:t>
      </w:r>
    </w:p>
    <w:p w14:paraId="3A0212C1" w14:textId="0E889FDF" w:rsidR="00EC56C1" w:rsidRPr="00F905B8" w:rsidRDefault="00EC56C1" w:rsidP="008137CA">
      <w:pPr>
        <w:spacing w:line="360" w:lineRule="auto"/>
        <w:contextualSpacing/>
        <w:rPr>
          <w:rFonts w:ascii="David" w:hAnsi="David" w:cs="David"/>
          <w:b/>
          <w:bCs/>
          <w:sz w:val="22"/>
          <w:szCs w:val="22"/>
          <w:u w:val="single"/>
          <w:rtl/>
        </w:rPr>
      </w:pPr>
      <w:r w:rsidRPr="00F905B8">
        <w:rPr>
          <w:rFonts w:ascii="David" w:hAnsi="David" w:cs="David" w:hint="cs"/>
          <w:b/>
          <w:bCs/>
          <w:sz w:val="22"/>
          <w:szCs w:val="22"/>
          <w:u w:val="single"/>
          <w:rtl/>
        </w:rPr>
        <w:t xml:space="preserve">מספרות </w:t>
      </w:r>
      <w:proofErr w:type="spellStart"/>
      <w:r w:rsidRPr="00F905B8">
        <w:rPr>
          <w:rFonts w:ascii="David" w:hAnsi="David" w:cs="David" w:hint="cs"/>
          <w:b/>
          <w:bCs/>
          <w:sz w:val="22"/>
          <w:szCs w:val="22"/>
          <w:u w:val="single"/>
          <w:rtl/>
        </w:rPr>
        <w:t>השו"ת</w:t>
      </w:r>
      <w:proofErr w:type="spellEnd"/>
    </w:p>
    <w:p w14:paraId="6C3582A3" w14:textId="77777777" w:rsidR="00F905B8" w:rsidRDefault="00F905B8" w:rsidP="008137CA">
      <w:pPr>
        <w:pStyle w:val="a9"/>
        <w:numPr>
          <w:ilvl w:val="0"/>
          <w:numId w:val="1"/>
        </w:numPr>
        <w:spacing w:line="360" w:lineRule="auto"/>
        <w:rPr>
          <w:rFonts w:ascii="David" w:hAnsi="David" w:cs="David"/>
          <w:sz w:val="22"/>
          <w:szCs w:val="22"/>
          <w:u w:val="single"/>
        </w:rPr>
      </w:pPr>
      <w:r w:rsidRPr="00F905B8">
        <w:rPr>
          <w:rFonts w:ascii="David" w:hAnsi="David" w:cs="David"/>
          <w:sz w:val="22"/>
          <w:szCs w:val="22"/>
          <w:u w:val="single"/>
          <w:rtl/>
        </w:rPr>
        <w:t xml:space="preserve">מנהגי עדות ונוסח התפילה </w:t>
      </w:r>
    </w:p>
    <w:p w14:paraId="15004D8B" w14:textId="77777777" w:rsidR="00F905B8" w:rsidRPr="00F905B8" w:rsidRDefault="00F905B8" w:rsidP="008137CA">
      <w:pPr>
        <w:pStyle w:val="a9"/>
        <w:numPr>
          <w:ilvl w:val="1"/>
          <w:numId w:val="1"/>
        </w:numPr>
        <w:spacing w:line="360" w:lineRule="auto"/>
        <w:rPr>
          <w:rFonts w:ascii="David" w:hAnsi="David" w:cs="David"/>
          <w:sz w:val="22"/>
          <w:szCs w:val="22"/>
        </w:rPr>
      </w:pPr>
      <w:r w:rsidRPr="00F905B8">
        <w:rPr>
          <w:rFonts w:ascii="David" w:hAnsi="David" w:cs="David" w:hint="cs"/>
          <w:sz w:val="22"/>
          <w:szCs w:val="22"/>
          <w:rtl/>
        </w:rPr>
        <w:t>(</w:t>
      </w:r>
      <w:r w:rsidRPr="00F905B8">
        <w:rPr>
          <w:rFonts w:ascii="David" w:hAnsi="David" w:cs="David"/>
          <w:sz w:val="22"/>
          <w:szCs w:val="22"/>
          <w:rtl/>
        </w:rPr>
        <w:t>1</w:t>
      </w:r>
      <w:r w:rsidRPr="00F905B8">
        <w:rPr>
          <w:rFonts w:ascii="David" w:hAnsi="David" w:cs="David" w:hint="cs"/>
          <w:sz w:val="22"/>
          <w:szCs w:val="22"/>
          <w:rtl/>
        </w:rPr>
        <w:t>)</w:t>
      </w:r>
      <w:r w:rsidRPr="00F905B8">
        <w:rPr>
          <w:rFonts w:ascii="David" w:hAnsi="David" w:cs="David"/>
          <w:sz w:val="22"/>
          <w:szCs w:val="22"/>
          <w:rtl/>
        </w:rPr>
        <w:t xml:space="preserve"> </w:t>
      </w:r>
      <w:r w:rsidRPr="00F905B8">
        <w:rPr>
          <w:rFonts w:ascii="David" w:hAnsi="David" w:cs="David" w:hint="cs"/>
          <w:sz w:val="22"/>
          <w:szCs w:val="22"/>
          <w:rtl/>
        </w:rPr>
        <w:t xml:space="preserve"> </w:t>
      </w:r>
      <w:r w:rsidRPr="00F905B8">
        <w:rPr>
          <w:rFonts w:ascii="David" w:hAnsi="David" w:cs="David"/>
          <w:sz w:val="22"/>
          <w:szCs w:val="22"/>
          <w:rtl/>
        </w:rPr>
        <w:t>יתפלל כמנהגו</w:t>
      </w:r>
      <w:r w:rsidRPr="00F905B8">
        <w:rPr>
          <w:rFonts w:ascii="David" w:hAnsi="David" w:cs="David"/>
          <w:sz w:val="22"/>
          <w:szCs w:val="22"/>
        </w:rPr>
        <w:t xml:space="preserve">. </w:t>
      </w:r>
    </w:p>
    <w:p w14:paraId="1EB2595B" w14:textId="77777777" w:rsidR="00F905B8" w:rsidRDefault="00F905B8" w:rsidP="008137CA">
      <w:pPr>
        <w:pStyle w:val="a9"/>
        <w:spacing w:line="360" w:lineRule="auto"/>
        <w:ind w:left="1191"/>
        <w:rPr>
          <w:rFonts w:ascii="David" w:hAnsi="David" w:cs="David"/>
          <w:sz w:val="22"/>
          <w:szCs w:val="22"/>
        </w:rPr>
      </w:pPr>
      <w:r w:rsidRPr="00F905B8">
        <w:rPr>
          <w:rFonts w:ascii="David" w:hAnsi="David" w:cs="David" w:hint="cs"/>
          <w:sz w:val="22"/>
          <w:szCs w:val="22"/>
          <w:rtl/>
        </w:rPr>
        <w:t xml:space="preserve">(2) </w:t>
      </w:r>
      <w:r w:rsidRPr="00F905B8">
        <w:rPr>
          <w:rFonts w:ascii="David" w:hAnsi="David" w:cs="David"/>
          <w:sz w:val="22"/>
          <w:szCs w:val="22"/>
          <w:rtl/>
        </w:rPr>
        <w:t>יתפלל כנוסח הציבור, כי תפילת הלחש היא כדי ששליח הציבור יסדיר את התפילה שיאמר בקול, והתפילה בקול צריכה להיות כנוסח הציבור</w:t>
      </w:r>
      <w:r w:rsidRPr="00F905B8">
        <w:rPr>
          <w:rFonts w:ascii="David" w:hAnsi="David" w:cs="David"/>
          <w:sz w:val="22"/>
          <w:szCs w:val="22"/>
        </w:rPr>
        <w:t>.</w:t>
      </w:r>
    </w:p>
    <w:p w14:paraId="740CA5CE" w14:textId="77777777" w:rsidR="00F905B8" w:rsidRDefault="00F905B8" w:rsidP="008137CA">
      <w:pPr>
        <w:pStyle w:val="a9"/>
        <w:spacing w:line="360" w:lineRule="auto"/>
        <w:ind w:left="1191"/>
        <w:rPr>
          <w:rFonts w:ascii="David" w:hAnsi="David" w:cs="David"/>
          <w:sz w:val="22"/>
          <w:szCs w:val="22"/>
        </w:rPr>
      </w:pPr>
      <w:r w:rsidRPr="00F905B8">
        <w:rPr>
          <w:rFonts w:ascii="David" w:hAnsi="David" w:cs="David"/>
          <w:sz w:val="22"/>
          <w:szCs w:val="22"/>
        </w:rPr>
        <w:t xml:space="preserve"> </w:t>
      </w:r>
      <w:proofErr w:type="gramStart"/>
      <w:r w:rsidRPr="00F905B8">
        <w:rPr>
          <w:rFonts w:ascii="David" w:hAnsi="David" w:cs="David"/>
          <w:sz w:val="22"/>
          <w:szCs w:val="22"/>
        </w:rPr>
        <w:t>)</w:t>
      </w:r>
      <w:r w:rsidRPr="00F905B8">
        <w:rPr>
          <w:rFonts w:ascii="David" w:hAnsi="David" w:cs="David"/>
          <w:sz w:val="22"/>
          <w:szCs w:val="22"/>
          <w:rtl/>
        </w:rPr>
        <w:t>עמ</w:t>
      </w:r>
      <w:proofErr w:type="gramEnd"/>
      <w:r w:rsidRPr="00F905B8">
        <w:rPr>
          <w:rFonts w:ascii="David" w:hAnsi="David" w:cs="David"/>
          <w:sz w:val="22"/>
          <w:szCs w:val="22"/>
          <w:rtl/>
        </w:rPr>
        <w:t>' 17-16</w:t>
      </w:r>
      <w:r w:rsidRPr="00F905B8">
        <w:rPr>
          <w:rFonts w:ascii="David" w:hAnsi="David" w:cs="David"/>
          <w:sz w:val="22"/>
          <w:szCs w:val="22"/>
        </w:rPr>
        <w:t>(</w:t>
      </w:r>
    </w:p>
    <w:p w14:paraId="604775F3" w14:textId="77777777" w:rsidR="00F905B8" w:rsidRDefault="00F905B8" w:rsidP="008137CA">
      <w:pPr>
        <w:pStyle w:val="a9"/>
        <w:numPr>
          <w:ilvl w:val="1"/>
          <w:numId w:val="1"/>
        </w:numPr>
        <w:spacing w:line="360" w:lineRule="auto"/>
        <w:rPr>
          <w:rFonts w:ascii="David" w:hAnsi="David" w:cs="David"/>
          <w:sz w:val="22"/>
          <w:szCs w:val="22"/>
        </w:rPr>
      </w:pPr>
      <w:r w:rsidRPr="00F905B8">
        <w:rPr>
          <w:rFonts w:ascii="David" w:hAnsi="David" w:cs="David"/>
          <w:sz w:val="22"/>
          <w:szCs w:val="22"/>
          <w:rtl/>
        </w:rPr>
        <w:t>נימוק לתפילה במניין אחד — ברוב עם הדרת מלך</w:t>
      </w:r>
      <w:r w:rsidRPr="00F905B8">
        <w:rPr>
          <w:rFonts w:ascii="David" w:hAnsi="David" w:cs="David"/>
          <w:sz w:val="22"/>
          <w:szCs w:val="22"/>
        </w:rPr>
        <w:t>.</w:t>
      </w:r>
    </w:p>
    <w:p w14:paraId="497BA4B6" w14:textId="77777777" w:rsidR="00F905B8" w:rsidRDefault="00F905B8" w:rsidP="008137CA">
      <w:pPr>
        <w:pStyle w:val="a9"/>
        <w:spacing w:line="360" w:lineRule="auto"/>
        <w:ind w:left="1191"/>
        <w:rPr>
          <w:rFonts w:ascii="David" w:hAnsi="David" w:cs="David"/>
          <w:sz w:val="22"/>
          <w:szCs w:val="22"/>
        </w:rPr>
      </w:pPr>
      <w:r w:rsidRPr="00F905B8">
        <w:rPr>
          <w:rFonts w:ascii="David" w:hAnsi="David" w:cs="David"/>
          <w:sz w:val="22"/>
          <w:szCs w:val="22"/>
          <w:rtl/>
        </w:rPr>
        <w:t>נימוק למניינים נפרדים — אל תיטוש תורת אימך</w:t>
      </w:r>
      <w:r w:rsidRPr="00F905B8">
        <w:rPr>
          <w:rFonts w:ascii="David" w:hAnsi="David" w:cs="David"/>
          <w:sz w:val="22"/>
          <w:szCs w:val="22"/>
        </w:rPr>
        <w:t xml:space="preserve">. </w:t>
      </w:r>
    </w:p>
    <w:p w14:paraId="41C623DA" w14:textId="77777777" w:rsidR="00F905B8" w:rsidRDefault="00F905B8" w:rsidP="008137CA">
      <w:pPr>
        <w:pStyle w:val="a9"/>
        <w:spacing w:line="360" w:lineRule="auto"/>
        <w:ind w:left="1191"/>
        <w:rPr>
          <w:rFonts w:ascii="David" w:hAnsi="David" w:cs="David"/>
          <w:sz w:val="22"/>
          <w:szCs w:val="22"/>
        </w:rPr>
      </w:pPr>
      <w:proofErr w:type="gramStart"/>
      <w:r w:rsidRPr="00F905B8">
        <w:rPr>
          <w:rFonts w:ascii="David" w:hAnsi="David" w:cs="David"/>
          <w:sz w:val="22"/>
          <w:szCs w:val="22"/>
        </w:rPr>
        <w:t>)</w:t>
      </w:r>
      <w:r w:rsidRPr="00F905B8">
        <w:rPr>
          <w:rFonts w:ascii="David" w:hAnsi="David" w:cs="David"/>
          <w:sz w:val="22"/>
          <w:szCs w:val="22"/>
          <w:rtl/>
        </w:rPr>
        <w:t>עמ</w:t>
      </w:r>
      <w:proofErr w:type="gramEnd"/>
      <w:r w:rsidRPr="00F905B8">
        <w:rPr>
          <w:rFonts w:ascii="David" w:hAnsi="David" w:cs="David"/>
          <w:sz w:val="22"/>
          <w:szCs w:val="22"/>
          <w:rtl/>
        </w:rPr>
        <w:t>' 18-17</w:t>
      </w:r>
      <w:r w:rsidRPr="00F905B8">
        <w:rPr>
          <w:rFonts w:ascii="David" w:hAnsi="David" w:cs="David"/>
          <w:sz w:val="22"/>
          <w:szCs w:val="22"/>
        </w:rPr>
        <w:t>(</w:t>
      </w:r>
    </w:p>
    <w:p w14:paraId="4D6945AC" w14:textId="77777777" w:rsidR="00F905B8" w:rsidRDefault="00F905B8" w:rsidP="008137CA">
      <w:pPr>
        <w:pStyle w:val="a9"/>
        <w:numPr>
          <w:ilvl w:val="1"/>
          <w:numId w:val="1"/>
        </w:numPr>
        <w:spacing w:line="360" w:lineRule="auto"/>
        <w:rPr>
          <w:rFonts w:ascii="David" w:hAnsi="David" w:cs="David"/>
          <w:sz w:val="22"/>
          <w:szCs w:val="22"/>
        </w:rPr>
      </w:pPr>
      <w:r w:rsidRPr="00F905B8">
        <w:rPr>
          <w:rFonts w:ascii="David" w:hAnsi="David" w:cs="David"/>
          <w:sz w:val="22"/>
          <w:szCs w:val="22"/>
          <w:rtl/>
        </w:rPr>
        <w:t xml:space="preserve"> הרב נחום </w:t>
      </w:r>
      <w:proofErr w:type="spellStart"/>
      <w:r w:rsidRPr="00F905B8">
        <w:rPr>
          <w:rFonts w:ascii="David" w:hAnsi="David" w:cs="David"/>
          <w:sz w:val="22"/>
          <w:szCs w:val="22"/>
          <w:rtl/>
        </w:rPr>
        <w:t>רבינוביץ</w:t>
      </w:r>
      <w:proofErr w:type="spellEnd"/>
      <w:r w:rsidRPr="00F905B8">
        <w:rPr>
          <w:rFonts w:ascii="David" w:hAnsi="David" w:cs="David"/>
          <w:sz w:val="22"/>
          <w:szCs w:val="22"/>
          <w:rtl/>
        </w:rPr>
        <w:t xml:space="preserve"> למד מדברי הגמרא שאפשר שלא יהיה נוסח קבוע בבית הכנסת, וכל שליח ציבור יתפלל על פי מנהגו</w:t>
      </w:r>
      <w:r w:rsidRPr="00F905B8">
        <w:rPr>
          <w:rFonts w:ascii="David" w:hAnsi="David" w:cs="David"/>
          <w:sz w:val="22"/>
          <w:szCs w:val="22"/>
        </w:rPr>
        <w:t>.</w:t>
      </w:r>
    </w:p>
    <w:p w14:paraId="513373C2" w14:textId="77777777" w:rsidR="00F905B8" w:rsidRDefault="00F905B8" w:rsidP="008137CA">
      <w:pPr>
        <w:pStyle w:val="a9"/>
        <w:spacing w:line="360" w:lineRule="auto"/>
        <w:ind w:left="1191"/>
        <w:rPr>
          <w:rFonts w:ascii="David" w:hAnsi="David" w:cs="David"/>
          <w:sz w:val="22"/>
          <w:szCs w:val="22"/>
          <w:rtl/>
        </w:rPr>
      </w:pPr>
      <w:r w:rsidRPr="00F905B8">
        <w:rPr>
          <w:rFonts w:ascii="David" w:hAnsi="David" w:cs="David"/>
          <w:sz w:val="22"/>
          <w:szCs w:val="22"/>
        </w:rPr>
        <w:t xml:space="preserve"> </w:t>
      </w:r>
      <w:r w:rsidRPr="00F905B8">
        <w:rPr>
          <w:rFonts w:ascii="David" w:hAnsi="David" w:cs="David"/>
          <w:sz w:val="22"/>
          <w:szCs w:val="22"/>
          <w:rtl/>
        </w:rPr>
        <w:t xml:space="preserve">ההוכחה: הגמרא מספרת כי במעבר </w:t>
      </w:r>
      <w:proofErr w:type="spellStart"/>
      <w:r w:rsidRPr="00F905B8">
        <w:rPr>
          <w:rFonts w:ascii="David" w:hAnsi="David" w:cs="David"/>
          <w:sz w:val="22"/>
          <w:szCs w:val="22"/>
          <w:rtl/>
        </w:rPr>
        <w:t>לאושא</w:t>
      </w:r>
      <w:proofErr w:type="spellEnd"/>
      <w:r w:rsidRPr="00F905B8">
        <w:rPr>
          <w:rFonts w:ascii="David" w:hAnsi="David" w:cs="David"/>
          <w:sz w:val="22"/>
          <w:szCs w:val="22"/>
          <w:rtl/>
        </w:rPr>
        <w:t xml:space="preserve">, ביום הראשון של ראש השנה התפלל שליח הציבור </w:t>
      </w:r>
      <w:r>
        <w:rPr>
          <w:rFonts w:ascii="David" w:hAnsi="David" w:cs="David" w:hint="cs"/>
          <w:sz w:val="22"/>
          <w:szCs w:val="22"/>
          <w:rtl/>
        </w:rPr>
        <w:t>[</w:t>
      </w:r>
      <w:r w:rsidRPr="00F905B8">
        <w:rPr>
          <w:rFonts w:ascii="David" w:hAnsi="David" w:cs="David"/>
          <w:sz w:val="22"/>
          <w:szCs w:val="22"/>
          <w:rtl/>
        </w:rPr>
        <w:t xml:space="preserve">רבי יוחנן בן </w:t>
      </w:r>
      <w:proofErr w:type="spellStart"/>
      <w:r w:rsidRPr="00F905B8">
        <w:rPr>
          <w:rFonts w:ascii="David" w:hAnsi="David" w:cs="David"/>
          <w:sz w:val="22"/>
          <w:szCs w:val="22"/>
          <w:rtl/>
        </w:rPr>
        <w:t>ברוקא</w:t>
      </w:r>
      <w:proofErr w:type="spellEnd"/>
      <w:r>
        <w:rPr>
          <w:rFonts w:ascii="David" w:hAnsi="David" w:cs="David" w:hint="cs"/>
          <w:sz w:val="22"/>
          <w:szCs w:val="22"/>
          <w:rtl/>
        </w:rPr>
        <w:t>]</w:t>
      </w:r>
      <w:r w:rsidRPr="00F905B8">
        <w:rPr>
          <w:rFonts w:ascii="David" w:hAnsi="David" w:cs="David"/>
          <w:sz w:val="22"/>
          <w:szCs w:val="22"/>
        </w:rPr>
        <w:t xml:space="preserve"> </w:t>
      </w:r>
      <w:r w:rsidRPr="00F905B8">
        <w:rPr>
          <w:rFonts w:ascii="David" w:hAnsi="David" w:cs="David"/>
          <w:sz w:val="22"/>
          <w:szCs w:val="22"/>
          <w:rtl/>
        </w:rPr>
        <w:t xml:space="preserve">את תפילת מוסף כסדר שקבע רבי יוחנן בן </w:t>
      </w:r>
      <w:proofErr w:type="spellStart"/>
      <w:r w:rsidRPr="00F905B8">
        <w:rPr>
          <w:rFonts w:ascii="David" w:hAnsi="David" w:cs="David"/>
          <w:sz w:val="22"/>
          <w:szCs w:val="22"/>
          <w:rtl/>
        </w:rPr>
        <w:t>נורי</w:t>
      </w:r>
      <w:proofErr w:type="spellEnd"/>
      <w:r w:rsidRPr="00F905B8">
        <w:rPr>
          <w:rFonts w:ascii="David" w:hAnsi="David" w:cs="David"/>
          <w:sz w:val="22"/>
          <w:szCs w:val="22"/>
          <w:rtl/>
        </w:rPr>
        <w:t xml:space="preserve">, וביום השני התפלל שליח הציבור </w:t>
      </w:r>
      <w:r>
        <w:rPr>
          <w:rFonts w:ascii="David" w:hAnsi="David" w:cs="David" w:hint="cs"/>
          <w:sz w:val="22"/>
          <w:szCs w:val="22"/>
          <w:rtl/>
        </w:rPr>
        <w:t>[</w:t>
      </w:r>
      <w:r w:rsidRPr="00F905B8">
        <w:rPr>
          <w:rFonts w:ascii="David" w:hAnsi="David" w:cs="David"/>
          <w:sz w:val="22"/>
          <w:szCs w:val="22"/>
          <w:rtl/>
        </w:rPr>
        <w:t xml:space="preserve">רבי </w:t>
      </w:r>
      <w:proofErr w:type="spellStart"/>
      <w:r w:rsidRPr="00F905B8">
        <w:rPr>
          <w:rFonts w:ascii="David" w:hAnsi="David" w:cs="David"/>
          <w:sz w:val="22"/>
          <w:szCs w:val="22"/>
          <w:rtl/>
        </w:rPr>
        <w:t>חנינא</w:t>
      </w:r>
      <w:proofErr w:type="spellEnd"/>
      <w:r w:rsidRPr="00F905B8">
        <w:rPr>
          <w:rFonts w:ascii="David" w:hAnsi="David" w:cs="David"/>
          <w:sz w:val="22"/>
          <w:szCs w:val="22"/>
          <w:rtl/>
        </w:rPr>
        <w:t xml:space="preserve"> בנו של רבי יוסי הגלילי</w:t>
      </w:r>
      <w:r w:rsidRPr="00F905B8">
        <w:rPr>
          <w:rFonts w:ascii="David" w:hAnsi="David" w:cs="David"/>
          <w:sz w:val="22"/>
          <w:szCs w:val="22"/>
        </w:rPr>
        <w:t xml:space="preserve">[ </w:t>
      </w:r>
      <w:r w:rsidRPr="00F905B8">
        <w:rPr>
          <w:rFonts w:ascii="David" w:hAnsi="David" w:cs="David"/>
          <w:sz w:val="22"/>
          <w:szCs w:val="22"/>
          <w:rtl/>
        </w:rPr>
        <w:t>כסדר שקבע רבי עקיבא</w:t>
      </w:r>
      <w:r w:rsidRPr="00F905B8">
        <w:rPr>
          <w:rFonts w:ascii="David" w:hAnsi="David" w:cs="David"/>
          <w:sz w:val="22"/>
          <w:szCs w:val="22"/>
        </w:rPr>
        <w:t>.</w:t>
      </w:r>
    </w:p>
    <w:p w14:paraId="3C785F1D" w14:textId="3EB8E44D" w:rsidR="00F905B8" w:rsidRDefault="00F905B8" w:rsidP="008137CA">
      <w:pPr>
        <w:pStyle w:val="a9"/>
        <w:spacing w:line="360" w:lineRule="auto"/>
        <w:ind w:left="1191"/>
        <w:rPr>
          <w:rFonts w:ascii="David" w:hAnsi="David" w:cs="David"/>
          <w:sz w:val="22"/>
          <w:szCs w:val="22"/>
          <w:rtl/>
        </w:rPr>
      </w:pPr>
      <w:r w:rsidRPr="00F905B8">
        <w:rPr>
          <w:rFonts w:ascii="David" w:hAnsi="David" w:cs="David"/>
          <w:sz w:val="22"/>
          <w:szCs w:val="22"/>
        </w:rPr>
        <w:t xml:space="preserve"> </w:t>
      </w:r>
      <w:proofErr w:type="gramStart"/>
      <w:r>
        <w:rPr>
          <w:rFonts w:ascii="David" w:hAnsi="David" w:cs="David"/>
          <w:sz w:val="22"/>
          <w:szCs w:val="22"/>
        </w:rPr>
        <w:t>)</w:t>
      </w:r>
      <w:r w:rsidRPr="00F905B8">
        <w:rPr>
          <w:rFonts w:ascii="David" w:hAnsi="David" w:cs="David"/>
          <w:sz w:val="22"/>
          <w:szCs w:val="22"/>
          <w:rtl/>
        </w:rPr>
        <w:t>עמ</w:t>
      </w:r>
      <w:proofErr w:type="gramEnd"/>
      <w:r w:rsidRPr="00F905B8">
        <w:rPr>
          <w:rFonts w:ascii="David" w:hAnsi="David" w:cs="David"/>
          <w:sz w:val="22"/>
          <w:szCs w:val="22"/>
          <w:rtl/>
        </w:rPr>
        <w:t>' 19</w:t>
      </w:r>
      <w:r w:rsidRPr="00F905B8">
        <w:rPr>
          <w:rFonts w:ascii="David" w:hAnsi="David" w:cs="David"/>
          <w:sz w:val="22"/>
          <w:szCs w:val="22"/>
        </w:rPr>
        <w:t>(</w:t>
      </w:r>
    </w:p>
    <w:p w14:paraId="6E80A97D" w14:textId="77777777" w:rsidR="00F905B8" w:rsidRPr="00F905B8" w:rsidRDefault="00F905B8" w:rsidP="008137CA">
      <w:pPr>
        <w:pStyle w:val="a9"/>
        <w:spacing w:line="360" w:lineRule="auto"/>
        <w:ind w:left="1191"/>
        <w:rPr>
          <w:rFonts w:ascii="David" w:hAnsi="David" w:cs="David"/>
          <w:sz w:val="22"/>
          <w:szCs w:val="22"/>
        </w:rPr>
      </w:pPr>
    </w:p>
    <w:p w14:paraId="5CB8607D" w14:textId="4F7E5464" w:rsidR="00EC56C1" w:rsidRPr="00EC56C1" w:rsidRDefault="00EC56C1" w:rsidP="008137CA">
      <w:pPr>
        <w:pStyle w:val="a9"/>
        <w:numPr>
          <w:ilvl w:val="0"/>
          <w:numId w:val="1"/>
        </w:numPr>
        <w:spacing w:line="360" w:lineRule="auto"/>
        <w:rPr>
          <w:rFonts w:ascii="David" w:hAnsi="David" w:cs="David"/>
          <w:sz w:val="22"/>
          <w:szCs w:val="22"/>
          <w:u w:val="single"/>
        </w:rPr>
      </w:pPr>
      <w:r w:rsidRPr="00EC56C1">
        <w:rPr>
          <w:rFonts w:ascii="David" w:hAnsi="David" w:cs="David"/>
          <w:sz w:val="22"/>
          <w:szCs w:val="22"/>
          <w:u w:val="single"/>
          <w:rtl/>
        </w:rPr>
        <w:t xml:space="preserve">מעסיקים ועובדים </w:t>
      </w:r>
    </w:p>
    <w:p w14:paraId="59EDDD51" w14:textId="77777777" w:rsidR="00EC56C1" w:rsidRDefault="00EC56C1" w:rsidP="008137CA">
      <w:pPr>
        <w:pStyle w:val="a9"/>
        <w:numPr>
          <w:ilvl w:val="1"/>
          <w:numId w:val="1"/>
        </w:numPr>
        <w:spacing w:line="360" w:lineRule="auto"/>
        <w:rPr>
          <w:rFonts w:ascii="David" w:hAnsi="David" w:cs="David"/>
          <w:sz w:val="22"/>
          <w:szCs w:val="22"/>
        </w:rPr>
      </w:pPr>
      <w:r w:rsidRPr="00EC56C1">
        <w:rPr>
          <w:rFonts w:ascii="David" w:hAnsi="David" w:cs="David"/>
          <w:sz w:val="22"/>
          <w:szCs w:val="22"/>
          <w:rtl/>
        </w:rPr>
        <w:t>– אם לא שילם בזמן</w:t>
      </w:r>
      <w:r w:rsidRPr="00EC56C1">
        <w:rPr>
          <w:rFonts w:ascii="David" w:hAnsi="David" w:cs="David"/>
          <w:sz w:val="22"/>
          <w:szCs w:val="22"/>
        </w:rPr>
        <w:t>.</w:t>
      </w:r>
    </w:p>
    <w:p w14:paraId="45FA557A" w14:textId="77777777" w:rsidR="00EC56C1" w:rsidRDefault="00EC56C1" w:rsidP="008137CA">
      <w:pPr>
        <w:pStyle w:val="a9"/>
        <w:spacing w:line="360" w:lineRule="auto"/>
        <w:ind w:left="1191"/>
        <w:rPr>
          <w:rFonts w:ascii="David" w:hAnsi="David" w:cs="David"/>
          <w:sz w:val="22"/>
          <w:szCs w:val="22"/>
        </w:rPr>
      </w:pPr>
      <w:r w:rsidRPr="00EC56C1">
        <w:rPr>
          <w:rFonts w:ascii="David" w:hAnsi="David" w:cs="David"/>
          <w:sz w:val="22"/>
          <w:szCs w:val="22"/>
        </w:rPr>
        <w:t xml:space="preserve"> – </w:t>
      </w:r>
      <w:r w:rsidRPr="00EC56C1">
        <w:rPr>
          <w:rFonts w:ascii="David" w:hAnsi="David" w:cs="David"/>
          <w:sz w:val="22"/>
          <w:szCs w:val="22"/>
          <w:rtl/>
        </w:rPr>
        <w:t>אם שילם פחות ממה שסיכם עם השכיר</w:t>
      </w:r>
      <w:r w:rsidRPr="00EC56C1">
        <w:rPr>
          <w:rFonts w:ascii="David" w:hAnsi="David" w:cs="David"/>
          <w:sz w:val="22"/>
          <w:szCs w:val="22"/>
        </w:rPr>
        <w:t>.</w:t>
      </w:r>
    </w:p>
    <w:p w14:paraId="3FB0E51B" w14:textId="77777777" w:rsidR="00EC56C1" w:rsidRDefault="00EC56C1" w:rsidP="008137CA">
      <w:pPr>
        <w:pStyle w:val="a9"/>
        <w:spacing w:line="360" w:lineRule="auto"/>
        <w:ind w:left="1191"/>
        <w:rPr>
          <w:rFonts w:ascii="David" w:hAnsi="David" w:cs="David"/>
          <w:sz w:val="22"/>
          <w:szCs w:val="22"/>
        </w:rPr>
      </w:pPr>
      <w:r w:rsidRPr="00EC56C1">
        <w:rPr>
          <w:rFonts w:ascii="David" w:hAnsi="David" w:cs="David"/>
          <w:sz w:val="22"/>
          <w:szCs w:val="22"/>
        </w:rPr>
        <w:t xml:space="preserve"> </w:t>
      </w:r>
      <w:proofErr w:type="gramStart"/>
      <w:r w:rsidRPr="00EC56C1">
        <w:rPr>
          <w:rFonts w:ascii="David" w:hAnsi="David" w:cs="David"/>
          <w:sz w:val="22"/>
          <w:szCs w:val="22"/>
        </w:rPr>
        <w:t>)</w:t>
      </w:r>
      <w:r w:rsidRPr="00EC56C1">
        <w:rPr>
          <w:rFonts w:ascii="David" w:hAnsi="David" w:cs="David"/>
          <w:sz w:val="22"/>
          <w:szCs w:val="22"/>
          <w:rtl/>
        </w:rPr>
        <w:t>עמ</w:t>
      </w:r>
      <w:proofErr w:type="gramEnd"/>
      <w:r w:rsidRPr="00EC56C1">
        <w:rPr>
          <w:rFonts w:ascii="David" w:hAnsi="David" w:cs="David"/>
          <w:sz w:val="22"/>
          <w:szCs w:val="22"/>
          <w:rtl/>
        </w:rPr>
        <w:t>' 86</w:t>
      </w:r>
      <w:r w:rsidRPr="00EC56C1">
        <w:rPr>
          <w:rFonts w:ascii="David" w:hAnsi="David" w:cs="David"/>
          <w:sz w:val="22"/>
          <w:szCs w:val="22"/>
        </w:rPr>
        <w:t xml:space="preserve">( </w:t>
      </w:r>
    </w:p>
    <w:p w14:paraId="26EBBE47" w14:textId="3CEF74B9" w:rsidR="00EC56C1" w:rsidRDefault="00EC56C1" w:rsidP="008137CA">
      <w:pPr>
        <w:pStyle w:val="a9"/>
        <w:numPr>
          <w:ilvl w:val="1"/>
          <w:numId w:val="1"/>
        </w:numPr>
        <w:spacing w:line="360" w:lineRule="auto"/>
        <w:rPr>
          <w:rFonts w:ascii="David" w:hAnsi="David" w:cs="David"/>
          <w:sz w:val="22"/>
          <w:szCs w:val="22"/>
          <w:rtl/>
        </w:rPr>
      </w:pPr>
      <w:r w:rsidRPr="00EC56C1">
        <w:rPr>
          <w:rFonts w:ascii="David" w:hAnsi="David" w:cs="David"/>
          <w:sz w:val="22"/>
          <w:szCs w:val="22"/>
          <w:rtl/>
        </w:rPr>
        <w:t>המקרה: בעל הבית שכר שכיר בפני עדים ולאחר שהסתיימה השכירות והגיע זמן הפירעון, תבע השכיר את התשלום המגיע לו. בעל הבית אמר שהוא כבר שילם לו, והשכיר טוען שלא קיבל כלום</w:t>
      </w:r>
      <w:r>
        <w:rPr>
          <w:rFonts w:ascii="David" w:hAnsi="David" w:cs="David" w:hint="cs"/>
          <w:sz w:val="22"/>
          <w:szCs w:val="22"/>
          <w:rtl/>
        </w:rPr>
        <w:t>.</w:t>
      </w:r>
    </w:p>
    <w:p w14:paraId="35212AC1" w14:textId="77777777" w:rsidR="00EC56C1" w:rsidRDefault="00EC56C1" w:rsidP="008137CA">
      <w:pPr>
        <w:pStyle w:val="a9"/>
        <w:spacing w:line="360" w:lineRule="auto"/>
        <w:ind w:left="1191"/>
        <w:rPr>
          <w:rFonts w:ascii="David" w:hAnsi="David" w:cs="David"/>
          <w:sz w:val="22"/>
          <w:szCs w:val="22"/>
        </w:rPr>
      </w:pPr>
      <w:r w:rsidRPr="00EC56C1">
        <w:rPr>
          <w:rFonts w:ascii="David" w:hAnsi="David" w:cs="David"/>
          <w:sz w:val="22"/>
          <w:szCs w:val="22"/>
          <w:rtl/>
        </w:rPr>
        <w:t>הדין: השכיר נשבע שלא קיבל תשלום, ובעל הבית חייב לשלם לו</w:t>
      </w:r>
      <w:r w:rsidRPr="00EC56C1">
        <w:rPr>
          <w:rFonts w:ascii="David" w:hAnsi="David" w:cs="David"/>
          <w:sz w:val="22"/>
          <w:szCs w:val="22"/>
        </w:rPr>
        <w:t xml:space="preserve">. </w:t>
      </w:r>
    </w:p>
    <w:p w14:paraId="4A2A1A07" w14:textId="6A812B0D" w:rsidR="00EC56C1" w:rsidRDefault="00EC56C1" w:rsidP="008137CA">
      <w:pPr>
        <w:pStyle w:val="a9"/>
        <w:spacing w:line="360" w:lineRule="auto"/>
        <w:ind w:left="1191"/>
        <w:rPr>
          <w:rFonts w:ascii="David" w:hAnsi="David" w:cs="David"/>
          <w:sz w:val="22"/>
          <w:szCs w:val="22"/>
          <w:rtl/>
        </w:rPr>
      </w:pPr>
      <w:r w:rsidRPr="00EC56C1">
        <w:rPr>
          <w:rFonts w:ascii="David" w:hAnsi="David" w:cs="David"/>
          <w:sz w:val="22"/>
          <w:szCs w:val="22"/>
          <w:rtl/>
        </w:rPr>
        <w:t>טעם הדין: בעל הבית טרוד בפועליו וייתכן שלא שילם ושכח, והשכיר מצפה ומייחל לקבל את התשלום</w:t>
      </w:r>
      <w:r>
        <w:rPr>
          <w:rFonts w:ascii="David" w:hAnsi="David" w:cs="David" w:hint="cs"/>
          <w:sz w:val="22"/>
          <w:szCs w:val="22"/>
          <w:rtl/>
        </w:rPr>
        <w:t xml:space="preserve">. </w:t>
      </w:r>
      <w:proofErr w:type="gramStart"/>
      <w:r w:rsidRPr="00EC56C1">
        <w:rPr>
          <w:rFonts w:ascii="David" w:hAnsi="David" w:cs="David"/>
          <w:sz w:val="22"/>
          <w:szCs w:val="22"/>
        </w:rPr>
        <w:t>)</w:t>
      </w:r>
      <w:r w:rsidRPr="00EC56C1">
        <w:rPr>
          <w:rFonts w:ascii="David" w:hAnsi="David" w:cs="David"/>
          <w:sz w:val="22"/>
          <w:szCs w:val="22"/>
          <w:rtl/>
        </w:rPr>
        <w:t>עמ</w:t>
      </w:r>
      <w:proofErr w:type="gramEnd"/>
      <w:r w:rsidRPr="00EC56C1">
        <w:rPr>
          <w:rFonts w:ascii="David" w:hAnsi="David" w:cs="David"/>
          <w:sz w:val="22"/>
          <w:szCs w:val="22"/>
          <w:rtl/>
        </w:rPr>
        <w:t>' 87</w:t>
      </w:r>
      <w:r w:rsidRPr="00EC56C1">
        <w:rPr>
          <w:rFonts w:ascii="David" w:hAnsi="David" w:cs="David"/>
          <w:sz w:val="22"/>
          <w:szCs w:val="22"/>
        </w:rPr>
        <w:t>(</w:t>
      </w:r>
    </w:p>
    <w:p w14:paraId="0F8030D8" w14:textId="77777777" w:rsidR="00D07292" w:rsidRDefault="00D07292" w:rsidP="008137CA">
      <w:pPr>
        <w:pStyle w:val="a9"/>
        <w:spacing w:line="360" w:lineRule="auto"/>
        <w:ind w:left="1191"/>
        <w:rPr>
          <w:rFonts w:ascii="David" w:hAnsi="David" w:cs="David"/>
          <w:sz w:val="22"/>
          <w:szCs w:val="22"/>
          <w:rtl/>
        </w:rPr>
      </w:pPr>
    </w:p>
    <w:p w14:paraId="30226E0B" w14:textId="77777777" w:rsidR="00D07292" w:rsidRPr="00D07292" w:rsidRDefault="00D07292" w:rsidP="008137CA">
      <w:pPr>
        <w:pStyle w:val="a9"/>
        <w:numPr>
          <w:ilvl w:val="0"/>
          <w:numId w:val="1"/>
        </w:numPr>
        <w:spacing w:line="360" w:lineRule="auto"/>
        <w:rPr>
          <w:rFonts w:ascii="David" w:hAnsi="David" w:cs="David"/>
          <w:sz w:val="22"/>
          <w:szCs w:val="22"/>
          <w:u w:val="single"/>
        </w:rPr>
      </w:pPr>
      <w:r w:rsidRPr="00D07292">
        <w:rPr>
          <w:rFonts w:ascii="David" w:hAnsi="David" w:cs="David"/>
          <w:sz w:val="22"/>
          <w:szCs w:val="22"/>
          <w:u w:val="single"/>
          <w:rtl/>
        </w:rPr>
        <w:t xml:space="preserve">סיכון עצמי להצלת הפרט והכלל </w:t>
      </w:r>
    </w:p>
    <w:p w14:paraId="05643FE0" w14:textId="77777777" w:rsidR="00D07292" w:rsidRDefault="00D07292" w:rsidP="008137CA">
      <w:pPr>
        <w:pStyle w:val="a9"/>
        <w:numPr>
          <w:ilvl w:val="1"/>
          <w:numId w:val="1"/>
        </w:numPr>
        <w:spacing w:line="360" w:lineRule="auto"/>
        <w:rPr>
          <w:rFonts w:ascii="David" w:hAnsi="David" w:cs="David"/>
          <w:sz w:val="22"/>
          <w:szCs w:val="22"/>
        </w:rPr>
      </w:pPr>
      <w:r>
        <w:rPr>
          <w:rFonts w:ascii="David" w:hAnsi="David" w:cs="David" w:hint="cs"/>
          <w:sz w:val="22"/>
          <w:szCs w:val="22"/>
          <w:rtl/>
        </w:rPr>
        <w:t xml:space="preserve">(1) </w:t>
      </w:r>
      <w:r w:rsidRPr="00D07292">
        <w:rPr>
          <w:rFonts w:ascii="David" w:hAnsi="David" w:cs="David"/>
          <w:sz w:val="22"/>
          <w:szCs w:val="22"/>
          <w:rtl/>
        </w:rPr>
        <w:t xml:space="preserve">רבי איסי היה בסכנה ודאית </w:t>
      </w:r>
      <w:r>
        <w:rPr>
          <w:rFonts w:ascii="David" w:hAnsi="David" w:cs="David" w:hint="cs"/>
          <w:sz w:val="22"/>
          <w:szCs w:val="22"/>
          <w:rtl/>
        </w:rPr>
        <w:t>[</w:t>
      </w:r>
      <w:r w:rsidRPr="00D07292">
        <w:rPr>
          <w:rFonts w:ascii="David" w:hAnsi="David" w:cs="David"/>
          <w:sz w:val="22"/>
          <w:szCs w:val="22"/>
          <w:rtl/>
        </w:rPr>
        <w:t>כפי שעולה מתגובתו של רבי יונתן</w:t>
      </w:r>
      <w:r>
        <w:rPr>
          <w:rFonts w:ascii="David" w:hAnsi="David" w:cs="David" w:hint="cs"/>
          <w:sz w:val="22"/>
          <w:szCs w:val="22"/>
          <w:rtl/>
        </w:rPr>
        <w:t>]</w:t>
      </w:r>
      <w:r w:rsidRPr="00D07292">
        <w:rPr>
          <w:rFonts w:ascii="David" w:hAnsi="David" w:cs="David"/>
          <w:sz w:val="22"/>
          <w:szCs w:val="22"/>
          <w:rtl/>
        </w:rPr>
        <w:t xml:space="preserve"> ורבי שמעון בן לקיש ידע שייתכן שהוא בעצמו ייהרג ובכל זאת החליט לנסות להציל את רבי איסי</w:t>
      </w:r>
      <w:r w:rsidRPr="00D07292">
        <w:rPr>
          <w:rFonts w:ascii="David" w:hAnsi="David" w:cs="David"/>
          <w:sz w:val="22"/>
          <w:szCs w:val="22"/>
        </w:rPr>
        <w:t>.</w:t>
      </w:r>
    </w:p>
    <w:p w14:paraId="6282D05B" w14:textId="77777777" w:rsidR="00D07292" w:rsidRDefault="00D07292" w:rsidP="008137CA">
      <w:pPr>
        <w:pStyle w:val="a9"/>
        <w:spacing w:line="360" w:lineRule="auto"/>
        <w:ind w:left="1191"/>
        <w:rPr>
          <w:rFonts w:ascii="David" w:hAnsi="David" w:cs="David"/>
          <w:sz w:val="22"/>
          <w:szCs w:val="22"/>
        </w:rPr>
      </w:pPr>
      <w:r>
        <w:rPr>
          <w:rFonts w:ascii="David" w:hAnsi="David" w:cs="David" w:hint="cs"/>
          <w:sz w:val="22"/>
          <w:szCs w:val="22"/>
          <w:rtl/>
        </w:rPr>
        <w:t xml:space="preserve">(2) </w:t>
      </w:r>
      <w:r w:rsidRPr="00D07292">
        <w:rPr>
          <w:rFonts w:ascii="David" w:hAnsi="David" w:cs="David"/>
          <w:sz w:val="22"/>
          <w:szCs w:val="22"/>
        </w:rPr>
        <w:t>—</w:t>
      </w:r>
      <w:r>
        <w:rPr>
          <w:rFonts w:ascii="David" w:hAnsi="David" w:cs="David" w:hint="cs"/>
          <w:sz w:val="22"/>
          <w:szCs w:val="22"/>
          <w:rtl/>
        </w:rPr>
        <w:t xml:space="preserve"> </w:t>
      </w:r>
      <w:r w:rsidRPr="00D07292">
        <w:rPr>
          <w:rFonts w:ascii="David" w:hAnsi="David" w:cs="David"/>
          <w:sz w:val="22"/>
          <w:szCs w:val="22"/>
          <w:rtl/>
        </w:rPr>
        <w:t>אין הוכחה שהלכה כרבי שמעון בן לקיש ולא כרבי יונתן</w:t>
      </w:r>
      <w:r w:rsidRPr="00D07292">
        <w:rPr>
          <w:rFonts w:ascii="David" w:hAnsi="David" w:cs="David"/>
          <w:sz w:val="22"/>
          <w:szCs w:val="22"/>
        </w:rPr>
        <w:t>.</w:t>
      </w:r>
    </w:p>
    <w:p w14:paraId="2E05019C" w14:textId="77777777" w:rsidR="00D07292" w:rsidRDefault="00D07292" w:rsidP="008137CA">
      <w:pPr>
        <w:pStyle w:val="a9"/>
        <w:spacing w:line="360" w:lineRule="auto"/>
        <w:ind w:left="1191"/>
        <w:rPr>
          <w:rFonts w:ascii="David" w:hAnsi="David" w:cs="David"/>
          <w:sz w:val="22"/>
          <w:szCs w:val="22"/>
          <w:rtl/>
        </w:rPr>
      </w:pPr>
      <w:r w:rsidRPr="00D07292">
        <w:rPr>
          <w:rFonts w:ascii="David" w:hAnsi="David" w:cs="David"/>
          <w:sz w:val="22"/>
          <w:szCs w:val="22"/>
        </w:rPr>
        <w:t xml:space="preserve"> — </w:t>
      </w:r>
      <w:r>
        <w:rPr>
          <w:rFonts w:ascii="David" w:hAnsi="David" w:cs="David"/>
          <w:sz w:val="22"/>
          <w:szCs w:val="22"/>
        </w:rPr>
        <w:t xml:space="preserve">    </w:t>
      </w:r>
      <w:r w:rsidRPr="00D07292">
        <w:rPr>
          <w:rFonts w:ascii="David" w:hAnsi="David" w:cs="David"/>
          <w:sz w:val="22"/>
          <w:szCs w:val="22"/>
          <w:rtl/>
        </w:rPr>
        <w:t>ייתכן שגם רבי שמעון בן לקיש נהג כך ממידת חסידות ולא משום שחובה לנהוג כך</w:t>
      </w:r>
      <w:r w:rsidRPr="00D07292">
        <w:rPr>
          <w:rFonts w:ascii="David" w:hAnsi="David" w:cs="David"/>
          <w:sz w:val="22"/>
          <w:szCs w:val="22"/>
        </w:rPr>
        <w:t xml:space="preserve">. </w:t>
      </w:r>
      <w:r>
        <w:rPr>
          <w:rFonts w:ascii="David" w:hAnsi="David" w:cs="David"/>
          <w:sz w:val="22"/>
          <w:szCs w:val="22"/>
        </w:rPr>
        <w:t xml:space="preserve"> </w:t>
      </w:r>
      <w:r w:rsidRPr="00D07292">
        <w:rPr>
          <w:rFonts w:ascii="David" w:hAnsi="David" w:cs="David"/>
          <w:sz w:val="22"/>
          <w:szCs w:val="22"/>
        </w:rPr>
        <w:t xml:space="preserve">— </w:t>
      </w:r>
      <w:r>
        <w:rPr>
          <w:rFonts w:ascii="David" w:hAnsi="David" w:cs="David"/>
          <w:sz w:val="22"/>
          <w:szCs w:val="22"/>
        </w:rPr>
        <w:t xml:space="preserve">    </w:t>
      </w:r>
      <w:r>
        <w:rPr>
          <w:rFonts w:ascii="David" w:hAnsi="David" w:cs="David" w:hint="cs"/>
          <w:sz w:val="22"/>
          <w:szCs w:val="22"/>
          <w:rtl/>
        </w:rPr>
        <w:t xml:space="preserve"> </w:t>
      </w:r>
      <w:r w:rsidRPr="00D07292">
        <w:rPr>
          <w:rFonts w:ascii="David" w:hAnsi="David" w:cs="David"/>
          <w:sz w:val="22"/>
          <w:szCs w:val="22"/>
          <w:rtl/>
        </w:rPr>
        <w:t>אין הוכחה שהסיפור עוסק במקרה שהספק הוא שקול. ייתכן שהסיכוי להציל את</w:t>
      </w:r>
    </w:p>
    <w:p w14:paraId="09F7C062" w14:textId="77777777" w:rsidR="00D07292" w:rsidRDefault="00D07292" w:rsidP="008137CA">
      <w:pPr>
        <w:pStyle w:val="a9"/>
        <w:spacing w:line="360" w:lineRule="auto"/>
        <w:ind w:left="1191"/>
        <w:rPr>
          <w:rFonts w:ascii="David" w:hAnsi="David" w:cs="David"/>
          <w:sz w:val="22"/>
          <w:szCs w:val="22"/>
        </w:rPr>
      </w:pPr>
      <w:r>
        <w:rPr>
          <w:rFonts w:ascii="David" w:hAnsi="David" w:cs="David" w:hint="cs"/>
          <w:sz w:val="22"/>
          <w:szCs w:val="22"/>
          <w:rtl/>
        </w:rPr>
        <w:t xml:space="preserve">   </w:t>
      </w:r>
      <w:r w:rsidRPr="00D07292">
        <w:rPr>
          <w:rFonts w:ascii="David" w:hAnsi="David" w:cs="David"/>
          <w:sz w:val="22"/>
          <w:szCs w:val="22"/>
          <w:rtl/>
        </w:rPr>
        <w:t xml:space="preserve"> </w:t>
      </w:r>
      <w:r>
        <w:rPr>
          <w:rFonts w:ascii="David" w:hAnsi="David" w:cs="David" w:hint="cs"/>
          <w:sz w:val="22"/>
          <w:szCs w:val="22"/>
          <w:rtl/>
        </w:rPr>
        <w:t xml:space="preserve">       </w:t>
      </w:r>
      <w:r w:rsidRPr="00D07292">
        <w:rPr>
          <w:rFonts w:ascii="David" w:hAnsi="David" w:cs="David"/>
          <w:sz w:val="22"/>
          <w:szCs w:val="22"/>
          <w:rtl/>
        </w:rPr>
        <w:t>רבי איסי היה גדול מן הסיכון למות</w:t>
      </w:r>
      <w:r w:rsidRPr="00D07292">
        <w:rPr>
          <w:rFonts w:ascii="David" w:hAnsi="David" w:cs="David"/>
          <w:sz w:val="22"/>
          <w:szCs w:val="22"/>
        </w:rPr>
        <w:t>.</w:t>
      </w:r>
    </w:p>
    <w:p w14:paraId="3EA3C120" w14:textId="77777777" w:rsidR="00D07292" w:rsidRDefault="00D07292" w:rsidP="008137CA">
      <w:pPr>
        <w:pStyle w:val="a9"/>
        <w:spacing w:line="360" w:lineRule="auto"/>
        <w:ind w:left="1191"/>
        <w:rPr>
          <w:rFonts w:ascii="David" w:hAnsi="David" w:cs="David"/>
          <w:sz w:val="22"/>
          <w:szCs w:val="22"/>
        </w:rPr>
      </w:pPr>
      <w:proofErr w:type="gramStart"/>
      <w:r w:rsidRPr="00D07292">
        <w:rPr>
          <w:rFonts w:ascii="David" w:hAnsi="David" w:cs="David"/>
          <w:sz w:val="22"/>
          <w:szCs w:val="22"/>
        </w:rPr>
        <w:t>]</w:t>
      </w:r>
      <w:r w:rsidRPr="00D07292">
        <w:rPr>
          <w:rFonts w:ascii="David" w:hAnsi="David" w:cs="David"/>
          <w:sz w:val="22"/>
          <w:szCs w:val="22"/>
          <w:rtl/>
        </w:rPr>
        <w:t>הערה</w:t>
      </w:r>
      <w:proofErr w:type="gramEnd"/>
      <w:r w:rsidRPr="00D07292">
        <w:rPr>
          <w:rFonts w:ascii="David" w:hAnsi="David" w:cs="David"/>
          <w:sz w:val="22"/>
          <w:szCs w:val="22"/>
          <w:rtl/>
        </w:rPr>
        <w:t xml:space="preserve"> למעריך: די בשני נימוקים</w:t>
      </w:r>
      <w:r>
        <w:rPr>
          <w:rFonts w:ascii="David" w:hAnsi="David" w:cs="David"/>
          <w:sz w:val="22"/>
          <w:szCs w:val="22"/>
        </w:rPr>
        <w:t xml:space="preserve"> </w:t>
      </w:r>
      <w:r w:rsidRPr="00D07292">
        <w:rPr>
          <w:rFonts w:ascii="David" w:hAnsi="David" w:cs="David"/>
          <w:sz w:val="22"/>
          <w:szCs w:val="22"/>
        </w:rPr>
        <w:t>[</w:t>
      </w:r>
      <w:r>
        <w:rPr>
          <w:rFonts w:ascii="David" w:hAnsi="David" w:cs="David" w:hint="cs"/>
          <w:sz w:val="22"/>
          <w:szCs w:val="22"/>
          <w:rtl/>
        </w:rPr>
        <w:t>(</w:t>
      </w:r>
      <w:r w:rsidRPr="00D07292">
        <w:rPr>
          <w:rFonts w:ascii="David" w:hAnsi="David" w:cs="David"/>
          <w:sz w:val="22"/>
          <w:szCs w:val="22"/>
          <w:rtl/>
        </w:rPr>
        <w:t>עמ' 145-144</w:t>
      </w:r>
      <w:r w:rsidRPr="00D07292">
        <w:rPr>
          <w:rFonts w:ascii="David" w:hAnsi="David" w:cs="David"/>
          <w:sz w:val="22"/>
          <w:szCs w:val="22"/>
        </w:rPr>
        <w:t>(</w:t>
      </w:r>
    </w:p>
    <w:p w14:paraId="49CFF6B9" w14:textId="2CF402C8" w:rsidR="00D07292" w:rsidRDefault="00D07292" w:rsidP="008137CA">
      <w:pPr>
        <w:pStyle w:val="a9"/>
        <w:numPr>
          <w:ilvl w:val="1"/>
          <w:numId w:val="1"/>
        </w:numPr>
        <w:spacing w:line="360" w:lineRule="auto"/>
        <w:rPr>
          <w:rFonts w:ascii="David" w:hAnsi="David" w:cs="David"/>
          <w:sz w:val="22"/>
          <w:szCs w:val="22"/>
        </w:rPr>
      </w:pPr>
      <w:r w:rsidRPr="00D07292">
        <w:rPr>
          <w:rFonts w:ascii="David" w:hAnsi="David" w:cs="David"/>
          <w:sz w:val="22"/>
          <w:szCs w:val="22"/>
          <w:rtl/>
        </w:rPr>
        <w:t xml:space="preserve">ה' ציין שמתו כל האנשים המבקשים את נפשו של משה, ומשמע שאם אנשים אלה היו חיים, משה לא היה צריך ללכת להוציא את בני ישראל ממצרים </w:t>
      </w:r>
      <w:r>
        <w:rPr>
          <w:rFonts w:ascii="David" w:hAnsi="David" w:cs="David" w:hint="cs"/>
          <w:sz w:val="22"/>
          <w:szCs w:val="22"/>
          <w:rtl/>
        </w:rPr>
        <w:t>(</w:t>
      </w:r>
      <w:r w:rsidRPr="00D07292">
        <w:rPr>
          <w:rFonts w:ascii="David" w:hAnsi="David" w:cs="David"/>
          <w:sz w:val="22"/>
          <w:szCs w:val="22"/>
          <w:rtl/>
        </w:rPr>
        <w:t>עמ' 143</w:t>
      </w:r>
      <w:r w:rsidRPr="00D07292">
        <w:rPr>
          <w:rFonts w:ascii="David" w:hAnsi="David" w:cs="David"/>
          <w:sz w:val="22"/>
          <w:szCs w:val="22"/>
        </w:rPr>
        <w:t>(</w:t>
      </w:r>
      <w:r>
        <w:rPr>
          <w:rFonts w:ascii="David" w:hAnsi="David" w:cs="David" w:hint="cs"/>
          <w:sz w:val="22"/>
          <w:szCs w:val="22"/>
          <w:rtl/>
        </w:rPr>
        <w:t>.</w:t>
      </w:r>
    </w:p>
    <w:p w14:paraId="630ADB62" w14:textId="77777777" w:rsidR="00657292" w:rsidRDefault="00657292" w:rsidP="008137CA">
      <w:pPr>
        <w:pStyle w:val="a9"/>
        <w:spacing w:line="360" w:lineRule="auto"/>
        <w:ind w:left="360"/>
        <w:rPr>
          <w:rFonts w:ascii="David" w:hAnsi="David" w:cs="David"/>
          <w:b/>
          <w:bCs/>
          <w:sz w:val="22"/>
          <w:szCs w:val="22"/>
          <w:u w:val="single"/>
          <w:rtl/>
        </w:rPr>
      </w:pPr>
    </w:p>
    <w:p w14:paraId="6886779C" w14:textId="24581ADA" w:rsidR="00123995" w:rsidRPr="00AC2562" w:rsidRDefault="00123995" w:rsidP="008137CA">
      <w:pPr>
        <w:pStyle w:val="a9"/>
        <w:spacing w:line="360" w:lineRule="auto"/>
        <w:ind w:left="360"/>
        <w:rPr>
          <w:rFonts w:ascii="David" w:hAnsi="David" w:cs="David"/>
          <w:b/>
          <w:bCs/>
          <w:sz w:val="22"/>
          <w:szCs w:val="22"/>
          <w:u w:val="single"/>
        </w:rPr>
      </w:pPr>
      <w:r w:rsidRPr="00AC2562">
        <w:rPr>
          <w:rFonts w:ascii="David" w:hAnsi="David" w:cs="David"/>
          <w:b/>
          <w:bCs/>
          <w:sz w:val="22"/>
          <w:szCs w:val="22"/>
          <w:u w:val="single"/>
          <w:rtl/>
        </w:rPr>
        <w:t xml:space="preserve">תפילה כמפגש </w:t>
      </w:r>
    </w:p>
    <w:p w14:paraId="4B4AD335" w14:textId="0139B186" w:rsidR="00123995" w:rsidRPr="00123995" w:rsidRDefault="00123995" w:rsidP="008137CA">
      <w:pPr>
        <w:pStyle w:val="a9"/>
        <w:numPr>
          <w:ilvl w:val="0"/>
          <w:numId w:val="1"/>
        </w:numPr>
        <w:spacing w:line="360" w:lineRule="auto"/>
        <w:rPr>
          <w:rFonts w:ascii="David" w:hAnsi="David" w:cs="David"/>
          <w:sz w:val="22"/>
          <w:szCs w:val="22"/>
          <w:u w:val="single"/>
        </w:rPr>
      </w:pPr>
      <w:r w:rsidRPr="00123995">
        <w:rPr>
          <w:rFonts w:ascii="David" w:hAnsi="David" w:cs="David"/>
          <w:sz w:val="22"/>
          <w:szCs w:val="22"/>
          <w:u w:val="single"/>
          <w:rtl/>
        </w:rPr>
        <w:t>קריאת שמע</w:t>
      </w:r>
    </w:p>
    <w:p w14:paraId="42B024A5" w14:textId="7A7AA24F" w:rsidR="00123995" w:rsidRDefault="00123995" w:rsidP="008137CA">
      <w:pPr>
        <w:pStyle w:val="a9"/>
        <w:numPr>
          <w:ilvl w:val="1"/>
          <w:numId w:val="1"/>
        </w:numPr>
        <w:spacing w:line="360" w:lineRule="auto"/>
        <w:rPr>
          <w:rFonts w:ascii="David" w:hAnsi="David" w:cs="David"/>
          <w:sz w:val="22"/>
          <w:szCs w:val="22"/>
        </w:rPr>
      </w:pPr>
      <w:r>
        <w:rPr>
          <w:rFonts w:ascii="David" w:hAnsi="David" w:cs="David" w:hint="cs"/>
          <w:sz w:val="22"/>
          <w:szCs w:val="22"/>
          <w:rtl/>
        </w:rPr>
        <w:t>(</w:t>
      </w:r>
      <w:r w:rsidRPr="00123995">
        <w:rPr>
          <w:rFonts w:ascii="David" w:hAnsi="David" w:cs="David"/>
          <w:sz w:val="22"/>
          <w:szCs w:val="22"/>
          <w:rtl/>
        </w:rPr>
        <w:t>1</w:t>
      </w:r>
      <w:r>
        <w:rPr>
          <w:rFonts w:ascii="David" w:hAnsi="David" w:cs="David" w:hint="cs"/>
          <w:sz w:val="22"/>
          <w:szCs w:val="22"/>
          <w:rtl/>
        </w:rPr>
        <w:t>)</w:t>
      </w:r>
      <w:r w:rsidRPr="00123995">
        <w:rPr>
          <w:rFonts w:ascii="David" w:hAnsi="David" w:cs="David"/>
          <w:sz w:val="22"/>
          <w:szCs w:val="22"/>
          <w:rtl/>
        </w:rPr>
        <w:t xml:space="preserve"> פרשת ”שמע" קדמה לפרשת ”והיה אם שמוע" – כדי שיקבל עליו עול מלכות שמיים תחילה, ואחר כך יקבל עליו עול מצוות</w:t>
      </w:r>
      <w:r>
        <w:rPr>
          <w:rFonts w:ascii="David" w:hAnsi="David" w:cs="David" w:hint="cs"/>
          <w:sz w:val="22"/>
          <w:szCs w:val="22"/>
          <w:rtl/>
        </w:rPr>
        <w:t xml:space="preserve">. </w:t>
      </w:r>
      <w:r w:rsidRPr="00123995">
        <w:rPr>
          <w:rFonts w:ascii="David" w:hAnsi="David" w:cs="David"/>
          <w:sz w:val="22"/>
          <w:szCs w:val="22"/>
        </w:rPr>
        <w:t xml:space="preserve"> </w:t>
      </w:r>
      <w:r w:rsidRPr="00123995">
        <w:rPr>
          <w:rFonts w:ascii="David" w:hAnsi="David" w:cs="David"/>
          <w:sz w:val="22"/>
          <w:szCs w:val="22"/>
          <w:rtl/>
        </w:rPr>
        <w:t>פרשת ”והיה אם שמוע" קדמה לפרשת ”ויאמר" – כי פרשת ”והיה אם שמוע" נוהגת בין ביום ובין בלילה</w:t>
      </w:r>
      <w:r w:rsidRPr="00123995">
        <w:rPr>
          <w:rFonts w:ascii="David" w:hAnsi="David" w:cs="David"/>
          <w:sz w:val="22"/>
          <w:szCs w:val="22"/>
        </w:rPr>
        <w:t xml:space="preserve">, </w:t>
      </w:r>
      <w:r w:rsidRPr="00123995">
        <w:rPr>
          <w:rFonts w:ascii="David" w:hAnsi="David" w:cs="David"/>
          <w:sz w:val="22"/>
          <w:szCs w:val="22"/>
          <w:rtl/>
        </w:rPr>
        <w:t>ופרשת ”ויאמר" אינה נוהגת אלא ביום בלבד</w:t>
      </w:r>
      <w:r>
        <w:rPr>
          <w:rFonts w:ascii="David" w:hAnsi="David" w:cs="David" w:hint="cs"/>
          <w:sz w:val="22"/>
          <w:szCs w:val="22"/>
          <w:rtl/>
        </w:rPr>
        <w:t xml:space="preserve">. </w:t>
      </w:r>
      <w:r w:rsidRPr="00123995">
        <w:rPr>
          <w:rFonts w:ascii="David" w:hAnsi="David" w:cs="David"/>
          <w:sz w:val="22"/>
          <w:szCs w:val="22"/>
          <w:rtl/>
        </w:rPr>
        <w:t xml:space="preserve"> </w:t>
      </w:r>
      <w:r>
        <w:rPr>
          <w:rFonts w:ascii="David" w:hAnsi="David" w:cs="David" w:hint="cs"/>
          <w:sz w:val="22"/>
          <w:szCs w:val="22"/>
          <w:rtl/>
        </w:rPr>
        <w:t>(</w:t>
      </w:r>
      <w:r w:rsidRPr="00123995">
        <w:rPr>
          <w:rFonts w:ascii="David" w:hAnsi="David" w:cs="David"/>
          <w:sz w:val="22"/>
          <w:szCs w:val="22"/>
          <w:rtl/>
        </w:rPr>
        <w:t>עמ' 65</w:t>
      </w:r>
      <w:r w:rsidRPr="00123995">
        <w:rPr>
          <w:rFonts w:ascii="David" w:hAnsi="David" w:cs="David"/>
          <w:sz w:val="22"/>
          <w:szCs w:val="22"/>
        </w:rPr>
        <w:t xml:space="preserve">(. </w:t>
      </w:r>
    </w:p>
    <w:p w14:paraId="2E80A57D" w14:textId="77777777" w:rsidR="00AC2562" w:rsidRDefault="00AC2562" w:rsidP="008137CA">
      <w:pPr>
        <w:pStyle w:val="a9"/>
        <w:spacing w:line="360" w:lineRule="auto"/>
        <w:ind w:left="1191"/>
        <w:rPr>
          <w:rFonts w:ascii="David" w:hAnsi="David" w:cs="David"/>
          <w:sz w:val="22"/>
          <w:szCs w:val="22"/>
        </w:rPr>
      </w:pPr>
      <w:r>
        <w:rPr>
          <w:rFonts w:ascii="David" w:hAnsi="David" w:cs="David" w:hint="cs"/>
          <w:sz w:val="22"/>
          <w:szCs w:val="22"/>
          <w:rtl/>
        </w:rPr>
        <w:t xml:space="preserve">(2) </w:t>
      </w:r>
      <w:r w:rsidR="00123995" w:rsidRPr="00123995">
        <w:rPr>
          <w:rFonts w:ascii="David" w:hAnsi="David" w:cs="David"/>
          <w:sz w:val="22"/>
          <w:szCs w:val="22"/>
          <w:rtl/>
        </w:rPr>
        <w:t xml:space="preserve">אדם צריך לבטא את האמונה והנאמנות לקב"ה בכל מעשיו והליכותיו, מרגע הקימה ועד לכתו לישון </w:t>
      </w:r>
      <w:r>
        <w:rPr>
          <w:rFonts w:ascii="David" w:hAnsi="David" w:cs="David" w:hint="cs"/>
          <w:sz w:val="22"/>
          <w:szCs w:val="22"/>
          <w:rtl/>
        </w:rPr>
        <w:t>(</w:t>
      </w:r>
      <w:r w:rsidR="00123995" w:rsidRPr="00123995">
        <w:rPr>
          <w:rFonts w:ascii="David" w:hAnsi="David" w:cs="David"/>
          <w:sz w:val="22"/>
          <w:szCs w:val="22"/>
          <w:rtl/>
        </w:rPr>
        <w:t>עמ' 67</w:t>
      </w:r>
      <w:r w:rsidR="00123995" w:rsidRPr="00123995">
        <w:rPr>
          <w:rFonts w:ascii="David" w:hAnsi="David" w:cs="David"/>
          <w:sz w:val="22"/>
          <w:szCs w:val="22"/>
        </w:rPr>
        <w:t>(.</w:t>
      </w:r>
    </w:p>
    <w:p w14:paraId="4ADA064F" w14:textId="24258F21" w:rsidR="00AC2562" w:rsidRDefault="00AC2562" w:rsidP="008137CA">
      <w:pPr>
        <w:pStyle w:val="a9"/>
        <w:numPr>
          <w:ilvl w:val="1"/>
          <w:numId w:val="1"/>
        </w:numPr>
        <w:spacing w:line="360" w:lineRule="auto"/>
        <w:rPr>
          <w:rFonts w:ascii="David" w:hAnsi="David" w:cs="David"/>
          <w:sz w:val="22"/>
          <w:szCs w:val="22"/>
        </w:rPr>
      </w:pPr>
      <w:r>
        <w:rPr>
          <w:rFonts w:ascii="David" w:hAnsi="David" w:cs="David" w:hint="cs"/>
          <w:sz w:val="22"/>
          <w:szCs w:val="22"/>
          <w:rtl/>
        </w:rPr>
        <w:t xml:space="preserve">(1) </w:t>
      </w:r>
      <w:r w:rsidR="00933641">
        <w:rPr>
          <w:rFonts w:ascii="David" w:hAnsi="David" w:cs="David" w:hint="cs"/>
          <w:sz w:val="22"/>
          <w:szCs w:val="22"/>
          <w:rtl/>
        </w:rPr>
        <w:t>"</w:t>
      </w:r>
      <w:r w:rsidR="00123995" w:rsidRPr="00123995">
        <w:rPr>
          <w:rFonts w:ascii="David" w:hAnsi="David" w:cs="David"/>
          <w:sz w:val="22"/>
          <w:szCs w:val="22"/>
          <w:rtl/>
        </w:rPr>
        <w:t>ה' א-להינו" – ה' הוא בעל כל כוחות המציאות כולם</w:t>
      </w:r>
      <w:r w:rsidR="00123995" w:rsidRPr="00123995">
        <w:rPr>
          <w:rFonts w:ascii="David" w:hAnsi="David" w:cs="David"/>
          <w:sz w:val="22"/>
          <w:szCs w:val="22"/>
        </w:rPr>
        <w:t xml:space="preserve">. </w:t>
      </w:r>
    </w:p>
    <w:p w14:paraId="52E48528" w14:textId="415C3C1C" w:rsidR="00AC2562" w:rsidRDefault="00933641" w:rsidP="008137CA">
      <w:pPr>
        <w:pStyle w:val="a9"/>
        <w:spacing w:line="360" w:lineRule="auto"/>
        <w:ind w:left="1191"/>
        <w:rPr>
          <w:rFonts w:ascii="David" w:hAnsi="David" w:cs="David"/>
          <w:sz w:val="22"/>
          <w:szCs w:val="22"/>
        </w:rPr>
      </w:pPr>
      <w:r>
        <w:rPr>
          <w:rFonts w:ascii="David" w:hAnsi="David" w:cs="David" w:hint="cs"/>
          <w:sz w:val="22"/>
          <w:szCs w:val="22"/>
          <w:rtl/>
        </w:rPr>
        <w:t xml:space="preserve">       "</w:t>
      </w:r>
      <w:r w:rsidR="00123995" w:rsidRPr="00123995">
        <w:rPr>
          <w:rFonts w:ascii="David" w:hAnsi="David" w:cs="David"/>
          <w:sz w:val="22"/>
          <w:szCs w:val="22"/>
          <w:rtl/>
        </w:rPr>
        <w:t>ה' אחד" – אף על פי שיש כוחות רבים ושונים, ה' הוא המקור והשורש לכולם</w:t>
      </w:r>
      <w:r w:rsidR="00123995" w:rsidRPr="00123995">
        <w:rPr>
          <w:rFonts w:ascii="David" w:hAnsi="David" w:cs="David"/>
          <w:sz w:val="22"/>
          <w:szCs w:val="22"/>
        </w:rPr>
        <w:t xml:space="preserve">. </w:t>
      </w:r>
    </w:p>
    <w:p w14:paraId="1F55A634" w14:textId="77777777" w:rsidR="00AC2562" w:rsidRDefault="00AC2562" w:rsidP="008137CA">
      <w:pPr>
        <w:pStyle w:val="a9"/>
        <w:spacing w:line="360" w:lineRule="auto"/>
        <w:ind w:left="1191"/>
        <w:rPr>
          <w:rFonts w:ascii="David" w:hAnsi="David" w:cs="David"/>
          <w:sz w:val="22"/>
          <w:szCs w:val="22"/>
        </w:rPr>
      </w:pPr>
      <w:r>
        <w:rPr>
          <w:rFonts w:ascii="David" w:hAnsi="David" w:cs="David" w:hint="cs"/>
          <w:sz w:val="22"/>
          <w:szCs w:val="22"/>
          <w:rtl/>
        </w:rPr>
        <w:t xml:space="preserve">(2) </w:t>
      </w:r>
      <w:r w:rsidR="00123995" w:rsidRPr="00123995">
        <w:rPr>
          <w:rFonts w:ascii="David" w:hAnsi="David" w:cs="David"/>
          <w:sz w:val="22"/>
          <w:szCs w:val="22"/>
          <w:rtl/>
        </w:rPr>
        <w:t>הכוונה שמספיקה בדיעבד היא כוונה באופן כללי לקבל על עצמו עול מלכות שמיים</w:t>
      </w:r>
      <w:r w:rsidR="00123995" w:rsidRPr="00123995">
        <w:rPr>
          <w:rFonts w:ascii="David" w:hAnsi="David" w:cs="David"/>
          <w:sz w:val="22"/>
          <w:szCs w:val="22"/>
        </w:rPr>
        <w:t>.</w:t>
      </w:r>
    </w:p>
    <w:p w14:paraId="62F7844E" w14:textId="34090712" w:rsidR="00123995" w:rsidRDefault="00123995" w:rsidP="008137CA">
      <w:pPr>
        <w:pStyle w:val="a9"/>
        <w:spacing w:line="360" w:lineRule="auto"/>
        <w:ind w:left="1191"/>
        <w:rPr>
          <w:rFonts w:ascii="David" w:hAnsi="David" w:cs="David"/>
          <w:sz w:val="22"/>
          <w:szCs w:val="22"/>
          <w:rtl/>
        </w:rPr>
      </w:pPr>
      <w:r w:rsidRPr="00123995">
        <w:rPr>
          <w:rFonts w:ascii="David" w:hAnsi="David" w:cs="David"/>
          <w:sz w:val="22"/>
          <w:szCs w:val="22"/>
        </w:rPr>
        <w:t xml:space="preserve"> </w:t>
      </w:r>
      <w:r w:rsidR="00933641">
        <w:rPr>
          <w:rFonts w:ascii="David" w:hAnsi="David" w:cs="David" w:hint="cs"/>
          <w:sz w:val="22"/>
          <w:szCs w:val="22"/>
          <w:rtl/>
        </w:rPr>
        <w:t>(ע</w:t>
      </w:r>
      <w:r w:rsidRPr="00123995">
        <w:rPr>
          <w:rFonts w:ascii="David" w:hAnsi="David" w:cs="David"/>
          <w:sz w:val="22"/>
          <w:szCs w:val="22"/>
          <w:rtl/>
        </w:rPr>
        <w:t>מ' 67</w:t>
      </w:r>
      <w:r w:rsidRPr="00123995">
        <w:rPr>
          <w:rFonts w:ascii="David" w:hAnsi="David" w:cs="David"/>
          <w:sz w:val="22"/>
          <w:szCs w:val="22"/>
        </w:rPr>
        <w:t>(</w:t>
      </w:r>
    </w:p>
    <w:p w14:paraId="08589731" w14:textId="77777777" w:rsidR="004115C2" w:rsidRDefault="004115C2" w:rsidP="008137CA">
      <w:pPr>
        <w:pStyle w:val="a9"/>
        <w:spacing w:line="360" w:lineRule="auto"/>
        <w:ind w:left="1191"/>
        <w:rPr>
          <w:rFonts w:ascii="David" w:hAnsi="David" w:cs="David"/>
          <w:sz w:val="22"/>
          <w:szCs w:val="22"/>
          <w:rtl/>
        </w:rPr>
      </w:pPr>
    </w:p>
    <w:p w14:paraId="0B38AA61" w14:textId="3F5607B4" w:rsidR="004115C2" w:rsidRPr="00933641" w:rsidRDefault="004115C2" w:rsidP="008137CA">
      <w:pPr>
        <w:pStyle w:val="a9"/>
        <w:numPr>
          <w:ilvl w:val="0"/>
          <w:numId w:val="1"/>
        </w:numPr>
        <w:spacing w:line="360" w:lineRule="auto"/>
        <w:rPr>
          <w:rFonts w:ascii="David" w:hAnsi="David" w:cs="David"/>
          <w:b/>
          <w:bCs/>
          <w:sz w:val="22"/>
          <w:szCs w:val="22"/>
        </w:rPr>
      </w:pPr>
      <w:r w:rsidRPr="00933641">
        <w:rPr>
          <w:rFonts w:ascii="David" w:hAnsi="David" w:cs="David" w:hint="cs"/>
          <w:b/>
          <w:bCs/>
          <w:sz w:val="22"/>
          <w:szCs w:val="22"/>
          <w:rtl/>
        </w:rPr>
        <w:t>תפילת עמידה</w:t>
      </w:r>
    </w:p>
    <w:p w14:paraId="7A720F56" w14:textId="5A008199" w:rsidR="004115C2" w:rsidRDefault="004115C2" w:rsidP="008137CA">
      <w:pPr>
        <w:pStyle w:val="a9"/>
        <w:numPr>
          <w:ilvl w:val="1"/>
          <w:numId w:val="1"/>
        </w:numPr>
        <w:spacing w:line="360" w:lineRule="auto"/>
        <w:rPr>
          <w:rFonts w:ascii="David" w:hAnsi="David" w:cs="David"/>
          <w:sz w:val="22"/>
          <w:szCs w:val="22"/>
        </w:rPr>
      </w:pPr>
      <w:r>
        <w:rPr>
          <w:rFonts w:ascii="David" w:hAnsi="David" w:cs="David" w:hint="cs"/>
          <w:sz w:val="22"/>
          <w:szCs w:val="22"/>
          <w:rtl/>
        </w:rPr>
        <w:t xml:space="preserve">(1) </w:t>
      </w:r>
      <w:r w:rsidRPr="004115C2">
        <w:rPr>
          <w:rFonts w:ascii="David" w:hAnsi="David" w:cs="David"/>
          <w:sz w:val="22"/>
          <w:szCs w:val="22"/>
          <w:rtl/>
        </w:rPr>
        <w:t>כדי שהאדם ידע מה הם הדברים החשובים שיש להתפלל עליהם. [לקבל גם: לחנך לערכים שעולים מתוך התפילה]. (עמ' 84)</w:t>
      </w:r>
    </w:p>
    <w:p w14:paraId="4B354359" w14:textId="27B03A98" w:rsidR="004115C2" w:rsidRDefault="004115C2" w:rsidP="008137CA">
      <w:pPr>
        <w:pStyle w:val="a9"/>
        <w:spacing w:line="360" w:lineRule="auto"/>
        <w:ind w:left="1440"/>
        <w:rPr>
          <w:rFonts w:ascii="David" w:hAnsi="David" w:cs="David"/>
          <w:sz w:val="22"/>
          <w:szCs w:val="22"/>
        </w:rPr>
      </w:pPr>
      <w:r>
        <w:rPr>
          <w:rFonts w:ascii="David" w:hAnsi="David" w:cs="David" w:hint="cs"/>
          <w:sz w:val="22"/>
          <w:szCs w:val="22"/>
          <w:rtl/>
        </w:rPr>
        <w:t xml:space="preserve">(2) </w:t>
      </w:r>
      <w:r w:rsidRPr="004115C2">
        <w:rPr>
          <w:rFonts w:ascii="David" w:hAnsi="David" w:cs="David"/>
          <w:sz w:val="22"/>
          <w:szCs w:val="22"/>
          <w:rtl/>
        </w:rPr>
        <w:t>א. צורכי האדם. ב. צורכי האומה. [לקבל גם: א. צרכי האדם הגשמיים ב. צרכי האדם הרוחניים]</w:t>
      </w:r>
      <w:r>
        <w:rPr>
          <w:rFonts w:ascii="David" w:hAnsi="David" w:cs="David" w:hint="cs"/>
          <w:sz w:val="22"/>
          <w:szCs w:val="22"/>
          <w:rtl/>
        </w:rPr>
        <w:t xml:space="preserve"> </w:t>
      </w:r>
      <w:r w:rsidRPr="004115C2">
        <w:rPr>
          <w:rFonts w:ascii="David" w:hAnsi="David" w:cs="David"/>
          <w:sz w:val="22"/>
          <w:szCs w:val="22"/>
          <w:rtl/>
        </w:rPr>
        <w:t>כל דוגמה נכונה תתקבל.</w:t>
      </w:r>
    </w:p>
    <w:p w14:paraId="76FF02F3" w14:textId="15D41E10" w:rsidR="004115C2" w:rsidRDefault="004115C2" w:rsidP="008137CA">
      <w:pPr>
        <w:pStyle w:val="a9"/>
        <w:numPr>
          <w:ilvl w:val="1"/>
          <w:numId w:val="1"/>
        </w:numPr>
        <w:spacing w:line="360" w:lineRule="auto"/>
        <w:rPr>
          <w:rFonts w:ascii="David" w:hAnsi="David" w:cs="David"/>
          <w:sz w:val="22"/>
          <w:szCs w:val="22"/>
        </w:rPr>
      </w:pPr>
      <w:r>
        <w:rPr>
          <w:rFonts w:ascii="David" w:hAnsi="David" w:cs="David" w:hint="cs"/>
          <w:sz w:val="22"/>
          <w:szCs w:val="22"/>
          <w:rtl/>
        </w:rPr>
        <w:t xml:space="preserve">(1) </w:t>
      </w:r>
      <w:r w:rsidRPr="004115C2">
        <w:rPr>
          <w:rFonts w:ascii="David" w:hAnsi="David" w:cs="David"/>
          <w:sz w:val="22"/>
          <w:szCs w:val="22"/>
          <w:rtl/>
        </w:rPr>
        <w:t>על ידי הוספת בקשות אישיות התפילה תהיה בכוונת הלב ותחנונים / בלי מחשבות זרות; הוספת הבקשות מביאה לידי ביטוי תפילה על הצרכים של האדם. [מספיק הסבר אחד] (עמ' 88-90)</w:t>
      </w:r>
    </w:p>
    <w:p w14:paraId="7C858DD5" w14:textId="66811619" w:rsidR="004115C2" w:rsidRDefault="004115C2" w:rsidP="008137CA">
      <w:pPr>
        <w:pStyle w:val="a9"/>
        <w:spacing w:line="360" w:lineRule="auto"/>
        <w:ind w:left="1191"/>
        <w:rPr>
          <w:rFonts w:ascii="David" w:hAnsi="David" w:cs="David"/>
          <w:sz w:val="22"/>
          <w:szCs w:val="22"/>
          <w:rtl/>
        </w:rPr>
      </w:pPr>
      <w:r>
        <w:rPr>
          <w:rFonts w:ascii="David" w:hAnsi="David" w:cs="David" w:hint="cs"/>
          <w:sz w:val="22"/>
          <w:szCs w:val="22"/>
          <w:rtl/>
        </w:rPr>
        <w:t xml:space="preserve">(2) </w:t>
      </w:r>
      <w:r w:rsidRPr="004115C2">
        <w:rPr>
          <w:rFonts w:ascii="David" w:hAnsi="David" w:cs="David"/>
          <w:sz w:val="22"/>
          <w:szCs w:val="22"/>
          <w:rtl/>
        </w:rPr>
        <w:t>א. כל ברכה מענין הברכה.</w:t>
      </w:r>
      <w:r>
        <w:rPr>
          <w:rFonts w:ascii="David" w:hAnsi="David" w:cs="David" w:hint="cs"/>
          <w:sz w:val="22"/>
          <w:szCs w:val="22"/>
          <w:rtl/>
        </w:rPr>
        <w:t xml:space="preserve"> </w:t>
      </w:r>
      <w:r w:rsidRPr="004115C2">
        <w:rPr>
          <w:rFonts w:ascii="David" w:hAnsi="David" w:cs="David"/>
          <w:sz w:val="22"/>
          <w:szCs w:val="22"/>
          <w:rtl/>
        </w:rPr>
        <w:t>ב. בשומע תפילה.</w:t>
      </w:r>
      <w:r>
        <w:rPr>
          <w:rFonts w:ascii="David" w:hAnsi="David" w:cs="David" w:hint="cs"/>
          <w:sz w:val="22"/>
          <w:szCs w:val="22"/>
          <w:rtl/>
        </w:rPr>
        <w:t xml:space="preserve"> </w:t>
      </w:r>
      <w:r w:rsidRPr="004115C2">
        <w:rPr>
          <w:rFonts w:ascii="David" w:hAnsi="David" w:cs="David"/>
          <w:sz w:val="22"/>
          <w:szCs w:val="22"/>
          <w:rtl/>
        </w:rPr>
        <w:t>ג. לפני יהיו לרצון. [מספיק לציין שני מקומות] (עמ' 91)</w:t>
      </w:r>
    </w:p>
    <w:p w14:paraId="77CD9349" w14:textId="77777777" w:rsidR="00933641" w:rsidRDefault="00933641" w:rsidP="008137CA">
      <w:pPr>
        <w:pStyle w:val="a9"/>
        <w:spacing w:line="360" w:lineRule="auto"/>
        <w:ind w:left="1191"/>
        <w:rPr>
          <w:rFonts w:ascii="David" w:hAnsi="David" w:cs="David"/>
          <w:sz w:val="22"/>
          <w:szCs w:val="22"/>
          <w:rtl/>
        </w:rPr>
      </w:pPr>
    </w:p>
    <w:p w14:paraId="3DB20E38" w14:textId="77777777" w:rsidR="00933641" w:rsidRPr="00933641" w:rsidRDefault="00933641" w:rsidP="008137CA">
      <w:pPr>
        <w:pStyle w:val="a9"/>
        <w:numPr>
          <w:ilvl w:val="0"/>
          <w:numId w:val="1"/>
        </w:numPr>
        <w:spacing w:line="360" w:lineRule="auto"/>
        <w:rPr>
          <w:rFonts w:ascii="David" w:hAnsi="David" w:cs="David"/>
          <w:b/>
          <w:bCs/>
          <w:sz w:val="22"/>
          <w:szCs w:val="22"/>
          <w:u w:val="single"/>
        </w:rPr>
      </w:pPr>
      <w:r w:rsidRPr="00933641">
        <w:rPr>
          <w:rFonts w:ascii="David" w:hAnsi="David" w:cs="David"/>
          <w:b/>
          <w:bCs/>
          <w:sz w:val="22"/>
          <w:szCs w:val="22"/>
          <w:u w:val="single"/>
          <w:rtl/>
        </w:rPr>
        <w:t>תפילת העמידה — תפילת היחיד ותפילת הציבור</w:t>
      </w:r>
    </w:p>
    <w:p w14:paraId="72D843B2" w14:textId="77777777" w:rsidR="00933641" w:rsidRDefault="00933641" w:rsidP="008137CA">
      <w:pPr>
        <w:pStyle w:val="a9"/>
        <w:numPr>
          <w:ilvl w:val="1"/>
          <w:numId w:val="1"/>
        </w:numPr>
        <w:spacing w:line="360" w:lineRule="auto"/>
        <w:rPr>
          <w:rFonts w:ascii="David" w:hAnsi="David" w:cs="David"/>
          <w:sz w:val="22"/>
          <w:szCs w:val="22"/>
        </w:rPr>
      </w:pPr>
      <w:r>
        <w:rPr>
          <w:rFonts w:ascii="David" w:hAnsi="David" w:cs="David" w:hint="cs"/>
          <w:sz w:val="22"/>
          <w:szCs w:val="22"/>
          <w:rtl/>
        </w:rPr>
        <w:t>[</w:t>
      </w:r>
      <w:r w:rsidRPr="00933641">
        <w:rPr>
          <w:rFonts w:ascii="David" w:hAnsi="David" w:cs="David"/>
          <w:sz w:val="22"/>
          <w:szCs w:val="22"/>
          <w:rtl/>
        </w:rPr>
        <w:t>רבן גמליאל[ — תפילת הציבור היא העיקרית, ותפילת היחיד נועדה כדי ששליח הציבור יכין את התפילה</w:t>
      </w:r>
      <w:r w:rsidRPr="00933641">
        <w:rPr>
          <w:rFonts w:ascii="David" w:hAnsi="David" w:cs="David"/>
          <w:sz w:val="22"/>
          <w:szCs w:val="22"/>
        </w:rPr>
        <w:t>.</w:t>
      </w:r>
    </w:p>
    <w:p w14:paraId="6DA9FD32" w14:textId="303F2389" w:rsidR="00933641" w:rsidRDefault="00933641" w:rsidP="008137CA">
      <w:pPr>
        <w:pStyle w:val="a9"/>
        <w:spacing w:line="360" w:lineRule="auto"/>
        <w:ind w:left="1191"/>
        <w:rPr>
          <w:rFonts w:ascii="David" w:hAnsi="David" w:cs="David"/>
          <w:sz w:val="22"/>
          <w:szCs w:val="22"/>
        </w:rPr>
      </w:pPr>
      <w:proofErr w:type="gramStart"/>
      <w:r>
        <w:rPr>
          <w:rFonts w:ascii="David" w:hAnsi="David" w:cs="David"/>
          <w:sz w:val="22"/>
          <w:szCs w:val="22"/>
        </w:rPr>
        <w:t>]</w:t>
      </w:r>
      <w:r w:rsidRPr="00933641">
        <w:rPr>
          <w:rFonts w:ascii="David" w:hAnsi="David" w:cs="David"/>
          <w:sz w:val="22"/>
          <w:szCs w:val="22"/>
          <w:rtl/>
        </w:rPr>
        <w:t>חכמים</w:t>
      </w:r>
      <w:proofErr w:type="gramEnd"/>
      <w:r>
        <w:rPr>
          <w:rFonts w:ascii="David" w:hAnsi="David" w:cs="David" w:hint="cs"/>
          <w:sz w:val="22"/>
          <w:szCs w:val="22"/>
          <w:rtl/>
        </w:rPr>
        <w:t>]</w:t>
      </w:r>
      <w:r w:rsidRPr="00933641">
        <w:rPr>
          <w:rFonts w:ascii="David" w:hAnsi="David" w:cs="David"/>
          <w:sz w:val="22"/>
          <w:szCs w:val="22"/>
          <w:rtl/>
        </w:rPr>
        <w:t xml:space="preserve"> — תפילת היחיד היא העיקרית, ותפילת הציבור נועדה כדי להוציא ידי חובה את אלו שאינם יודעים להתפלל</w:t>
      </w:r>
      <w:r w:rsidRPr="00933641">
        <w:rPr>
          <w:rFonts w:ascii="David" w:hAnsi="David" w:cs="David"/>
          <w:sz w:val="22"/>
          <w:szCs w:val="22"/>
        </w:rPr>
        <w:t xml:space="preserve">. </w:t>
      </w:r>
    </w:p>
    <w:p w14:paraId="2D6358FB" w14:textId="77777777" w:rsidR="00933641" w:rsidRDefault="00933641" w:rsidP="008137CA">
      <w:pPr>
        <w:pStyle w:val="a9"/>
        <w:spacing w:line="360" w:lineRule="auto"/>
        <w:ind w:left="1191"/>
        <w:rPr>
          <w:rFonts w:ascii="David" w:hAnsi="David" w:cs="David"/>
          <w:sz w:val="22"/>
          <w:szCs w:val="22"/>
        </w:rPr>
      </w:pPr>
      <w:proofErr w:type="gramStart"/>
      <w:r w:rsidRPr="00933641">
        <w:rPr>
          <w:rFonts w:ascii="David" w:hAnsi="David" w:cs="David"/>
          <w:sz w:val="22"/>
          <w:szCs w:val="22"/>
        </w:rPr>
        <w:t>)</w:t>
      </w:r>
      <w:r w:rsidRPr="00933641">
        <w:rPr>
          <w:rFonts w:ascii="David" w:hAnsi="David" w:cs="David"/>
          <w:sz w:val="22"/>
          <w:szCs w:val="22"/>
          <w:rtl/>
        </w:rPr>
        <w:t>עמ</w:t>
      </w:r>
      <w:proofErr w:type="gramEnd"/>
      <w:r w:rsidRPr="00933641">
        <w:rPr>
          <w:rFonts w:ascii="David" w:hAnsi="David" w:cs="David"/>
          <w:sz w:val="22"/>
          <w:szCs w:val="22"/>
          <w:rtl/>
        </w:rPr>
        <w:t>' 93-92</w:t>
      </w:r>
      <w:r w:rsidRPr="00933641">
        <w:rPr>
          <w:rFonts w:ascii="David" w:hAnsi="David" w:cs="David"/>
          <w:sz w:val="22"/>
          <w:szCs w:val="22"/>
        </w:rPr>
        <w:t>(</w:t>
      </w:r>
    </w:p>
    <w:p w14:paraId="3AE2F5FD" w14:textId="77777777" w:rsidR="00933641" w:rsidRDefault="00933641" w:rsidP="008137CA">
      <w:pPr>
        <w:pStyle w:val="a9"/>
        <w:numPr>
          <w:ilvl w:val="1"/>
          <w:numId w:val="1"/>
        </w:numPr>
        <w:spacing w:line="360" w:lineRule="auto"/>
        <w:rPr>
          <w:rFonts w:ascii="David" w:hAnsi="David" w:cs="David"/>
          <w:sz w:val="22"/>
          <w:szCs w:val="22"/>
        </w:rPr>
      </w:pPr>
      <w:r w:rsidRPr="00933641">
        <w:rPr>
          <w:rFonts w:ascii="David" w:hAnsi="David" w:cs="David"/>
          <w:sz w:val="22"/>
          <w:szCs w:val="22"/>
          <w:rtl/>
        </w:rPr>
        <w:t>לכאורה אפשר לוותר על חזרת הש"ץ בימינו כי יש סידורים בכל בית כנסת והמתפללים שבאים בקביעות לבית הכנסת בקיאים בתפילה</w:t>
      </w:r>
      <w:r w:rsidRPr="00933641">
        <w:rPr>
          <w:rFonts w:ascii="David" w:hAnsi="David" w:cs="David"/>
          <w:sz w:val="22"/>
          <w:szCs w:val="22"/>
        </w:rPr>
        <w:t xml:space="preserve">. </w:t>
      </w:r>
      <w:r w:rsidRPr="00933641">
        <w:rPr>
          <w:rFonts w:ascii="David" w:hAnsi="David" w:cs="David"/>
          <w:sz w:val="22"/>
          <w:szCs w:val="22"/>
          <w:rtl/>
        </w:rPr>
        <w:t xml:space="preserve">לא מבטלים את חזרת הש"ץ בימינו כדי לקיים תקנת חכמים </w:t>
      </w:r>
      <w:r>
        <w:rPr>
          <w:rFonts w:ascii="David" w:hAnsi="David" w:cs="David" w:hint="cs"/>
          <w:sz w:val="22"/>
          <w:szCs w:val="22"/>
          <w:rtl/>
        </w:rPr>
        <w:t>[</w:t>
      </w:r>
      <w:r w:rsidRPr="00933641">
        <w:rPr>
          <w:rFonts w:ascii="David" w:hAnsi="David" w:cs="David"/>
          <w:sz w:val="22"/>
          <w:szCs w:val="22"/>
          <w:rtl/>
        </w:rPr>
        <w:t>שאף על פי שבטל הטעם לא בטלה התקנה</w:t>
      </w:r>
      <w:r>
        <w:rPr>
          <w:rFonts w:ascii="David" w:hAnsi="David" w:cs="David" w:hint="cs"/>
          <w:sz w:val="22"/>
          <w:szCs w:val="22"/>
          <w:rtl/>
        </w:rPr>
        <w:t>]</w:t>
      </w:r>
      <w:r w:rsidRPr="00933641">
        <w:rPr>
          <w:rFonts w:ascii="David" w:hAnsi="David" w:cs="David"/>
          <w:sz w:val="22"/>
          <w:szCs w:val="22"/>
          <w:rtl/>
        </w:rPr>
        <w:t>, או: ייתכן שגם היום יש אנשים שאינם בקיאים, או: יש ערך בחזרת הש"ץ</w:t>
      </w:r>
      <w:r w:rsidRPr="00933641">
        <w:rPr>
          <w:rFonts w:ascii="David" w:hAnsi="David" w:cs="David"/>
          <w:sz w:val="22"/>
          <w:szCs w:val="22"/>
        </w:rPr>
        <w:t>.</w:t>
      </w:r>
    </w:p>
    <w:p w14:paraId="666B3DFC" w14:textId="3B0A8649" w:rsidR="004115C2" w:rsidRPr="004115C2" w:rsidRDefault="00933641" w:rsidP="00657292">
      <w:pPr>
        <w:pStyle w:val="a9"/>
        <w:spacing w:line="360" w:lineRule="auto"/>
        <w:ind w:left="1191"/>
        <w:rPr>
          <w:rFonts w:ascii="David" w:hAnsi="David" w:cs="David"/>
          <w:sz w:val="22"/>
          <w:szCs w:val="22"/>
          <w:rtl/>
        </w:rPr>
      </w:pPr>
      <w:proofErr w:type="gramStart"/>
      <w:r>
        <w:rPr>
          <w:rFonts w:ascii="David" w:hAnsi="David" w:cs="David"/>
          <w:sz w:val="22"/>
          <w:szCs w:val="22"/>
        </w:rPr>
        <w:t>)</w:t>
      </w:r>
      <w:r w:rsidRPr="00933641">
        <w:rPr>
          <w:rFonts w:ascii="David" w:hAnsi="David" w:cs="David"/>
          <w:sz w:val="22"/>
          <w:szCs w:val="22"/>
          <w:rtl/>
        </w:rPr>
        <w:t>עמ</w:t>
      </w:r>
      <w:proofErr w:type="gramEnd"/>
      <w:r w:rsidRPr="00933641">
        <w:rPr>
          <w:rFonts w:ascii="David" w:hAnsi="David" w:cs="David"/>
          <w:sz w:val="22"/>
          <w:szCs w:val="22"/>
          <w:rtl/>
        </w:rPr>
        <w:t>' 95-93</w:t>
      </w:r>
      <w:r w:rsidRPr="00933641">
        <w:rPr>
          <w:rFonts w:ascii="David" w:hAnsi="David" w:cs="David"/>
          <w:sz w:val="22"/>
          <w:szCs w:val="22"/>
        </w:rPr>
        <w:t>(</w:t>
      </w:r>
    </w:p>
    <w:sectPr w:rsidR="004115C2" w:rsidRPr="004115C2" w:rsidSect="00657292">
      <w:footerReference w:type="default" r:id="rId7"/>
      <w:pgSz w:w="11906" w:h="16838"/>
      <w:pgMar w:top="1134" w:right="1304" w:bottom="1134" w:left="130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32BC7" w14:textId="77777777" w:rsidR="00B07B59" w:rsidRDefault="00B07B59" w:rsidP="00352968">
      <w:pPr>
        <w:spacing w:after="0" w:line="240" w:lineRule="auto"/>
      </w:pPr>
      <w:r>
        <w:separator/>
      </w:r>
    </w:p>
  </w:endnote>
  <w:endnote w:type="continuationSeparator" w:id="0">
    <w:p w14:paraId="0D56800C" w14:textId="77777777" w:rsidR="00B07B59" w:rsidRDefault="00B07B59" w:rsidP="00352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David-Bold">
    <w:panose1 w:val="00000000000000000000"/>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315151072"/>
      <w:docPartObj>
        <w:docPartGallery w:val="Page Numbers (Bottom of Page)"/>
        <w:docPartUnique/>
      </w:docPartObj>
    </w:sdtPr>
    <w:sdtEndPr/>
    <w:sdtContent>
      <w:p w14:paraId="4E3FAFB7" w14:textId="17077ADA" w:rsidR="00352968" w:rsidRDefault="00352968">
        <w:pPr>
          <w:pStyle w:val="af1"/>
          <w:jc w:val="center"/>
        </w:pPr>
        <w:r>
          <w:fldChar w:fldCharType="begin"/>
        </w:r>
        <w:r>
          <w:instrText>PAGE   \* MERGEFORMAT</w:instrText>
        </w:r>
        <w:r>
          <w:fldChar w:fldCharType="separate"/>
        </w:r>
        <w:r>
          <w:rPr>
            <w:rtl/>
            <w:lang w:val="he-IL"/>
          </w:rPr>
          <w:t>2</w:t>
        </w:r>
        <w:r>
          <w:fldChar w:fldCharType="end"/>
        </w:r>
      </w:p>
    </w:sdtContent>
  </w:sdt>
  <w:p w14:paraId="2001CF65" w14:textId="77777777" w:rsidR="00352968" w:rsidRDefault="00352968">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B306F" w14:textId="77777777" w:rsidR="00B07B59" w:rsidRDefault="00B07B59" w:rsidP="00352968">
      <w:pPr>
        <w:spacing w:after="0" w:line="240" w:lineRule="auto"/>
      </w:pPr>
      <w:r>
        <w:separator/>
      </w:r>
    </w:p>
  </w:footnote>
  <w:footnote w:type="continuationSeparator" w:id="0">
    <w:p w14:paraId="200A5990" w14:textId="77777777" w:rsidR="00B07B59" w:rsidRDefault="00B07B59" w:rsidP="003529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6868"/>
    <w:multiLevelType w:val="hybridMultilevel"/>
    <w:tmpl w:val="73E0B642"/>
    <w:lvl w:ilvl="0" w:tplc="3392B7F2">
      <w:start w:val="1"/>
      <w:numFmt w:val="decimal"/>
      <w:lvlText w:val="(%1)"/>
      <w:lvlJc w:val="left"/>
      <w:pPr>
        <w:ind w:left="1551" w:hanging="360"/>
      </w:pPr>
      <w:rPr>
        <w:rFonts w:hint="default"/>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 w15:restartNumberingAfterBreak="0">
    <w:nsid w:val="08902FC9"/>
    <w:multiLevelType w:val="hybridMultilevel"/>
    <w:tmpl w:val="C158043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E447CEB"/>
    <w:multiLevelType w:val="hybridMultilevel"/>
    <w:tmpl w:val="47D8928C"/>
    <w:lvl w:ilvl="0" w:tplc="11845AC2">
      <w:start w:val="1"/>
      <w:numFmt w:val="hebrew1"/>
      <w:lvlText w:val="%1."/>
      <w:lvlJc w:val="left"/>
      <w:pPr>
        <w:ind w:left="1911" w:hanging="360"/>
      </w:pPr>
      <w:rPr>
        <w:rFonts w:ascii="David" w:eastAsiaTheme="minorHAnsi" w:hAnsi="David" w:cs="David"/>
        <w:b w:val="0"/>
        <w:bCs w:val="0"/>
      </w:rPr>
    </w:lvl>
    <w:lvl w:ilvl="1" w:tplc="04090019" w:tentative="1">
      <w:start w:val="1"/>
      <w:numFmt w:val="lowerLetter"/>
      <w:lvlText w:val="%2."/>
      <w:lvlJc w:val="left"/>
      <w:pPr>
        <w:ind w:left="2631" w:hanging="360"/>
      </w:pPr>
    </w:lvl>
    <w:lvl w:ilvl="2" w:tplc="0409001B" w:tentative="1">
      <w:start w:val="1"/>
      <w:numFmt w:val="lowerRoman"/>
      <w:lvlText w:val="%3."/>
      <w:lvlJc w:val="right"/>
      <w:pPr>
        <w:ind w:left="3351" w:hanging="180"/>
      </w:pPr>
    </w:lvl>
    <w:lvl w:ilvl="3" w:tplc="0409000F" w:tentative="1">
      <w:start w:val="1"/>
      <w:numFmt w:val="decimal"/>
      <w:lvlText w:val="%4."/>
      <w:lvlJc w:val="left"/>
      <w:pPr>
        <w:ind w:left="4071" w:hanging="360"/>
      </w:pPr>
    </w:lvl>
    <w:lvl w:ilvl="4" w:tplc="04090019" w:tentative="1">
      <w:start w:val="1"/>
      <w:numFmt w:val="lowerLetter"/>
      <w:lvlText w:val="%5."/>
      <w:lvlJc w:val="left"/>
      <w:pPr>
        <w:ind w:left="4791" w:hanging="360"/>
      </w:pPr>
    </w:lvl>
    <w:lvl w:ilvl="5" w:tplc="0409001B" w:tentative="1">
      <w:start w:val="1"/>
      <w:numFmt w:val="lowerRoman"/>
      <w:lvlText w:val="%6."/>
      <w:lvlJc w:val="right"/>
      <w:pPr>
        <w:ind w:left="5511" w:hanging="180"/>
      </w:pPr>
    </w:lvl>
    <w:lvl w:ilvl="6" w:tplc="0409000F" w:tentative="1">
      <w:start w:val="1"/>
      <w:numFmt w:val="decimal"/>
      <w:lvlText w:val="%7."/>
      <w:lvlJc w:val="left"/>
      <w:pPr>
        <w:ind w:left="6231" w:hanging="360"/>
      </w:pPr>
    </w:lvl>
    <w:lvl w:ilvl="7" w:tplc="04090019" w:tentative="1">
      <w:start w:val="1"/>
      <w:numFmt w:val="lowerLetter"/>
      <w:lvlText w:val="%8."/>
      <w:lvlJc w:val="left"/>
      <w:pPr>
        <w:ind w:left="6951" w:hanging="360"/>
      </w:pPr>
    </w:lvl>
    <w:lvl w:ilvl="8" w:tplc="0409001B" w:tentative="1">
      <w:start w:val="1"/>
      <w:numFmt w:val="lowerRoman"/>
      <w:lvlText w:val="%9."/>
      <w:lvlJc w:val="right"/>
      <w:pPr>
        <w:ind w:left="7671" w:hanging="180"/>
      </w:pPr>
    </w:lvl>
  </w:abstractNum>
  <w:abstractNum w:abstractNumId="3" w15:restartNumberingAfterBreak="0">
    <w:nsid w:val="0EFE5866"/>
    <w:multiLevelType w:val="hybridMultilevel"/>
    <w:tmpl w:val="24E8451A"/>
    <w:lvl w:ilvl="0" w:tplc="41605CA8">
      <w:start w:val="1"/>
      <w:numFmt w:val="hebrew1"/>
      <w:lvlText w:val="%1."/>
      <w:lvlJc w:val="left"/>
      <w:pPr>
        <w:ind w:left="2631" w:hanging="360"/>
      </w:pPr>
      <w:rPr>
        <w:rFonts w:hint="default"/>
        <w:b w:val="0"/>
        <w:bCs w:val="0"/>
      </w:rPr>
    </w:lvl>
    <w:lvl w:ilvl="1" w:tplc="04090019" w:tentative="1">
      <w:start w:val="1"/>
      <w:numFmt w:val="lowerLetter"/>
      <w:lvlText w:val="%2."/>
      <w:lvlJc w:val="left"/>
      <w:pPr>
        <w:ind w:left="3351" w:hanging="360"/>
      </w:pPr>
    </w:lvl>
    <w:lvl w:ilvl="2" w:tplc="0409001B" w:tentative="1">
      <w:start w:val="1"/>
      <w:numFmt w:val="lowerRoman"/>
      <w:lvlText w:val="%3."/>
      <w:lvlJc w:val="right"/>
      <w:pPr>
        <w:ind w:left="4071" w:hanging="180"/>
      </w:pPr>
    </w:lvl>
    <w:lvl w:ilvl="3" w:tplc="0409000F" w:tentative="1">
      <w:start w:val="1"/>
      <w:numFmt w:val="decimal"/>
      <w:lvlText w:val="%4."/>
      <w:lvlJc w:val="left"/>
      <w:pPr>
        <w:ind w:left="4791" w:hanging="360"/>
      </w:pPr>
    </w:lvl>
    <w:lvl w:ilvl="4" w:tplc="04090019" w:tentative="1">
      <w:start w:val="1"/>
      <w:numFmt w:val="lowerLetter"/>
      <w:lvlText w:val="%5."/>
      <w:lvlJc w:val="left"/>
      <w:pPr>
        <w:ind w:left="5511" w:hanging="360"/>
      </w:pPr>
    </w:lvl>
    <w:lvl w:ilvl="5" w:tplc="0409001B" w:tentative="1">
      <w:start w:val="1"/>
      <w:numFmt w:val="lowerRoman"/>
      <w:lvlText w:val="%6."/>
      <w:lvlJc w:val="right"/>
      <w:pPr>
        <w:ind w:left="6231" w:hanging="180"/>
      </w:pPr>
    </w:lvl>
    <w:lvl w:ilvl="6" w:tplc="0409000F" w:tentative="1">
      <w:start w:val="1"/>
      <w:numFmt w:val="decimal"/>
      <w:lvlText w:val="%7."/>
      <w:lvlJc w:val="left"/>
      <w:pPr>
        <w:ind w:left="6951" w:hanging="360"/>
      </w:pPr>
    </w:lvl>
    <w:lvl w:ilvl="7" w:tplc="04090019" w:tentative="1">
      <w:start w:val="1"/>
      <w:numFmt w:val="lowerLetter"/>
      <w:lvlText w:val="%8."/>
      <w:lvlJc w:val="left"/>
      <w:pPr>
        <w:ind w:left="7671" w:hanging="360"/>
      </w:pPr>
    </w:lvl>
    <w:lvl w:ilvl="8" w:tplc="0409001B" w:tentative="1">
      <w:start w:val="1"/>
      <w:numFmt w:val="lowerRoman"/>
      <w:lvlText w:val="%9."/>
      <w:lvlJc w:val="right"/>
      <w:pPr>
        <w:ind w:left="8391" w:hanging="180"/>
      </w:pPr>
    </w:lvl>
  </w:abstractNum>
  <w:abstractNum w:abstractNumId="4" w15:restartNumberingAfterBreak="0">
    <w:nsid w:val="1260281A"/>
    <w:multiLevelType w:val="hybridMultilevel"/>
    <w:tmpl w:val="ACD604CA"/>
    <w:lvl w:ilvl="0" w:tplc="0409000F">
      <w:start w:val="1"/>
      <w:numFmt w:val="decimal"/>
      <w:lvlText w:val="%1."/>
      <w:lvlJc w:val="left"/>
      <w:pPr>
        <w:ind w:left="720" w:hanging="360"/>
      </w:pPr>
      <w:rPr>
        <w:rFonts w:hint="default"/>
      </w:rPr>
    </w:lvl>
    <w:lvl w:ilvl="1" w:tplc="2696C57E">
      <w:start w:val="1"/>
      <w:numFmt w:val="hebrew1"/>
      <w:lvlText w:val="%2."/>
      <w:lvlJc w:val="left"/>
      <w:pPr>
        <w:ind w:left="1191" w:hanging="454"/>
      </w:pPr>
      <w:rPr>
        <w:rFonts w:hint="default"/>
        <w:b w:val="0"/>
        <w:bCs w:val="0"/>
        <w:sz w:val="22"/>
        <w:szCs w:val="22"/>
      </w:rPr>
    </w:lvl>
    <w:lvl w:ilvl="2" w:tplc="0409001B">
      <w:start w:val="1"/>
      <w:numFmt w:val="lowerRoman"/>
      <w:lvlText w:val="%3."/>
      <w:lvlJc w:val="right"/>
      <w:pPr>
        <w:ind w:left="2160" w:hanging="180"/>
      </w:pPr>
    </w:lvl>
    <w:lvl w:ilvl="3" w:tplc="3688924A">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CF28C4"/>
    <w:multiLevelType w:val="hybridMultilevel"/>
    <w:tmpl w:val="439AC002"/>
    <w:lvl w:ilvl="0" w:tplc="3392B7F2">
      <w:start w:val="1"/>
      <w:numFmt w:val="decimal"/>
      <w:lvlText w:val="(%1)"/>
      <w:lvlJc w:val="left"/>
      <w:pPr>
        <w:ind w:left="1911" w:hanging="360"/>
      </w:pPr>
      <w:rPr>
        <w:rFonts w:hint="default"/>
      </w:rPr>
    </w:lvl>
    <w:lvl w:ilvl="1" w:tplc="04090019" w:tentative="1">
      <w:start w:val="1"/>
      <w:numFmt w:val="lowerLetter"/>
      <w:lvlText w:val="%2."/>
      <w:lvlJc w:val="left"/>
      <w:pPr>
        <w:ind w:left="2631" w:hanging="360"/>
      </w:pPr>
    </w:lvl>
    <w:lvl w:ilvl="2" w:tplc="0409001B" w:tentative="1">
      <w:start w:val="1"/>
      <w:numFmt w:val="lowerRoman"/>
      <w:lvlText w:val="%3."/>
      <w:lvlJc w:val="right"/>
      <w:pPr>
        <w:ind w:left="3351" w:hanging="180"/>
      </w:pPr>
    </w:lvl>
    <w:lvl w:ilvl="3" w:tplc="0409000F" w:tentative="1">
      <w:start w:val="1"/>
      <w:numFmt w:val="decimal"/>
      <w:lvlText w:val="%4."/>
      <w:lvlJc w:val="left"/>
      <w:pPr>
        <w:ind w:left="4071" w:hanging="360"/>
      </w:pPr>
    </w:lvl>
    <w:lvl w:ilvl="4" w:tplc="04090019" w:tentative="1">
      <w:start w:val="1"/>
      <w:numFmt w:val="lowerLetter"/>
      <w:lvlText w:val="%5."/>
      <w:lvlJc w:val="left"/>
      <w:pPr>
        <w:ind w:left="4791" w:hanging="360"/>
      </w:pPr>
    </w:lvl>
    <w:lvl w:ilvl="5" w:tplc="0409001B" w:tentative="1">
      <w:start w:val="1"/>
      <w:numFmt w:val="lowerRoman"/>
      <w:lvlText w:val="%6."/>
      <w:lvlJc w:val="right"/>
      <w:pPr>
        <w:ind w:left="5511" w:hanging="180"/>
      </w:pPr>
    </w:lvl>
    <w:lvl w:ilvl="6" w:tplc="0409000F" w:tentative="1">
      <w:start w:val="1"/>
      <w:numFmt w:val="decimal"/>
      <w:lvlText w:val="%7."/>
      <w:lvlJc w:val="left"/>
      <w:pPr>
        <w:ind w:left="6231" w:hanging="360"/>
      </w:pPr>
    </w:lvl>
    <w:lvl w:ilvl="7" w:tplc="04090019" w:tentative="1">
      <w:start w:val="1"/>
      <w:numFmt w:val="lowerLetter"/>
      <w:lvlText w:val="%8."/>
      <w:lvlJc w:val="left"/>
      <w:pPr>
        <w:ind w:left="6951" w:hanging="360"/>
      </w:pPr>
    </w:lvl>
    <w:lvl w:ilvl="8" w:tplc="0409001B" w:tentative="1">
      <w:start w:val="1"/>
      <w:numFmt w:val="lowerRoman"/>
      <w:lvlText w:val="%9."/>
      <w:lvlJc w:val="right"/>
      <w:pPr>
        <w:ind w:left="7671" w:hanging="180"/>
      </w:pPr>
    </w:lvl>
  </w:abstractNum>
  <w:abstractNum w:abstractNumId="6" w15:restartNumberingAfterBreak="0">
    <w:nsid w:val="151E6045"/>
    <w:multiLevelType w:val="hybridMultilevel"/>
    <w:tmpl w:val="F01AD18E"/>
    <w:lvl w:ilvl="0" w:tplc="E3D4D7DE">
      <w:start w:val="1"/>
      <w:numFmt w:val="hebrew1"/>
      <w:lvlText w:val="%1."/>
      <w:lvlJc w:val="left"/>
      <w:pPr>
        <w:ind w:left="1911" w:hanging="454"/>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5D66F1D"/>
    <w:multiLevelType w:val="hybridMultilevel"/>
    <w:tmpl w:val="9D624596"/>
    <w:lvl w:ilvl="0" w:tplc="705E4E1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D2376B1"/>
    <w:multiLevelType w:val="hybridMultilevel"/>
    <w:tmpl w:val="E918E27C"/>
    <w:lvl w:ilvl="0" w:tplc="1286EE1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9483FD1"/>
    <w:multiLevelType w:val="hybridMultilevel"/>
    <w:tmpl w:val="00AAB406"/>
    <w:lvl w:ilvl="0" w:tplc="41605CA8">
      <w:start w:val="1"/>
      <w:numFmt w:val="hebrew1"/>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F57400E"/>
    <w:multiLevelType w:val="hybridMultilevel"/>
    <w:tmpl w:val="2EF6EE14"/>
    <w:lvl w:ilvl="0" w:tplc="00E46F9A">
      <w:start w:val="1"/>
      <w:numFmt w:val="hebrew1"/>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75679E8"/>
    <w:multiLevelType w:val="hybridMultilevel"/>
    <w:tmpl w:val="78AE4B6E"/>
    <w:lvl w:ilvl="0" w:tplc="21B4588C">
      <w:start w:val="1"/>
      <w:numFmt w:val="decimal"/>
      <w:lvlText w:val="%1."/>
      <w:lvlJc w:val="left"/>
      <w:pPr>
        <w:ind w:left="785" w:hanging="360"/>
      </w:pPr>
      <w:rPr>
        <w:rFonts w:ascii="David" w:hAnsi="David" w:cs="David"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6C181F"/>
    <w:multiLevelType w:val="hybridMultilevel"/>
    <w:tmpl w:val="5A04D9D4"/>
    <w:lvl w:ilvl="0" w:tplc="6010A64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AD02432"/>
    <w:multiLevelType w:val="hybridMultilevel"/>
    <w:tmpl w:val="DDA8FF22"/>
    <w:lvl w:ilvl="0" w:tplc="A614CB2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9650D16"/>
    <w:multiLevelType w:val="hybridMultilevel"/>
    <w:tmpl w:val="753CE512"/>
    <w:lvl w:ilvl="0" w:tplc="3392B7F2">
      <w:start w:val="1"/>
      <w:numFmt w:val="decimal"/>
      <w:lvlText w:val="(%1)"/>
      <w:lvlJc w:val="left"/>
      <w:pPr>
        <w:ind w:left="1551" w:hanging="360"/>
      </w:pPr>
      <w:rPr>
        <w:rFonts w:hint="default"/>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5" w15:restartNumberingAfterBreak="0">
    <w:nsid w:val="709E336B"/>
    <w:multiLevelType w:val="hybridMultilevel"/>
    <w:tmpl w:val="AFEEBD4E"/>
    <w:lvl w:ilvl="0" w:tplc="3392B7F2">
      <w:start w:val="1"/>
      <w:numFmt w:val="decimal"/>
      <w:lvlText w:val="(%1)"/>
      <w:lvlJc w:val="left"/>
      <w:pPr>
        <w:ind w:left="1551" w:hanging="360"/>
      </w:pPr>
      <w:rPr>
        <w:rFonts w:hint="default"/>
      </w:rPr>
    </w:lvl>
    <w:lvl w:ilvl="1" w:tplc="04090019">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6" w15:restartNumberingAfterBreak="0">
    <w:nsid w:val="7D7132EA"/>
    <w:multiLevelType w:val="hybridMultilevel"/>
    <w:tmpl w:val="10FCCEC0"/>
    <w:lvl w:ilvl="0" w:tplc="D0C4A6E0">
      <w:start w:val="1"/>
      <w:numFmt w:val="hebrew1"/>
      <w:lvlText w:val="%1."/>
      <w:lvlJc w:val="center"/>
      <w:pPr>
        <w:ind w:left="1191" w:hanging="454"/>
      </w:pPr>
      <w:rPr>
        <w:rFonts w:ascii="David" w:eastAsiaTheme="minorHAnsi" w:hAnsi="David" w:cs="David" w:hint="default"/>
        <w:b w:val="0"/>
        <w:bCs w:val="0"/>
      </w:rPr>
    </w:lvl>
    <w:lvl w:ilvl="1" w:tplc="04090019" w:tentative="1">
      <w:start w:val="1"/>
      <w:numFmt w:val="lowerLetter"/>
      <w:lvlText w:val="%2."/>
      <w:lvlJc w:val="left"/>
      <w:pPr>
        <w:ind w:left="3222" w:hanging="360"/>
      </w:pPr>
    </w:lvl>
    <w:lvl w:ilvl="2" w:tplc="0409001B" w:tentative="1">
      <w:start w:val="1"/>
      <w:numFmt w:val="lowerRoman"/>
      <w:lvlText w:val="%3."/>
      <w:lvlJc w:val="right"/>
      <w:pPr>
        <w:ind w:left="3942" w:hanging="180"/>
      </w:pPr>
    </w:lvl>
    <w:lvl w:ilvl="3" w:tplc="0409000F" w:tentative="1">
      <w:start w:val="1"/>
      <w:numFmt w:val="decimal"/>
      <w:lvlText w:val="%4."/>
      <w:lvlJc w:val="left"/>
      <w:pPr>
        <w:ind w:left="4662" w:hanging="360"/>
      </w:pPr>
    </w:lvl>
    <w:lvl w:ilvl="4" w:tplc="04090019" w:tentative="1">
      <w:start w:val="1"/>
      <w:numFmt w:val="lowerLetter"/>
      <w:lvlText w:val="%5."/>
      <w:lvlJc w:val="left"/>
      <w:pPr>
        <w:ind w:left="5382" w:hanging="360"/>
      </w:pPr>
    </w:lvl>
    <w:lvl w:ilvl="5" w:tplc="0409001B" w:tentative="1">
      <w:start w:val="1"/>
      <w:numFmt w:val="lowerRoman"/>
      <w:lvlText w:val="%6."/>
      <w:lvlJc w:val="right"/>
      <w:pPr>
        <w:ind w:left="6102" w:hanging="180"/>
      </w:pPr>
    </w:lvl>
    <w:lvl w:ilvl="6" w:tplc="0409000F" w:tentative="1">
      <w:start w:val="1"/>
      <w:numFmt w:val="decimal"/>
      <w:lvlText w:val="%7."/>
      <w:lvlJc w:val="left"/>
      <w:pPr>
        <w:ind w:left="6822" w:hanging="360"/>
      </w:pPr>
    </w:lvl>
    <w:lvl w:ilvl="7" w:tplc="04090019" w:tentative="1">
      <w:start w:val="1"/>
      <w:numFmt w:val="lowerLetter"/>
      <w:lvlText w:val="%8."/>
      <w:lvlJc w:val="left"/>
      <w:pPr>
        <w:ind w:left="7542" w:hanging="360"/>
      </w:pPr>
    </w:lvl>
    <w:lvl w:ilvl="8" w:tplc="0409001B" w:tentative="1">
      <w:start w:val="1"/>
      <w:numFmt w:val="lowerRoman"/>
      <w:lvlText w:val="%9."/>
      <w:lvlJc w:val="right"/>
      <w:pPr>
        <w:ind w:left="8262" w:hanging="180"/>
      </w:pPr>
    </w:lvl>
  </w:abstractNum>
  <w:num w:numId="1">
    <w:abstractNumId w:val="4"/>
  </w:num>
  <w:num w:numId="2">
    <w:abstractNumId w:val="8"/>
  </w:num>
  <w:num w:numId="3">
    <w:abstractNumId w:val="12"/>
  </w:num>
  <w:num w:numId="4">
    <w:abstractNumId w:val="11"/>
  </w:num>
  <w:num w:numId="5">
    <w:abstractNumId w:val="7"/>
  </w:num>
  <w:num w:numId="6">
    <w:abstractNumId w:val="13"/>
  </w:num>
  <w:num w:numId="7">
    <w:abstractNumId w:val="1"/>
  </w:num>
  <w:num w:numId="8">
    <w:abstractNumId w:val="16"/>
  </w:num>
  <w:num w:numId="9">
    <w:abstractNumId w:val="10"/>
  </w:num>
  <w:num w:numId="10">
    <w:abstractNumId w:val="2"/>
  </w:num>
  <w:num w:numId="11">
    <w:abstractNumId w:val="6"/>
  </w:num>
  <w:num w:numId="12">
    <w:abstractNumId w:val="14"/>
  </w:num>
  <w:num w:numId="13">
    <w:abstractNumId w:val="15"/>
  </w:num>
  <w:num w:numId="14">
    <w:abstractNumId w:val="0"/>
  </w:num>
  <w:num w:numId="15">
    <w:abstractNumId w:val="5"/>
  </w:num>
  <w:num w:numId="16">
    <w:abstractNumId w:val="3"/>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5A8"/>
    <w:rsid w:val="00123995"/>
    <w:rsid w:val="00201148"/>
    <w:rsid w:val="0020703F"/>
    <w:rsid w:val="0033201E"/>
    <w:rsid w:val="00352968"/>
    <w:rsid w:val="003609B8"/>
    <w:rsid w:val="003817F8"/>
    <w:rsid w:val="003E6212"/>
    <w:rsid w:val="004115C2"/>
    <w:rsid w:val="004738FA"/>
    <w:rsid w:val="0055659F"/>
    <w:rsid w:val="00583C66"/>
    <w:rsid w:val="005E41A3"/>
    <w:rsid w:val="00610D5D"/>
    <w:rsid w:val="00615300"/>
    <w:rsid w:val="00633A72"/>
    <w:rsid w:val="00633C68"/>
    <w:rsid w:val="006342D4"/>
    <w:rsid w:val="00657292"/>
    <w:rsid w:val="006C14CA"/>
    <w:rsid w:val="007272C3"/>
    <w:rsid w:val="00736745"/>
    <w:rsid w:val="00745739"/>
    <w:rsid w:val="00772229"/>
    <w:rsid w:val="008137CA"/>
    <w:rsid w:val="008965A8"/>
    <w:rsid w:val="008B083E"/>
    <w:rsid w:val="00906D71"/>
    <w:rsid w:val="00933641"/>
    <w:rsid w:val="009430A2"/>
    <w:rsid w:val="00954356"/>
    <w:rsid w:val="00993342"/>
    <w:rsid w:val="00AC2562"/>
    <w:rsid w:val="00B018F8"/>
    <w:rsid w:val="00B07B59"/>
    <w:rsid w:val="00C070AF"/>
    <w:rsid w:val="00C2796D"/>
    <w:rsid w:val="00C664BD"/>
    <w:rsid w:val="00CD4E18"/>
    <w:rsid w:val="00CE0FE7"/>
    <w:rsid w:val="00CF54F1"/>
    <w:rsid w:val="00D07292"/>
    <w:rsid w:val="00EC56C1"/>
    <w:rsid w:val="00EF0584"/>
    <w:rsid w:val="00F905B8"/>
    <w:rsid w:val="00FC312C"/>
    <w:rsid w:val="00FC52EC"/>
    <w:rsid w:val="00FD2AA9"/>
    <w:rsid w:val="00FD5D99"/>
    <w:rsid w:val="00FF503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3C932"/>
  <w15:chartTrackingRefBased/>
  <w15:docId w15:val="{0E80A70D-4B47-4935-9BCD-CF496514C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8965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965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965A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965A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965A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965A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965A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965A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965A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8965A8"/>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8965A8"/>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8965A8"/>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8965A8"/>
    <w:rPr>
      <w:rFonts w:eastAsiaTheme="majorEastAsia" w:cstheme="majorBidi"/>
      <w:i/>
      <w:iCs/>
      <w:color w:val="0F4761" w:themeColor="accent1" w:themeShade="BF"/>
    </w:rPr>
  </w:style>
  <w:style w:type="character" w:customStyle="1" w:styleId="50">
    <w:name w:val="כותרת 5 תו"/>
    <w:basedOn w:val="a0"/>
    <w:link w:val="5"/>
    <w:uiPriority w:val="9"/>
    <w:semiHidden/>
    <w:rsid w:val="008965A8"/>
    <w:rPr>
      <w:rFonts w:eastAsiaTheme="majorEastAsia" w:cstheme="majorBidi"/>
      <w:color w:val="0F4761" w:themeColor="accent1" w:themeShade="BF"/>
    </w:rPr>
  </w:style>
  <w:style w:type="character" w:customStyle="1" w:styleId="60">
    <w:name w:val="כותרת 6 תו"/>
    <w:basedOn w:val="a0"/>
    <w:link w:val="6"/>
    <w:uiPriority w:val="9"/>
    <w:semiHidden/>
    <w:rsid w:val="008965A8"/>
    <w:rPr>
      <w:rFonts w:eastAsiaTheme="majorEastAsia" w:cstheme="majorBidi"/>
      <w:i/>
      <w:iCs/>
      <w:color w:val="595959" w:themeColor="text1" w:themeTint="A6"/>
    </w:rPr>
  </w:style>
  <w:style w:type="character" w:customStyle="1" w:styleId="70">
    <w:name w:val="כותרת 7 תו"/>
    <w:basedOn w:val="a0"/>
    <w:link w:val="7"/>
    <w:uiPriority w:val="9"/>
    <w:semiHidden/>
    <w:rsid w:val="008965A8"/>
    <w:rPr>
      <w:rFonts w:eastAsiaTheme="majorEastAsia" w:cstheme="majorBidi"/>
      <w:color w:val="595959" w:themeColor="text1" w:themeTint="A6"/>
    </w:rPr>
  </w:style>
  <w:style w:type="character" w:customStyle="1" w:styleId="80">
    <w:name w:val="כותרת 8 תו"/>
    <w:basedOn w:val="a0"/>
    <w:link w:val="8"/>
    <w:uiPriority w:val="9"/>
    <w:semiHidden/>
    <w:rsid w:val="008965A8"/>
    <w:rPr>
      <w:rFonts w:eastAsiaTheme="majorEastAsia" w:cstheme="majorBidi"/>
      <w:i/>
      <w:iCs/>
      <w:color w:val="272727" w:themeColor="text1" w:themeTint="D8"/>
    </w:rPr>
  </w:style>
  <w:style w:type="character" w:customStyle="1" w:styleId="90">
    <w:name w:val="כותרת 9 תו"/>
    <w:basedOn w:val="a0"/>
    <w:link w:val="9"/>
    <w:uiPriority w:val="9"/>
    <w:semiHidden/>
    <w:rsid w:val="008965A8"/>
    <w:rPr>
      <w:rFonts w:eastAsiaTheme="majorEastAsia" w:cstheme="majorBidi"/>
      <w:color w:val="272727" w:themeColor="text1" w:themeTint="D8"/>
    </w:rPr>
  </w:style>
  <w:style w:type="paragraph" w:styleId="a3">
    <w:name w:val="Title"/>
    <w:basedOn w:val="a"/>
    <w:next w:val="a"/>
    <w:link w:val="a4"/>
    <w:uiPriority w:val="10"/>
    <w:qFormat/>
    <w:rsid w:val="008965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8965A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965A8"/>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8965A8"/>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965A8"/>
    <w:pPr>
      <w:spacing w:before="160"/>
      <w:jc w:val="center"/>
    </w:pPr>
    <w:rPr>
      <w:i/>
      <w:iCs/>
      <w:color w:val="404040" w:themeColor="text1" w:themeTint="BF"/>
    </w:rPr>
  </w:style>
  <w:style w:type="character" w:customStyle="1" w:styleId="a8">
    <w:name w:val="ציטוט תו"/>
    <w:basedOn w:val="a0"/>
    <w:link w:val="a7"/>
    <w:uiPriority w:val="29"/>
    <w:rsid w:val="008965A8"/>
    <w:rPr>
      <w:i/>
      <w:iCs/>
      <w:color w:val="404040" w:themeColor="text1" w:themeTint="BF"/>
    </w:rPr>
  </w:style>
  <w:style w:type="paragraph" w:styleId="a9">
    <w:name w:val="List Paragraph"/>
    <w:basedOn w:val="a"/>
    <w:uiPriority w:val="34"/>
    <w:qFormat/>
    <w:rsid w:val="008965A8"/>
    <w:pPr>
      <w:ind w:left="720"/>
      <w:contextualSpacing/>
    </w:pPr>
  </w:style>
  <w:style w:type="character" w:styleId="aa">
    <w:name w:val="Intense Emphasis"/>
    <w:basedOn w:val="a0"/>
    <w:uiPriority w:val="21"/>
    <w:qFormat/>
    <w:rsid w:val="008965A8"/>
    <w:rPr>
      <w:i/>
      <w:iCs/>
      <w:color w:val="0F4761" w:themeColor="accent1" w:themeShade="BF"/>
    </w:rPr>
  </w:style>
  <w:style w:type="paragraph" w:styleId="ab">
    <w:name w:val="Intense Quote"/>
    <w:basedOn w:val="a"/>
    <w:next w:val="a"/>
    <w:link w:val="ac"/>
    <w:uiPriority w:val="30"/>
    <w:qFormat/>
    <w:rsid w:val="008965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8965A8"/>
    <w:rPr>
      <w:i/>
      <w:iCs/>
      <w:color w:val="0F4761" w:themeColor="accent1" w:themeShade="BF"/>
    </w:rPr>
  </w:style>
  <w:style w:type="character" w:styleId="ad">
    <w:name w:val="Intense Reference"/>
    <w:basedOn w:val="a0"/>
    <w:uiPriority w:val="32"/>
    <w:qFormat/>
    <w:rsid w:val="008965A8"/>
    <w:rPr>
      <w:b/>
      <w:bCs/>
      <w:smallCaps/>
      <w:color w:val="0F4761" w:themeColor="accent1" w:themeShade="BF"/>
      <w:spacing w:val="5"/>
    </w:rPr>
  </w:style>
  <w:style w:type="table" w:styleId="ae">
    <w:name w:val="Table Grid"/>
    <w:basedOn w:val="a1"/>
    <w:uiPriority w:val="39"/>
    <w:rsid w:val="00EF058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352968"/>
    <w:pPr>
      <w:tabs>
        <w:tab w:val="center" w:pos="4153"/>
        <w:tab w:val="right" w:pos="8306"/>
      </w:tabs>
      <w:spacing w:after="0" w:line="240" w:lineRule="auto"/>
    </w:pPr>
  </w:style>
  <w:style w:type="character" w:customStyle="1" w:styleId="af0">
    <w:name w:val="כותרת עליונה תו"/>
    <w:basedOn w:val="a0"/>
    <w:link w:val="af"/>
    <w:uiPriority w:val="99"/>
    <w:rsid w:val="00352968"/>
  </w:style>
  <w:style w:type="paragraph" w:styleId="af1">
    <w:name w:val="footer"/>
    <w:basedOn w:val="a"/>
    <w:link w:val="af2"/>
    <w:uiPriority w:val="99"/>
    <w:unhideWhenUsed/>
    <w:rsid w:val="00352968"/>
    <w:pPr>
      <w:tabs>
        <w:tab w:val="center" w:pos="4153"/>
        <w:tab w:val="right" w:pos="8306"/>
      </w:tabs>
      <w:spacing w:after="0" w:line="240" w:lineRule="auto"/>
    </w:pPr>
  </w:style>
  <w:style w:type="character" w:customStyle="1" w:styleId="af2">
    <w:name w:val="כותרת תחתונה תו"/>
    <w:basedOn w:val="a0"/>
    <w:link w:val="af1"/>
    <w:uiPriority w:val="99"/>
    <w:rsid w:val="003529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2684</Words>
  <Characters>13424</Characters>
  <Application>Microsoft Office Word</Application>
  <DocSecurity>0</DocSecurity>
  <Lines>111</Lines>
  <Paragraphs>32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איתי פדור</dc:creator>
  <cp:keywords/>
  <dc:description/>
  <cp:lastModifiedBy>חיים שרקי</cp:lastModifiedBy>
  <cp:revision>2</cp:revision>
  <dcterms:created xsi:type="dcterms:W3CDTF">2026-08-23T13:41:00Z</dcterms:created>
  <dcterms:modified xsi:type="dcterms:W3CDTF">2026-08-23T13:41:00Z</dcterms:modified>
</cp:coreProperties>
</file>