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973D" w14:textId="77777777" w:rsidR="001A735E" w:rsidRPr="001A735E" w:rsidRDefault="001A735E" w:rsidP="00971226">
      <w:pPr>
        <w:spacing w:line="360" w:lineRule="auto"/>
        <w:ind w:left="360"/>
        <w:contextualSpacing/>
        <w:jc w:val="center"/>
        <w:rPr>
          <w:rFonts w:ascii="David" w:hAnsi="David" w:cs="David"/>
          <w:b/>
          <w:bCs/>
          <w:color w:val="FF0000"/>
          <w:sz w:val="40"/>
          <w:szCs w:val="40"/>
          <w:rtl/>
        </w:rPr>
      </w:pPr>
      <w:r w:rsidRPr="001A735E">
        <w:rPr>
          <w:rFonts w:ascii="David" w:hAnsi="David" w:cs="David"/>
          <w:b/>
          <w:bCs/>
          <w:color w:val="FF0000"/>
          <w:sz w:val="40"/>
          <w:szCs w:val="40"/>
          <w:rtl/>
        </w:rPr>
        <w:t>תוכנית לימודים – מסכת סוכה תשפ"ז</w:t>
      </w:r>
    </w:p>
    <w:p w14:paraId="4D6DC25F" w14:textId="578E89DB" w:rsidR="001A735E" w:rsidRPr="001A735E" w:rsidRDefault="001A735E" w:rsidP="00971226">
      <w:pPr>
        <w:spacing w:line="360" w:lineRule="auto"/>
        <w:ind w:left="360"/>
        <w:contextualSpacing/>
        <w:jc w:val="center"/>
        <w:rPr>
          <w:rFonts w:ascii="David" w:hAnsi="David" w:cs="David"/>
          <w:b/>
          <w:bCs/>
          <w:color w:val="0070C0"/>
          <w:sz w:val="36"/>
          <w:szCs w:val="36"/>
          <w:rtl/>
        </w:rPr>
      </w:pPr>
      <w:r w:rsidRPr="001A735E">
        <w:rPr>
          <w:rFonts w:ascii="David" w:hAnsi="David" w:cs="David"/>
          <w:b/>
          <w:bCs/>
          <w:color w:val="0070C0"/>
          <w:sz w:val="36"/>
          <w:szCs w:val="36"/>
          <w:rtl/>
        </w:rPr>
        <w:t>מסלול תושב"ע עולים – יחידת ההגבר 52</w:t>
      </w:r>
      <w:r w:rsidR="00D76D2B">
        <w:rPr>
          <w:rFonts w:ascii="David" w:hAnsi="David" w:cs="David" w:hint="cs"/>
          <w:b/>
          <w:bCs/>
          <w:color w:val="0070C0"/>
          <w:sz w:val="36"/>
          <w:szCs w:val="36"/>
          <w:rtl/>
        </w:rPr>
        <w:t>3</w:t>
      </w:r>
      <w:r w:rsidRPr="001A735E">
        <w:rPr>
          <w:rFonts w:ascii="David" w:hAnsi="David" w:cs="David"/>
          <w:b/>
          <w:bCs/>
          <w:color w:val="0070C0"/>
          <w:sz w:val="36"/>
          <w:szCs w:val="36"/>
          <w:rtl/>
        </w:rPr>
        <w:t>4</w:t>
      </w:r>
    </w:p>
    <w:p w14:paraId="1526FC8A" w14:textId="77777777" w:rsidR="005B10D9" w:rsidRDefault="001A735E" w:rsidP="00971226">
      <w:pPr>
        <w:spacing w:line="360" w:lineRule="auto"/>
        <w:contextualSpacing/>
        <w:jc w:val="center"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 w:rsidRPr="001A735E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היבחנות חיצונית</w:t>
      </w:r>
    </w:p>
    <w:p w14:paraId="02C2EF37" w14:textId="77777777" w:rsidR="00D76D2B" w:rsidRDefault="00D76D2B" w:rsidP="00D76D2B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מבנה הבחינה</w:t>
      </w:r>
    </w:p>
    <w:p w14:paraId="685AF136" w14:textId="77777777" w:rsidR="00D76D2B" w:rsidRPr="00D76D2B" w:rsidRDefault="00D76D2B" w:rsidP="00D76D2B">
      <w:pPr>
        <w:pStyle w:val="a9"/>
        <w:numPr>
          <w:ilvl w:val="0"/>
          <w:numId w:val="10"/>
        </w:numPr>
        <w:spacing w:line="360" w:lineRule="auto"/>
        <w:rPr>
          <w:rFonts w:ascii="David" w:hAnsi="David" w:cs="David"/>
        </w:rPr>
      </w:pPr>
      <w:r w:rsidRPr="00D76D2B">
        <w:rPr>
          <w:rFonts w:ascii="David" w:hAnsi="David" w:cs="David"/>
          <w:b/>
          <w:bCs/>
          <w:rtl/>
        </w:rPr>
        <w:t>פרק</w:t>
      </w:r>
      <w:r w:rsidRPr="00D76D2B">
        <w:rPr>
          <w:rFonts w:ascii="David" w:hAnsi="David" w:cs="David" w:hint="cs"/>
          <w:b/>
          <w:bCs/>
          <w:rtl/>
        </w:rPr>
        <w:t xml:space="preserve"> ראשון</w:t>
      </w:r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מצוות מספר החינוך- 72 נקודות</w:t>
      </w:r>
    </w:p>
    <w:p w14:paraId="73DB2FDB" w14:textId="77E35C5A" w:rsidR="00D76D2B" w:rsidRPr="00D76D2B" w:rsidRDefault="00D76D2B" w:rsidP="00D76D2B">
      <w:pPr>
        <w:pStyle w:val="a9"/>
        <w:spacing w:line="360" w:lineRule="auto"/>
        <w:ind w:left="360"/>
        <w:rPr>
          <w:rFonts w:ascii="David" w:hAnsi="David" w:cs="David"/>
        </w:rPr>
      </w:pPr>
      <w:r w:rsidRPr="00D76D2B">
        <w:rPr>
          <w:rFonts w:ascii="David" w:hAnsi="David" w:cs="David"/>
        </w:rPr>
        <w:t xml:space="preserve"> </w:t>
      </w:r>
      <w:r w:rsidRPr="00D76D2B">
        <w:rPr>
          <w:rFonts w:ascii="David" w:hAnsi="David" w:cs="David"/>
          <w:rtl/>
        </w:rPr>
        <w:t>יש לענות על 6 שאלות מתוך 8 שאלות - כל שאלה 12 נק</w:t>
      </w:r>
      <w:r w:rsidRPr="00D76D2B">
        <w:rPr>
          <w:rFonts w:ascii="David" w:hAnsi="David" w:cs="David" w:hint="cs"/>
          <w:rtl/>
        </w:rPr>
        <w:t>ודות.</w:t>
      </w:r>
      <w:r w:rsidRPr="00D76D2B">
        <w:rPr>
          <w:rFonts w:ascii="David" w:hAnsi="David" w:cs="David"/>
        </w:rPr>
        <w:t xml:space="preserve"> </w:t>
      </w:r>
    </w:p>
    <w:p w14:paraId="4677E589" w14:textId="325C2C9E" w:rsidR="00D76D2B" w:rsidRDefault="00D76D2B" w:rsidP="00D76D2B">
      <w:pPr>
        <w:pStyle w:val="a9"/>
        <w:numPr>
          <w:ilvl w:val="0"/>
          <w:numId w:val="7"/>
        </w:numPr>
        <w:spacing w:line="360" w:lineRule="auto"/>
        <w:rPr>
          <w:rFonts w:ascii="David" w:hAnsi="David" w:cs="David"/>
          <w:b/>
          <w:bCs/>
        </w:rPr>
      </w:pPr>
      <w:r w:rsidRPr="0044008E">
        <w:rPr>
          <w:rFonts w:ascii="David" w:hAnsi="David" w:cs="David"/>
          <w:b/>
          <w:bCs/>
          <w:rtl/>
        </w:rPr>
        <w:t>פרק ש</w:t>
      </w:r>
      <w:r>
        <w:rPr>
          <w:rFonts w:ascii="David" w:hAnsi="David" w:cs="David" w:hint="cs"/>
          <w:b/>
          <w:bCs/>
          <w:rtl/>
        </w:rPr>
        <w:t>ני-</w:t>
      </w:r>
      <w:r w:rsidRPr="0044008E">
        <w:rPr>
          <w:rFonts w:ascii="David" w:hAnsi="David" w:cs="David" w:hint="cs"/>
          <w:b/>
          <w:bCs/>
          <w:rtl/>
        </w:rPr>
        <w:t xml:space="preserve"> </w:t>
      </w:r>
      <w:r w:rsidRPr="0044008E">
        <w:rPr>
          <w:rFonts w:ascii="David" w:hAnsi="David" w:cs="David"/>
          <w:b/>
          <w:bCs/>
          <w:rtl/>
        </w:rPr>
        <w:t xml:space="preserve">ארבעה נושאים: משנה, אגדה, מספרות </w:t>
      </w:r>
      <w:proofErr w:type="spellStart"/>
      <w:r w:rsidRPr="0044008E">
        <w:rPr>
          <w:rFonts w:ascii="David" w:hAnsi="David" w:cs="David"/>
          <w:b/>
          <w:bCs/>
          <w:rtl/>
        </w:rPr>
        <w:t>השו"ת</w:t>
      </w:r>
      <w:proofErr w:type="spellEnd"/>
      <w:r w:rsidRPr="0044008E">
        <w:rPr>
          <w:rFonts w:ascii="David" w:hAnsi="David" w:cs="David"/>
          <w:b/>
          <w:bCs/>
          <w:rtl/>
        </w:rPr>
        <w:t>, תפילה כמפגש</w:t>
      </w:r>
      <w:r w:rsidRPr="0044008E">
        <w:rPr>
          <w:rFonts w:ascii="David" w:hAnsi="David" w:cs="David" w:hint="cs"/>
          <w:b/>
          <w:bCs/>
          <w:rtl/>
        </w:rPr>
        <w:t>- 28 נקודות</w:t>
      </w:r>
    </w:p>
    <w:p w14:paraId="0D2DD08A" w14:textId="5A7E9DC8" w:rsidR="00D76D2B" w:rsidRPr="00D76D2B" w:rsidRDefault="00D76D2B" w:rsidP="00D76D2B">
      <w:pPr>
        <w:pStyle w:val="a9"/>
        <w:spacing w:line="360" w:lineRule="auto"/>
        <w:ind w:left="360"/>
        <w:rPr>
          <w:rFonts w:ascii="David" w:hAnsi="David" w:cs="David"/>
          <w:b/>
          <w:bCs/>
        </w:rPr>
      </w:pPr>
      <w:r w:rsidRPr="00D76D2B">
        <w:rPr>
          <w:rFonts w:ascii="David" w:hAnsi="David" w:cs="David"/>
          <w:rtl/>
        </w:rPr>
        <w:t>בפרק זה 12 שאלות (3 על כל נושא). יש לענות על 2 שאלות - כל שאלה 14 נ</w:t>
      </w:r>
      <w:r w:rsidRPr="00D76D2B">
        <w:rPr>
          <w:rFonts w:ascii="David" w:hAnsi="David" w:cs="David" w:hint="cs"/>
          <w:rtl/>
        </w:rPr>
        <w:t>קודות.</w:t>
      </w:r>
    </w:p>
    <w:p w14:paraId="31A601F2" w14:textId="77777777" w:rsidR="00D76D2B" w:rsidRPr="00C95EE3" w:rsidRDefault="00D76D2B" w:rsidP="00D76D2B">
      <w:pPr>
        <w:numPr>
          <w:ilvl w:val="0"/>
          <w:numId w:val="7"/>
        </w:numPr>
        <w:tabs>
          <w:tab w:val="num" w:pos="720"/>
        </w:tabs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>משך המבחן</w:t>
      </w:r>
      <w:r w:rsidRPr="00C95EE3">
        <w:rPr>
          <w:rFonts w:ascii="David" w:hAnsi="David" w:cs="David"/>
          <w:b/>
          <w:bCs/>
        </w:rPr>
        <w:t>:</w:t>
      </w:r>
      <w:r w:rsidRPr="00C95EE3">
        <w:rPr>
          <w:rFonts w:ascii="David" w:hAnsi="David" w:cs="David"/>
        </w:rPr>
        <w:t xml:space="preserve"> </w:t>
      </w:r>
      <w:r w:rsidRPr="00C95EE3">
        <w:rPr>
          <w:rFonts w:ascii="David" w:hAnsi="David" w:cs="David"/>
          <w:rtl/>
        </w:rPr>
        <w:t>שעתיים וחצי</w:t>
      </w:r>
      <w:r w:rsidRPr="00C95EE3">
        <w:rPr>
          <w:rFonts w:ascii="David" w:hAnsi="David" w:cs="David"/>
        </w:rPr>
        <w:t xml:space="preserve">. </w:t>
      </w:r>
    </w:p>
    <w:p w14:paraId="7BB6894F" w14:textId="77777777" w:rsidR="00312A35" w:rsidRDefault="00312A35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</w:p>
    <w:p w14:paraId="1E9913F1" w14:textId="608B65E7" w:rsidR="00D76D2B" w:rsidRDefault="00D76D2B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חומר הלימודים</w:t>
      </w:r>
    </w:p>
    <w:p w14:paraId="1A7548D7" w14:textId="5ED14920" w:rsidR="00C57FC0" w:rsidRDefault="00C57FC0" w:rsidP="00971226">
      <w:pPr>
        <w:spacing w:line="360" w:lineRule="auto"/>
        <w:contextualSpacing/>
        <w:rPr>
          <w:rFonts w:ascii="David" w:hAnsi="David" w:cs="David"/>
          <w:b/>
          <w:bCs/>
          <w:u w:val="single"/>
          <w:rtl/>
        </w:rPr>
      </w:pPr>
      <w:r w:rsidRPr="00C57FC0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פרק ראשון</w:t>
      </w: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 (ספר החינוך)</w:t>
      </w:r>
      <w:r>
        <w:rPr>
          <w:rFonts w:ascii="David" w:hAnsi="David" w:cs="David" w:hint="cs"/>
          <w:b/>
          <w:bCs/>
          <w:u w:val="single"/>
          <w:rtl/>
        </w:rPr>
        <w:t xml:space="preserve"> </w:t>
      </w:r>
    </w:p>
    <w:p w14:paraId="08546F70" w14:textId="45DBB728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טז</w:t>
      </w:r>
      <w:proofErr w:type="spellEnd"/>
      <w:r w:rsidRPr="00C57FC0">
        <w:rPr>
          <w:rFonts w:ascii="David" w:hAnsi="David" w:cs="David"/>
          <w:rtl/>
        </w:rPr>
        <w:t xml:space="preserve"> – שלא לשבור עצם מן הפסח</w:t>
      </w:r>
      <w:r w:rsidRPr="00C57FC0">
        <w:rPr>
          <w:rFonts w:ascii="David" w:hAnsi="David" w:cs="David"/>
        </w:rPr>
        <w:t xml:space="preserve">. </w:t>
      </w:r>
    </w:p>
    <w:p w14:paraId="2A43C234" w14:textId="356D204E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>מצווה לא – קידוש בשבת</w:t>
      </w:r>
      <w:r w:rsidRPr="00C57FC0">
        <w:rPr>
          <w:rFonts w:ascii="David" w:hAnsi="David" w:cs="David"/>
        </w:rPr>
        <w:t xml:space="preserve">. </w:t>
      </w:r>
    </w:p>
    <w:p w14:paraId="047E064F" w14:textId="2D2A87B1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>מצווה לג – כיבוד הורים</w:t>
      </w:r>
      <w:r w:rsidRPr="00C57FC0">
        <w:rPr>
          <w:rFonts w:ascii="David" w:hAnsi="David" w:cs="David"/>
        </w:rPr>
        <w:t xml:space="preserve">. </w:t>
      </w:r>
    </w:p>
    <w:p w14:paraId="71C4A7C3" w14:textId="3EF70F64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סו</w:t>
      </w:r>
      <w:proofErr w:type="spellEnd"/>
      <w:r w:rsidRPr="00C57FC0">
        <w:rPr>
          <w:rFonts w:ascii="David" w:hAnsi="David" w:cs="David"/>
          <w:rtl/>
        </w:rPr>
        <w:t xml:space="preserve"> – מצות הלוואה לעני</w:t>
      </w:r>
      <w:r w:rsidRPr="00C57FC0">
        <w:rPr>
          <w:rFonts w:ascii="David" w:hAnsi="David" w:cs="David"/>
        </w:rPr>
        <w:t xml:space="preserve">. </w:t>
      </w:r>
    </w:p>
    <w:p w14:paraId="2064E458" w14:textId="462CB096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רל</w:t>
      </w:r>
      <w:proofErr w:type="spellEnd"/>
      <w:r w:rsidRPr="00C57FC0">
        <w:rPr>
          <w:rFonts w:ascii="David" w:hAnsi="David" w:cs="David"/>
          <w:rtl/>
        </w:rPr>
        <w:t xml:space="preserve"> – שלא נאחר שכר שכיר</w:t>
      </w:r>
      <w:r w:rsidRPr="00C57FC0">
        <w:rPr>
          <w:rFonts w:ascii="David" w:hAnsi="David" w:cs="David"/>
        </w:rPr>
        <w:t xml:space="preserve">. </w:t>
      </w:r>
    </w:p>
    <w:p w14:paraId="354BD095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רמג</w:t>
      </w:r>
      <w:proofErr w:type="spellEnd"/>
      <w:r w:rsidRPr="00C57FC0">
        <w:rPr>
          <w:rFonts w:ascii="David" w:hAnsi="David" w:cs="David"/>
          <w:rtl/>
        </w:rPr>
        <w:t xml:space="preserve"> – אהבת ישראל</w:t>
      </w:r>
      <w:r w:rsidRPr="00C57FC0">
        <w:rPr>
          <w:rFonts w:ascii="David" w:hAnsi="David" w:cs="David"/>
        </w:rPr>
        <w:t xml:space="preserve">. </w:t>
      </w:r>
    </w:p>
    <w:p w14:paraId="1C063E04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>מצווה רצו – מצות קידוש השם</w:t>
      </w:r>
      <w:r w:rsidRPr="00C57FC0">
        <w:rPr>
          <w:rFonts w:ascii="David" w:hAnsi="David" w:cs="David"/>
        </w:rPr>
        <w:t>.</w:t>
      </w:r>
    </w:p>
    <w:p w14:paraId="3A032450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>מצווה שלח – שלא להונות אחד מישראל בדברים</w:t>
      </w:r>
      <w:r w:rsidRPr="00C57FC0">
        <w:rPr>
          <w:rFonts w:ascii="David" w:hAnsi="David" w:cs="David"/>
        </w:rPr>
        <w:t xml:space="preserve">. </w:t>
      </w:r>
    </w:p>
    <w:p w14:paraId="120CC7B9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תיט</w:t>
      </w:r>
      <w:proofErr w:type="spellEnd"/>
      <w:r w:rsidRPr="00C57FC0">
        <w:rPr>
          <w:rFonts w:ascii="David" w:hAnsi="David" w:cs="David"/>
          <w:rtl/>
        </w:rPr>
        <w:t xml:space="preserve"> – מצות תלמוד תורה</w:t>
      </w:r>
      <w:r w:rsidRPr="00C57FC0">
        <w:rPr>
          <w:rFonts w:ascii="David" w:hAnsi="David" w:cs="David"/>
        </w:rPr>
        <w:t xml:space="preserve">. </w:t>
      </w:r>
    </w:p>
    <w:p w14:paraId="49BCFEEB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תכ</w:t>
      </w:r>
      <w:proofErr w:type="spellEnd"/>
      <w:r w:rsidRPr="00C57FC0">
        <w:rPr>
          <w:rFonts w:ascii="David" w:hAnsi="David" w:cs="David"/>
          <w:rtl/>
        </w:rPr>
        <w:t xml:space="preserve"> – לקרות שמע פעמים ביום</w:t>
      </w:r>
      <w:r w:rsidRPr="00C57FC0">
        <w:rPr>
          <w:rFonts w:ascii="David" w:hAnsi="David" w:cs="David"/>
        </w:rPr>
        <w:t xml:space="preserve">. </w:t>
      </w:r>
    </w:p>
    <w:p w14:paraId="6C1A3A63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תלא</w:t>
      </w:r>
      <w:proofErr w:type="spellEnd"/>
      <w:r w:rsidRPr="00C57FC0">
        <w:rPr>
          <w:rFonts w:ascii="David" w:hAnsi="David" w:cs="David"/>
          <w:rtl/>
        </w:rPr>
        <w:t xml:space="preserve"> – לאהוב את הגר</w:t>
      </w:r>
      <w:r w:rsidRPr="00C57FC0">
        <w:rPr>
          <w:rFonts w:ascii="David" w:hAnsi="David" w:cs="David"/>
        </w:rPr>
        <w:t xml:space="preserve">. </w:t>
      </w:r>
    </w:p>
    <w:p w14:paraId="43A967D2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תלג</w:t>
      </w:r>
      <w:proofErr w:type="spellEnd"/>
      <w:r w:rsidRPr="00C57FC0">
        <w:rPr>
          <w:rFonts w:ascii="David" w:hAnsi="David" w:cs="David"/>
          <w:rtl/>
        </w:rPr>
        <w:t xml:space="preserve"> – לעבוד ה' יתברך בתפילה בכל יום</w:t>
      </w:r>
      <w:r w:rsidRPr="00C57FC0">
        <w:rPr>
          <w:rFonts w:ascii="David" w:hAnsi="David" w:cs="David"/>
        </w:rPr>
        <w:t xml:space="preserve">. </w:t>
      </w:r>
    </w:p>
    <w:p w14:paraId="5D6984E9" w14:textId="77777777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תצו</w:t>
      </w:r>
      <w:proofErr w:type="spellEnd"/>
      <w:r w:rsidRPr="00C57FC0">
        <w:rPr>
          <w:rFonts w:ascii="David" w:hAnsi="David" w:cs="David"/>
          <w:rtl/>
        </w:rPr>
        <w:t xml:space="preserve"> – לא תסור (עד: "ובדין </w:t>
      </w:r>
      <w:proofErr w:type="spellStart"/>
      <w:r w:rsidRPr="00C57FC0">
        <w:rPr>
          <w:rFonts w:ascii="David" w:hAnsi="David" w:cs="David"/>
          <w:rtl/>
        </w:rPr>
        <w:t>יטול</w:t>
      </w:r>
      <w:proofErr w:type="spellEnd"/>
      <w:r w:rsidRPr="00C57FC0">
        <w:rPr>
          <w:rFonts w:ascii="David" w:hAnsi="David" w:cs="David"/>
          <w:rtl/>
        </w:rPr>
        <w:t xml:space="preserve"> מהם תשלומיו", </w:t>
      </w:r>
      <w:proofErr w:type="spellStart"/>
      <w:r w:rsidRPr="00C57FC0">
        <w:rPr>
          <w:rFonts w:ascii="David" w:hAnsi="David" w:cs="David"/>
          <w:rtl/>
        </w:rPr>
        <w:t>ומ</w:t>
      </w:r>
      <w:proofErr w:type="spellEnd"/>
      <w:r w:rsidRPr="00C57FC0">
        <w:rPr>
          <w:rFonts w:ascii="David" w:hAnsi="David" w:cs="David"/>
          <w:rtl/>
        </w:rPr>
        <w:t>: "ונוהגת מצוה זו" עד הסוף)</w:t>
      </w:r>
      <w:r w:rsidRPr="00C57FC0">
        <w:rPr>
          <w:rFonts w:ascii="David" w:hAnsi="David" w:cs="David"/>
        </w:rPr>
        <w:t xml:space="preserve">. </w:t>
      </w:r>
    </w:p>
    <w:p w14:paraId="564D4DBF" w14:textId="579DD7B8" w:rsidR="00C57FC0" w:rsidRPr="00C57FC0" w:rsidRDefault="00C57FC0" w:rsidP="00971226">
      <w:pPr>
        <w:pStyle w:val="a9"/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C57FC0">
        <w:rPr>
          <w:rFonts w:ascii="David" w:hAnsi="David" w:cs="David"/>
          <w:rtl/>
        </w:rPr>
        <w:t xml:space="preserve">מצווה </w:t>
      </w:r>
      <w:proofErr w:type="spellStart"/>
      <w:r w:rsidRPr="00C57FC0">
        <w:rPr>
          <w:rFonts w:ascii="David" w:hAnsi="David" w:cs="David"/>
          <w:rtl/>
        </w:rPr>
        <w:t>תקכט</w:t>
      </w:r>
      <w:proofErr w:type="spellEnd"/>
      <w:r w:rsidRPr="00C57FC0">
        <w:rPr>
          <w:rFonts w:ascii="David" w:hAnsi="David" w:cs="David"/>
          <w:rtl/>
        </w:rPr>
        <w:t xml:space="preserve"> – שלא להשחית</w:t>
      </w:r>
      <w:r w:rsidRPr="00C57FC0">
        <w:rPr>
          <w:rFonts w:ascii="David" w:hAnsi="David" w:cs="David"/>
        </w:rPr>
        <w:t xml:space="preserve">. </w:t>
      </w:r>
    </w:p>
    <w:p w14:paraId="4AE3EF25" w14:textId="77777777" w:rsidR="00D76D2B" w:rsidRDefault="00D76D2B" w:rsidP="00D76D2B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 w:rsidRPr="00D76D2B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פרק שני </w:t>
      </w:r>
      <w:r w:rsidRPr="00D76D2B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–</w:t>
      </w:r>
      <w:r w:rsidRPr="00D76D2B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 משנה/ אגדה/ מספרות </w:t>
      </w:r>
      <w:proofErr w:type="spellStart"/>
      <w:r w:rsidRPr="00D76D2B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השו"ת</w:t>
      </w:r>
      <w:proofErr w:type="spellEnd"/>
      <w:r w:rsidRPr="00D76D2B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/ תפילה כמפגש</w:t>
      </w:r>
    </w:p>
    <w:p w14:paraId="3B0A230F" w14:textId="47134FA9" w:rsidR="00C57FC0" w:rsidRPr="00D76D2B" w:rsidRDefault="00C57FC0" w:rsidP="00D76D2B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 w:rsidRPr="00C95EE3">
        <w:rPr>
          <w:rFonts w:ascii="David" w:hAnsi="David" w:cs="David" w:hint="cs"/>
          <w:b/>
          <w:bCs/>
          <w:color w:val="00B0F0"/>
          <w:rtl/>
        </w:rPr>
        <w:t xml:space="preserve">(יש לבחור </w:t>
      </w:r>
      <w:r w:rsidR="00C95EE3" w:rsidRPr="00C95EE3">
        <w:rPr>
          <w:rFonts w:ascii="David" w:hAnsi="David" w:cs="David" w:hint="cs"/>
          <w:b/>
          <w:bCs/>
          <w:color w:val="00B0F0"/>
          <w:rtl/>
        </w:rPr>
        <w:t>באחד מארבעת הנושאים ללמידה השנתית בכיתה)</w:t>
      </w:r>
    </w:p>
    <w:p w14:paraId="1453EC1D" w14:textId="0BE0A746" w:rsidR="00C57FC0" w:rsidRPr="00C57FC0" w:rsidRDefault="00C57FC0" w:rsidP="00D76D2B">
      <w:pPr>
        <w:spacing w:line="360" w:lineRule="auto"/>
        <w:contextualSpacing/>
        <w:rPr>
          <w:rFonts w:ascii="David" w:hAnsi="David" w:cs="David"/>
        </w:rPr>
      </w:pPr>
      <w:r w:rsidRPr="00C57FC0">
        <w:rPr>
          <w:rFonts w:ascii="David" w:hAnsi="David" w:cs="David"/>
          <w:b/>
          <w:bCs/>
          <w:rtl/>
        </w:rPr>
        <w:t>משנה</w:t>
      </w:r>
      <w:r>
        <w:rPr>
          <w:rFonts w:ascii="David" w:hAnsi="David" w:cs="David"/>
          <w:b/>
          <w:bCs/>
        </w:rPr>
        <w:t>:</w:t>
      </w:r>
      <w:r>
        <w:rPr>
          <w:rFonts w:ascii="David" w:hAnsi="David" w:cs="David" w:hint="cs"/>
          <w:rtl/>
        </w:rPr>
        <w:t xml:space="preserve"> </w:t>
      </w:r>
      <w:r w:rsidRPr="00C57FC0">
        <w:rPr>
          <w:rFonts w:ascii="David" w:hAnsi="David" w:cs="David"/>
          <w:rtl/>
        </w:rPr>
        <w:t xml:space="preserve">מסכת ביכורים פרק א; מסכת שבת פרק </w:t>
      </w:r>
      <w:proofErr w:type="spellStart"/>
      <w:r w:rsidRPr="00C57FC0">
        <w:rPr>
          <w:rFonts w:ascii="David" w:hAnsi="David" w:cs="David"/>
          <w:rtl/>
        </w:rPr>
        <w:t>יב</w:t>
      </w:r>
      <w:proofErr w:type="spellEnd"/>
      <w:r w:rsidRPr="00C57FC0">
        <w:rPr>
          <w:rFonts w:ascii="David" w:hAnsi="David" w:cs="David"/>
          <w:rtl/>
        </w:rPr>
        <w:t xml:space="preserve">; מסכת סנהדרין פרק ד; מסכת אבות פרק ב (עם פירוש הרב עובדיה </w:t>
      </w:r>
      <w:proofErr w:type="spellStart"/>
      <w:r w:rsidRPr="00C57FC0">
        <w:rPr>
          <w:rFonts w:ascii="David" w:hAnsi="David" w:cs="David"/>
          <w:rtl/>
        </w:rPr>
        <w:t>מברטנורא</w:t>
      </w:r>
      <w:proofErr w:type="spellEnd"/>
      <w:r w:rsidRPr="00C57FC0">
        <w:rPr>
          <w:rFonts w:ascii="David" w:hAnsi="David" w:cs="David"/>
          <w:rtl/>
        </w:rPr>
        <w:t>)</w:t>
      </w:r>
      <w:r w:rsidRPr="00C57FC0">
        <w:rPr>
          <w:rFonts w:ascii="David" w:hAnsi="David" w:cs="David"/>
        </w:rPr>
        <w:t xml:space="preserve">. </w:t>
      </w:r>
    </w:p>
    <w:p w14:paraId="7295D69F" w14:textId="2D77ABD1" w:rsidR="00C57FC0" w:rsidRPr="00C95EE3" w:rsidRDefault="00C57FC0" w:rsidP="00D76D2B">
      <w:pPr>
        <w:spacing w:line="360" w:lineRule="auto"/>
        <w:contextualSpacing/>
        <w:rPr>
          <w:rFonts w:ascii="David" w:hAnsi="David" w:cs="David"/>
          <w:b/>
          <w:bCs/>
        </w:rPr>
      </w:pPr>
      <w:r w:rsidRPr="00C57FC0">
        <w:rPr>
          <w:rFonts w:ascii="David" w:hAnsi="David" w:cs="David"/>
          <w:b/>
          <w:bCs/>
          <w:rtl/>
        </w:rPr>
        <w:t>אגדה</w:t>
      </w:r>
      <w:r w:rsidRPr="00C57FC0">
        <w:rPr>
          <w:rFonts w:ascii="David" w:hAnsi="David" w:cs="David"/>
          <w:b/>
          <w:bCs/>
        </w:rPr>
        <w:t>:</w:t>
      </w:r>
      <w:r w:rsidR="00C95EE3">
        <w:rPr>
          <w:rFonts w:ascii="David" w:hAnsi="David" w:cs="David" w:hint="cs"/>
          <w:rtl/>
        </w:rPr>
        <w:t xml:space="preserve">1. </w:t>
      </w:r>
      <w:r w:rsidR="00467192">
        <w:rPr>
          <w:rFonts w:ascii="David" w:hAnsi="David" w:cs="David" w:hint="cs"/>
          <w:rtl/>
        </w:rPr>
        <w:t>מבוא לאגדות חז"ל. 2. היחס לאחר</w:t>
      </w:r>
      <w:r w:rsidRPr="00C57FC0">
        <w:rPr>
          <w:rFonts w:ascii="David" w:hAnsi="David" w:cs="David"/>
          <w:rtl/>
        </w:rPr>
        <w:t xml:space="preserve">. </w:t>
      </w:r>
      <w:r w:rsidR="00467192">
        <w:rPr>
          <w:rFonts w:ascii="David" w:hAnsi="David" w:cs="David" w:hint="cs"/>
          <w:rtl/>
        </w:rPr>
        <w:t>3</w:t>
      </w:r>
      <w:r w:rsidRPr="00C57FC0">
        <w:rPr>
          <w:rFonts w:ascii="David" w:hAnsi="David" w:cs="David"/>
          <w:rtl/>
        </w:rPr>
        <w:t xml:space="preserve">. צדקה וחסד. </w:t>
      </w:r>
      <w:r w:rsidR="00467192">
        <w:rPr>
          <w:rFonts w:ascii="David" w:hAnsi="David" w:cs="David" w:hint="cs"/>
          <w:rtl/>
        </w:rPr>
        <w:t>4</w:t>
      </w:r>
      <w:r w:rsidRPr="00C57FC0">
        <w:rPr>
          <w:rFonts w:ascii="David" w:hAnsi="David" w:cs="David"/>
          <w:rtl/>
        </w:rPr>
        <w:t xml:space="preserve">. </w:t>
      </w:r>
      <w:r w:rsidR="00467192">
        <w:rPr>
          <w:rFonts w:ascii="David" w:hAnsi="David" w:cs="David" w:hint="cs"/>
          <w:rtl/>
        </w:rPr>
        <w:t>חורבן וגאולה</w:t>
      </w:r>
    </w:p>
    <w:p w14:paraId="5F25F7AE" w14:textId="4A806FAF" w:rsidR="00C95EE3" w:rsidRDefault="00C95EE3" w:rsidP="00D76D2B">
      <w:pPr>
        <w:spacing w:line="360" w:lineRule="auto"/>
        <w:contextualSpacing/>
        <w:rPr>
          <w:rFonts w:ascii="David" w:hAnsi="David" w:cs="David"/>
          <w:b/>
          <w:bCs/>
          <w:rtl/>
        </w:rPr>
      </w:pPr>
      <w:r w:rsidRPr="00C95EE3">
        <w:rPr>
          <w:rFonts w:ascii="David" w:hAnsi="David" w:cs="David"/>
          <w:b/>
          <w:bCs/>
          <w:rtl/>
        </w:rPr>
        <w:t xml:space="preserve">מספרות </w:t>
      </w:r>
      <w:proofErr w:type="spellStart"/>
      <w:r w:rsidRPr="00C95EE3">
        <w:rPr>
          <w:rFonts w:ascii="David" w:hAnsi="David" w:cs="David"/>
          <w:b/>
          <w:bCs/>
          <w:rtl/>
        </w:rPr>
        <w:t>השו"ת</w:t>
      </w:r>
      <w:proofErr w:type="spellEnd"/>
      <w:r w:rsidRPr="00C95EE3">
        <w:rPr>
          <w:rFonts w:ascii="David" w:hAnsi="David" w:cs="David" w:hint="cs"/>
          <w:b/>
          <w:bCs/>
          <w:rtl/>
        </w:rPr>
        <w:t>:</w:t>
      </w:r>
      <w:r>
        <w:rPr>
          <w:rFonts w:ascii="David" w:hAnsi="David" w:cs="David" w:hint="cs"/>
          <w:rtl/>
        </w:rPr>
        <w:t xml:space="preserve"> </w:t>
      </w:r>
      <w:r w:rsidR="00467192">
        <w:rPr>
          <w:rFonts w:ascii="David" w:hAnsi="David" w:cs="David" w:hint="cs"/>
          <w:rtl/>
        </w:rPr>
        <w:t>גיור וקבלת גרים</w:t>
      </w:r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22-32</w:t>
      </w:r>
      <w:r w:rsidRPr="00C95EE3">
        <w:rPr>
          <w:rFonts w:ascii="David" w:hAnsi="David" w:cs="David"/>
          <w:rtl/>
        </w:rPr>
        <w:t>)</w:t>
      </w:r>
      <w:r w:rsidRPr="00C95EE3">
        <w:rPr>
          <w:rFonts w:ascii="David" w:hAnsi="David" w:cs="David"/>
        </w:rPr>
        <w:t>.</w:t>
      </w:r>
      <w:r w:rsidR="00467192">
        <w:rPr>
          <w:rFonts w:ascii="David" w:hAnsi="David" w:cs="David" w:hint="cs"/>
          <w:rtl/>
        </w:rPr>
        <w:t xml:space="preserve">הפסקת הריון </w:t>
      </w:r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51-58</w:t>
      </w:r>
      <w:r w:rsidRPr="00C95EE3">
        <w:rPr>
          <w:rFonts w:ascii="David" w:hAnsi="David" w:cs="David"/>
          <w:rtl/>
        </w:rPr>
        <w:t>)</w:t>
      </w:r>
      <w:r w:rsidRPr="00C95EE3">
        <w:rPr>
          <w:rFonts w:ascii="David" w:hAnsi="David" w:cs="David"/>
        </w:rPr>
        <w:t xml:space="preserve">. </w:t>
      </w:r>
      <w:r w:rsidRPr="00C95EE3">
        <w:rPr>
          <w:rFonts w:ascii="David" w:hAnsi="David" w:cs="David"/>
          <w:rtl/>
        </w:rPr>
        <w:t>עישון במקומות ציבוריים ופרטיים (עמ' 106-99)</w:t>
      </w:r>
      <w:r w:rsidRPr="00C95EE3">
        <w:rPr>
          <w:rFonts w:ascii="David" w:hAnsi="David" w:cs="David"/>
        </w:rPr>
        <w:t xml:space="preserve">. </w:t>
      </w:r>
      <w:proofErr w:type="spellStart"/>
      <w:r w:rsidR="00467192">
        <w:rPr>
          <w:rFonts w:ascii="David" w:hAnsi="David" w:cs="David" w:hint="cs"/>
          <w:rtl/>
        </w:rPr>
        <w:t>דינא</w:t>
      </w:r>
      <w:proofErr w:type="spellEnd"/>
      <w:r w:rsidR="00467192">
        <w:rPr>
          <w:rFonts w:ascii="David" w:hAnsi="David" w:cs="David" w:hint="cs"/>
          <w:rtl/>
        </w:rPr>
        <w:t xml:space="preserve"> </w:t>
      </w:r>
      <w:proofErr w:type="spellStart"/>
      <w:r w:rsidR="00467192">
        <w:rPr>
          <w:rFonts w:ascii="David" w:hAnsi="David" w:cs="David" w:hint="cs"/>
          <w:rtl/>
        </w:rPr>
        <w:t>דמלכותא</w:t>
      </w:r>
      <w:proofErr w:type="spellEnd"/>
      <w:r w:rsidR="00467192">
        <w:rPr>
          <w:rFonts w:ascii="David" w:hAnsi="David" w:cs="David" w:hint="cs"/>
          <w:rtl/>
        </w:rPr>
        <w:t xml:space="preserve"> </w:t>
      </w:r>
      <w:proofErr w:type="spellStart"/>
      <w:r w:rsidR="00467192">
        <w:rPr>
          <w:rFonts w:ascii="David" w:hAnsi="David" w:cs="David" w:hint="cs"/>
          <w:rtl/>
        </w:rPr>
        <w:t>דינא</w:t>
      </w:r>
      <w:proofErr w:type="spellEnd"/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121-128</w:t>
      </w:r>
      <w:r w:rsidRPr="00C95EE3">
        <w:rPr>
          <w:rFonts w:ascii="David" w:hAnsi="David" w:cs="David"/>
          <w:rtl/>
        </w:rPr>
        <w:t>)</w:t>
      </w:r>
      <w:r>
        <w:rPr>
          <w:rFonts w:ascii="David" w:hAnsi="David" w:cs="David" w:hint="cs"/>
          <w:b/>
          <w:bCs/>
          <w:rtl/>
        </w:rPr>
        <w:t>.</w:t>
      </w:r>
    </w:p>
    <w:p w14:paraId="6D771793" w14:textId="4600EABA" w:rsidR="00C95EE3" w:rsidRPr="00C95EE3" w:rsidRDefault="00C95EE3" w:rsidP="00D76D2B">
      <w:p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 w:hint="cs"/>
          <w:rtl/>
        </w:rPr>
        <w:t>(</w:t>
      </w:r>
      <w:r w:rsidRPr="00C95EE3">
        <w:rPr>
          <w:rFonts w:ascii="David" w:hAnsi="David" w:cs="David"/>
          <w:rtl/>
        </w:rPr>
        <w:t xml:space="preserve">על פי חוברת משפט חברה ורפואה - מספרות </w:t>
      </w:r>
      <w:proofErr w:type="spellStart"/>
      <w:r w:rsidRPr="00C95EE3">
        <w:rPr>
          <w:rFonts w:ascii="David" w:hAnsi="David" w:cs="David"/>
          <w:rtl/>
        </w:rPr>
        <w:t>השו"ת</w:t>
      </w:r>
      <w:proofErr w:type="spellEnd"/>
      <w:r w:rsidRPr="00C95EE3">
        <w:rPr>
          <w:rFonts w:ascii="David" w:hAnsi="David" w:cs="David"/>
          <w:rtl/>
        </w:rPr>
        <w:t>, הוצאת מרכז הלכה והוראה תשע"ג</w:t>
      </w:r>
      <w:r w:rsidRPr="00C95EE3">
        <w:rPr>
          <w:rFonts w:ascii="David" w:hAnsi="David" w:cs="David"/>
        </w:rPr>
        <w:t>(</w:t>
      </w:r>
    </w:p>
    <w:p w14:paraId="52225D4B" w14:textId="77777777" w:rsidR="00467192" w:rsidRDefault="00C95EE3" w:rsidP="00D76D2B">
      <w:pPr>
        <w:spacing w:line="360" w:lineRule="auto"/>
        <w:contextualSpacing/>
        <w:rPr>
          <w:rFonts w:ascii="David" w:hAnsi="David" w:cs="David"/>
          <w:rtl/>
        </w:rPr>
      </w:pPr>
      <w:r w:rsidRPr="00C95EE3">
        <w:rPr>
          <w:rFonts w:ascii="David" w:hAnsi="David" w:cs="David"/>
          <w:b/>
          <w:bCs/>
          <w:rtl/>
        </w:rPr>
        <w:t>תפילה כמפגש</w:t>
      </w:r>
      <w:r w:rsidRPr="00C95EE3">
        <w:rPr>
          <w:rFonts w:ascii="David" w:hAnsi="David" w:cs="David"/>
          <w:b/>
          <w:bCs/>
        </w:rPr>
        <w:t>:</w:t>
      </w:r>
      <w:r w:rsidRPr="00C95EE3">
        <w:rPr>
          <w:rFonts w:ascii="David" w:hAnsi="David" w:cs="David"/>
        </w:rPr>
        <w:t xml:space="preserve"> </w:t>
      </w:r>
      <w:r w:rsidRPr="00C95EE3">
        <w:rPr>
          <w:rFonts w:ascii="David" w:hAnsi="David" w:cs="David"/>
          <w:rtl/>
        </w:rPr>
        <w:t>עמ'</w:t>
      </w:r>
      <w:r w:rsidR="00467192">
        <w:rPr>
          <w:rFonts w:ascii="David" w:hAnsi="David" w:cs="David" w:hint="cs"/>
          <w:rtl/>
        </w:rPr>
        <w:t>41-77 (שער ב)</w:t>
      </w:r>
      <w:r w:rsidRPr="00C95EE3">
        <w:rPr>
          <w:rFonts w:ascii="David" w:hAnsi="David" w:cs="David"/>
          <w:rtl/>
        </w:rPr>
        <w:t xml:space="preserve">, </w:t>
      </w:r>
      <w:r w:rsidR="00467192">
        <w:rPr>
          <w:rFonts w:ascii="David" w:hAnsi="David" w:cs="David" w:hint="cs"/>
          <w:rtl/>
        </w:rPr>
        <w:t>99-113 (שער ד, א-ב)</w:t>
      </w:r>
    </w:p>
    <w:p w14:paraId="319B94C0" w14:textId="2CC30EFA" w:rsidR="00C57FC0" w:rsidRDefault="00C95EE3" w:rsidP="00971226">
      <w:pPr>
        <w:spacing w:line="360" w:lineRule="auto"/>
        <w:contextualSpacing/>
        <w:rPr>
          <w:rFonts w:ascii="David" w:hAnsi="David" w:cs="David"/>
          <w:rtl/>
        </w:rPr>
      </w:pPr>
      <w:r w:rsidRPr="00C95EE3">
        <w:rPr>
          <w:rFonts w:ascii="David" w:hAnsi="David" w:cs="David"/>
          <w:rtl/>
        </w:rPr>
        <w:lastRenderedPageBreak/>
        <w:t>(על פי חוברת תפילה כמפגש, הוצאת מרכז הוראה והלכה תשע"ג)</w:t>
      </w:r>
    </w:p>
    <w:p w14:paraId="0D464B95" w14:textId="14A1946F" w:rsidR="00C95EE3" w:rsidRPr="0044008E" w:rsidRDefault="00C95EE3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</w:rPr>
      </w:pPr>
      <w:r w:rsidRPr="0044008E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התאמות ללקויי למידה</w:t>
      </w:r>
      <w:r w:rsidRPr="0044008E">
        <w:rPr>
          <w:rFonts w:ascii="David" w:hAnsi="David" w:cs="David"/>
          <w:b/>
          <w:bCs/>
          <w:color w:val="00B0F0"/>
          <w:sz w:val="28"/>
          <w:szCs w:val="28"/>
          <w:u w:val="single"/>
        </w:rPr>
        <w:t>:</w:t>
      </w:r>
    </w:p>
    <w:p w14:paraId="5CCE3E5D" w14:textId="760E6E1C" w:rsidR="00C95EE3" w:rsidRPr="00C95EE3" w:rsidRDefault="00C95EE3" w:rsidP="00971226">
      <w:pPr>
        <w:numPr>
          <w:ilvl w:val="0"/>
          <w:numId w:val="8"/>
        </w:num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 xml:space="preserve">פרק </w:t>
      </w:r>
      <w:r w:rsidR="0044008E">
        <w:rPr>
          <w:rFonts w:ascii="David" w:hAnsi="David" w:cs="David" w:hint="cs"/>
          <w:b/>
          <w:bCs/>
          <w:rtl/>
        </w:rPr>
        <w:t>ר</w:t>
      </w:r>
      <w:r w:rsidRPr="00C95EE3">
        <w:rPr>
          <w:rFonts w:ascii="David" w:hAnsi="David" w:cs="David"/>
          <w:b/>
          <w:bCs/>
          <w:rtl/>
        </w:rPr>
        <w:t>א</w:t>
      </w:r>
      <w:r w:rsidR="0044008E">
        <w:rPr>
          <w:rFonts w:ascii="David" w:hAnsi="David" w:cs="David" w:hint="cs"/>
          <w:b/>
          <w:bCs/>
          <w:rtl/>
        </w:rPr>
        <w:t xml:space="preserve">שון: </w:t>
      </w:r>
      <w:r w:rsidRPr="00C95EE3">
        <w:rPr>
          <w:rFonts w:ascii="David" w:hAnsi="David" w:cs="David"/>
          <w:rtl/>
        </w:rPr>
        <w:t>יש לענות על 5 שאלות מתוך 8 שאלות - כל שאלה 14 נקודות</w:t>
      </w:r>
      <w:r w:rsidRPr="00C95EE3">
        <w:rPr>
          <w:rFonts w:ascii="David" w:hAnsi="David" w:cs="David"/>
        </w:rPr>
        <w:t xml:space="preserve">. </w:t>
      </w:r>
    </w:p>
    <w:p w14:paraId="53C007E2" w14:textId="102A3731" w:rsidR="00C95EE3" w:rsidRPr="00C95EE3" w:rsidRDefault="00C95EE3" w:rsidP="00971226">
      <w:pPr>
        <w:numPr>
          <w:ilvl w:val="0"/>
          <w:numId w:val="8"/>
        </w:num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>פרק</w:t>
      </w:r>
      <w:r w:rsidR="0044008E">
        <w:rPr>
          <w:rFonts w:ascii="David" w:hAnsi="David" w:cs="David" w:hint="cs"/>
          <w:b/>
          <w:bCs/>
          <w:rtl/>
        </w:rPr>
        <w:t xml:space="preserve"> </w:t>
      </w:r>
      <w:r w:rsidR="003669B8">
        <w:rPr>
          <w:rFonts w:ascii="David" w:hAnsi="David" w:cs="David" w:hint="cs"/>
          <w:b/>
          <w:bCs/>
          <w:rtl/>
        </w:rPr>
        <w:t>שני:</w:t>
      </w:r>
      <w:r w:rsidR="0044008E">
        <w:rPr>
          <w:rFonts w:ascii="David" w:hAnsi="David" w:cs="David" w:hint="cs"/>
          <w:b/>
          <w:bCs/>
          <w:rtl/>
        </w:rPr>
        <w:t xml:space="preserve"> </w:t>
      </w:r>
      <w:r w:rsidRPr="00C95EE3">
        <w:rPr>
          <w:rFonts w:ascii="David" w:hAnsi="David" w:cs="David"/>
          <w:rtl/>
        </w:rPr>
        <w:t>יש בפרק זה 12 שאלות (3 על כל נושא). יש לענות על 2 שאלות - כל שאלה 15 נק</w:t>
      </w:r>
      <w:r w:rsidR="0044008E">
        <w:rPr>
          <w:rFonts w:ascii="David" w:hAnsi="David" w:cs="David" w:hint="cs"/>
          <w:rtl/>
        </w:rPr>
        <w:t>ודות.</w:t>
      </w:r>
      <w:r w:rsidRPr="00C95EE3">
        <w:rPr>
          <w:rFonts w:ascii="David" w:hAnsi="David" w:cs="David"/>
        </w:rPr>
        <w:t xml:space="preserve"> </w:t>
      </w:r>
    </w:p>
    <w:p w14:paraId="44B4F9B6" w14:textId="77777777" w:rsidR="00C95EE3" w:rsidRPr="003669B8" w:rsidRDefault="00C95EE3" w:rsidP="00971226">
      <w:pPr>
        <w:spacing w:line="360" w:lineRule="auto"/>
        <w:contextualSpacing/>
        <w:rPr>
          <w:rFonts w:ascii="David" w:hAnsi="David" w:cs="David"/>
        </w:rPr>
      </w:pPr>
    </w:p>
    <w:sectPr w:rsidR="00C95EE3" w:rsidRPr="003669B8" w:rsidSect="00971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97" w:bottom="113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D20D" w14:textId="77777777" w:rsidR="00523C7A" w:rsidRDefault="00523C7A" w:rsidP="00C220D4">
      <w:pPr>
        <w:spacing w:after="0" w:line="240" w:lineRule="auto"/>
      </w:pPr>
      <w:r>
        <w:separator/>
      </w:r>
    </w:p>
  </w:endnote>
  <w:endnote w:type="continuationSeparator" w:id="0">
    <w:p w14:paraId="58E49096" w14:textId="77777777" w:rsidR="00523C7A" w:rsidRDefault="00523C7A" w:rsidP="00C2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F090" w14:textId="77777777" w:rsidR="00C220D4" w:rsidRDefault="00C220D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99491898"/>
      <w:docPartObj>
        <w:docPartGallery w:val="Page Numbers (Bottom of Page)"/>
        <w:docPartUnique/>
      </w:docPartObj>
    </w:sdtPr>
    <w:sdtEndPr/>
    <w:sdtContent>
      <w:p w14:paraId="324F239C" w14:textId="5FDCD341" w:rsidR="00C220D4" w:rsidRDefault="00C220D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75104AA" w14:textId="77777777" w:rsidR="00C220D4" w:rsidRDefault="00C220D4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63F82" w14:textId="77777777" w:rsidR="00C220D4" w:rsidRDefault="00C220D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849D9" w14:textId="77777777" w:rsidR="00523C7A" w:rsidRDefault="00523C7A" w:rsidP="00C220D4">
      <w:pPr>
        <w:spacing w:after="0" w:line="240" w:lineRule="auto"/>
      </w:pPr>
      <w:r>
        <w:separator/>
      </w:r>
    </w:p>
  </w:footnote>
  <w:footnote w:type="continuationSeparator" w:id="0">
    <w:p w14:paraId="69DBB822" w14:textId="77777777" w:rsidR="00523C7A" w:rsidRDefault="00523C7A" w:rsidP="00C22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140E" w14:textId="77777777" w:rsidR="00C220D4" w:rsidRDefault="00C220D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340A1" w14:textId="77777777" w:rsidR="00C220D4" w:rsidRDefault="00C220D4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9213" w14:textId="77777777" w:rsidR="00C220D4" w:rsidRDefault="00C220D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0E76"/>
    <w:multiLevelType w:val="hybridMultilevel"/>
    <w:tmpl w:val="DAB4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17AC"/>
    <w:multiLevelType w:val="multilevel"/>
    <w:tmpl w:val="A10A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30376"/>
    <w:multiLevelType w:val="hybridMultilevel"/>
    <w:tmpl w:val="C89821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373356"/>
    <w:multiLevelType w:val="hybridMultilevel"/>
    <w:tmpl w:val="96305DD2"/>
    <w:lvl w:ilvl="0" w:tplc="6028322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D0312"/>
    <w:multiLevelType w:val="hybridMultilevel"/>
    <w:tmpl w:val="6FCA2F00"/>
    <w:lvl w:ilvl="0" w:tplc="5668298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B21258"/>
    <w:multiLevelType w:val="hybridMultilevel"/>
    <w:tmpl w:val="C03A2D3A"/>
    <w:lvl w:ilvl="0" w:tplc="499066A8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E5495C"/>
    <w:multiLevelType w:val="hybridMultilevel"/>
    <w:tmpl w:val="A5AC4246"/>
    <w:lvl w:ilvl="0" w:tplc="874E20DA">
      <w:start w:val="2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61562C"/>
    <w:multiLevelType w:val="multilevel"/>
    <w:tmpl w:val="1A163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CF0BA4"/>
    <w:multiLevelType w:val="multilevel"/>
    <w:tmpl w:val="7092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C37"/>
    <w:rsid w:val="000B4C37"/>
    <w:rsid w:val="001A735E"/>
    <w:rsid w:val="00312A35"/>
    <w:rsid w:val="003669B8"/>
    <w:rsid w:val="0044008E"/>
    <w:rsid w:val="00467192"/>
    <w:rsid w:val="00474B58"/>
    <w:rsid w:val="004F5308"/>
    <w:rsid w:val="00523C7A"/>
    <w:rsid w:val="005958F9"/>
    <w:rsid w:val="005B10D9"/>
    <w:rsid w:val="005C6E36"/>
    <w:rsid w:val="00864F66"/>
    <w:rsid w:val="008C1706"/>
    <w:rsid w:val="008D7380"/>
    <w:rsid w:val="00971226"/>
    <w:rsid w:val="00BE328B"/>
    <w:rsid w:val="00C220D4"/>
    <w:rsid w:val="00C57FC0"/>
    <w:rsid w:val="00C95EE3"/>
    <w:rsid w:val="00D76D2B"/>
    <w:rsid w:val="00F5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DB906"/>
  <w15:chartTrackingRefBased/>
  <w15:docId w15:val="{A7450265-A766-4626-B4C6-A9A99EB0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B4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4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B4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B4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B4C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B4C3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B4C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B4C3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B4C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B4C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4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B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B4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4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B4C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4C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4C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4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B4C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4C3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B1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2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C220D4"/>
  </w:style>
  <w:style w:type="paragraph" w:styleId="af1">
    <w:name w:val="footer"/>
    <w:basedOn w:val="a"/>
    <w:link w:val="af2"/>
    <w:uiPriority w:val="99"/>
    <w:unhideWhenUsed/>
    <w:rsid w:val="00C2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C22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279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שקד פדור</dc:creator>
  <cp:keywords/>
  <dc:description/>
  <cp:lastModifiedBy>חיים שרקי</cp:lastModifiedBy>
  <cp:revision>3</cp:revision>
  <dcterms:created xsi:type="dcterms:W3CDTF">2026-09-23T11:21:00Z</dcterms:created>
  <dcterms:modified xsi:type="dcterms:W3CDTF">2026-09-24T08:58:00Z</dcterms:modified>
</cp:coreProperties>
</file>