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B5760" w14:textId="3C17CF36" w:rsidR="005A1514" w:rsidRDefault="00C460AA">
      <w:pPr>
        <w:bidi/>
        <w:spacing w:line="360" w:lineRule="auto"/>
        <w:rPr>
          <w:rFonts w:ascii="Rubik" w:eastAsia="Rubik" w:hAnsi="Rubik" w:cs="Rubik"/>
        </w:rPr>
      </w:pPr>
      <w:r>
        <w:rPr>
          <w:rFonts w:ascii="Rubik" w:eastAsia="Rubik" w:hAnsi="Rubik" w:cs="Rubik"/>
          <w:i/>
          <w:color w:val="45818E"/>
          <w:rtl/>
        </w:rPr>
        <w:t xml:space="preserve"> </w:t>
      </w:r>
    </w:p>
    <w:tbl>
      <w:tblPr>
        <w:tblStyle w:val="afd"/>
        <w:bidiVisual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A1514" w14:paraId="246BBA77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bidiVisual/>
              <w:tblW w:w="902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026"/>
            </w:tblGrid>
            <w:tr w:rsidR="001A16D8" w:rsidRPr="00A078DB" w14:paraId="7A05C407" w14:textId="77777777" w:rsidTr="008D07E9">
              <w:tc>
                <w:tcPr>
                  <w:tcW w:w="90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C7C035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u w:val="single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أمثلة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التعليمات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والمحاكاة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التي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أنشأناها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من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خلال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تجربة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bidi="ar-EG"/>
                    </w:rPr>
                    <w:t>تطبيق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lang w:val="en-US"/>
                    </w:rPr>
                    <w:t>React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val="en-US" w:bidi="ar-EG"/>
                    </w:rPr>
                    <w:t>في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lang w:val="en-US"/>
                    </w:rPr>
                    <w:t>Claude</w:t>
                  </w:r>
                  <w:r w:rsidRPr="00A078DB">
                    <w:rPr>
                      <w:rFonts w:asciiTheme="minorBidi" w:eastAsia="Rubik" w:hAnsiTheme="minorBidi" w:cstheme="minorBidi"/>
                      <w:u w:val="single"/>
                      <w:rtl/>
                      <w:lang w:val="en-US"/>
                    </w:rPr>
                    <w:t>:</w:t>
                  </w:r>
                </w:p>
                <w:p w14:paraId="35257BA9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</w:p>
              </w:tc>
            </w:tr>
          </w:tbl>
          <w:p w14:paraId="4A3E453E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</w:rPr>
            </w:pPr>
          </w:p>
          <w:tbl>
            <w:tblPr>
              <w:tblStyle w:val="af5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08"/>
              <w:gridCol w:w="4408"/>
            </w:tblGrid>
            <w:tr w:rsidR="001A16D8" w:rsidRPr="00A078DB" w14:paraId="32DD60D3" w14:textId="77777777" w:rsidTr="008D07E9">
              <w:tc>
                <w:tcPr>
                  <w:tcW w:w="4408" w:type="dxa"/>
                </w:tcPr>
                <w:p w14:paraId="1252468A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34"/>
                      <w:szCs w:val="34"/>
                      <w:u w:val="single"/>
                      <w:rtl/>
                      <w:lang w:val="en-US"/>
                    </w:rPr>
                  </w:pPr>
                  <w:r w:rsidRPr="009F763E">
                    <w:rPr>
                      <w:rFonts w:asciiTheme="minorBidi" w:eastAsia="Rubik" w:hAnsiTheme="minorBidi" w:cstheme="minorBidi"/>
                      <w:b/>
                      <w:bCs/>
                      <w:sz w:val="34"/>
                      <w:szCs w:val="34"/>
                      <w:u w:val="single"/>
                      <w:rtl/>
                      <w:lang w:val="en-US" w:bidi="ar-SA"/>
                    </w:rPr>
                    <w:t>بندول متحرك</w:t>
                  </w:r>
                </w:p>
                <w:p w14:paraId="7968D214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16"/>
                      <w:szCs w:val="16"/>
                      <w:rtl/>
                      <w:lang w:val="en-US"/>
                    </w:rPr>
                  </w:pPr>
                </w:p>
              </w:tc>
              <w:tc>
                <w:tcPr>
                  <w:tcW w:w="4408" w:type="dxa"/>
                </w:tcPr>
                <w:p w14:paraId="45504113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</w:p>
              </w:tc>
            </w:tr>
            <w:tr w:rsidR="001A16D8" w:rsidRPr="00A078DB" w14:paraId="401A8AD1" w14:textId="77777777" w:rsidTr="008D07E9">
              <w:tc>
                <w:tcPr>
                  <w:tcW w:w="4408" w:type="dxa"/>
                </w:tcPr>
                <w:p w14:paraId="71D86035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تعليمات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التوجيهي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الأولي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لنموذج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اللغة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: </w:t>
                  </w:r>
                </w:p>
                <w:p w14:paraId="14EFBE21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قم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بإنشاء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محاكاة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تعليمية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تفاعلية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باستخدام</w:t>
                  </w:r>
                  <w:r w:rsidRPr="00A078DB">
                    <w:rPr>
                      <w:rFonts w:asciiTheme="minorBidi" w:eastAsia="Rubik" w:hAnsiTheme="minorBidi" w:cstheme="minorBidi"/>
                    </w:rPr>
                    <w:t>React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ستصف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حركة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البندول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وتعرض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باستخدام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رسم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بياني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دائري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ورسم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بياني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شريطي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تباين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أنواع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البندول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أثناء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حركته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-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كمية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الارتفاع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وكمية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الحركة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في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النظام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.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ستسمح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للمستخدم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بتغيير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المعلمات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المختلفة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للبندول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: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الكتلة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والارتفاع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.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سيكون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من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الممكن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أيضا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التبديل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من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حالة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الاحتكاك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حيث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يتم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تحويل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جزء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من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الحركية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إلى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حرارية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)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إلى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حالة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بدون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احتكاك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حيث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يتم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تخزين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في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النظام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ولا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يوجد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تحويل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إلى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حرارية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>).</w:t>
                  </w:r>
                </w:p>
              </w:tc>
              <w:tc>
                <w:tcPr>
                  <w:tcW w:w="4408" w:type="dxa"/>
                </w:tcPr>
                <w:p w14:paraId="4C5DA89E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hAnsiTheme="minorBidi" w:cstheme="minorBidi"/>
                      <w:noProof/>
                      <w:lang w:val="en-US"/>
                    </w:rPr>
                    <w:drawing>
                      <wp:inline distT="0" distB="0" distL="0" distR="0" wp14:anchorId="4B4162CA" wp14:editId="2677C8E2">
                        <wp:extent cx="2105025" cy="2093694"/>
                        <wp:effectExtent l="190500" t="190500" r="180975" b="192405"/>
                        <wp:docPr id="1" name="תמונה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50015" t="13682" r="2983" b="32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30965" cy="21194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16D8" w:rsidRPr="00A078DB" w14:paraId="600AD0F1" w14:textId="77777777" w:rsidTr="008D07E9">
              <w:tc>
                <w:tcPr>
                  <w:tcW w:w="4408" w:type="dxa"/>
                </w:tcPr>
                <w:p w14:paraId="554C5076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6BB7A538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قيد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واحد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الأقل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في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الناتجة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سبيل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المثال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):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العملية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proofErr w:type="gramStart"/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متقطعة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،</w:t>
                  </w:r>
                  <w:proofErr w:type="gramEnd"/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ولا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توجد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وحدات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في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الرسوم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البيانية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،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ولا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يوجد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حتى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الآن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عرض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لكمية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الطاقة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الحرارية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داخل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الرسوم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البيانية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الرغم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من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وجود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زر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الاحتكاك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مع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/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بدون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 w:bidi="ar-EG"/>
                    </w:rPr>
                    <w:t>احتكاك</w:t>
                  </w:r>
                  <w:r w:rsidRPr="00A078DB">
                    <w:rPr>
                      <w:rFonts w:asciiTheme="minorBidi" w:eastAsia="Rubik" w:hAnsiTheme="minorBidi" w:cstheme="minorBidi"/>
                      <w:rtl/>
                      <w:lang w:val="en-US"/>
                    </w:rPr>
                    <w:t>)</w:t>
                  </w:r>
                </w:p>
              </w:tc>
              <w:tc>
                <w:tcPr>
                  <w:tcW w:w="4408" w:type="dxa"/>
                </w:tcPr>
                <w:p w14:paraId="7F4A33D3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5CB327CD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رابط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إلى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بعد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دق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يق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2-3): </w:t>
                  </w:r>
                  <w:hyperlink r:id="rId9" w:history="1">
                    <w:r w:rsidRPr="00A078DB">
                      <w:rPr>
                        <w:rStyle w:val="Hyperlink"/>
                        <w:rFonts w:asciiTheme="minorBidi" w:eastAsia="Rubik" w:hAnsiTheme="minorBidi" w:cstheme="minorBidi"/>
                        <w:lang w:val="en-US"/>
                      </w:rPr>
                      <w:t>https://claude.site/artifacts/29124062-0657-4bea-8bae-5490bbc088b2</w:t>
                    </w:r>
                  </w:hyperlink>
                </w:p>
              </w:tc>
            </w:tr>
          </w:tbl>
          <w:p w14:paraId="19FE95DB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p w14:paraId="56C7A00A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tbl>
            <w:tblPr>
              <w:tblStyle w:val="af5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08"/>
              <w:gridCol w:w="4408"/>
            </w:tblGrid>
            <w:tr w:rsidR="001A16D8" w:rsidRPr="00A078DB" w14:paraId="587D2D86" w14:textId="77777777" w:rsidTr="008D07E9">
              <w:tc>
                <w:tcPr>
                  <w:tcW w:w="4408" w:type="dxa"/>
                </w:tcPr>
                <w:p w14:paraId="4353834A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34"/>
                      <w:szCs w:val="34"/>
                      <w:rtl/>
                      <w:lang w:val="en-US"/>
                    </w:rPr>
                  </w:pP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التفاعل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الكيميائي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بين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الخل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وصودا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الخبز</w:t>
                  </w:r>
                </w:p>
                <w:p w14:paraId="75E077AF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16"/>
                      <w:szCs w:val="16"/>
                      <w:rtl/>
                      <w:lang w:val="en-US"/>
                    </w:rPr>
                  </w:pPr>
                </w:p>
              </w:tc>
              <w:tc>
                <w:tcPr>
                  <w:tcW w:w="4408" w:type="dxa"/>
                </w:tcPr>
                <w:p w14:paraId="3F5C718E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</w:p>
              </w:tc>
            </w:tr>
            <w:tr w:rsidR="001A16D8" w:rsidRPr="00A078DB" w14:paraId="28CAF843" w14:textId="77777777" w:rsidTr="008D07E9">
              <w:tc>
                <w:tcPr>
                  <w:tcW w:w="4408" w:type="dxa"/>
                </w:tcPr>
                <w:p w14:paraId="55485ED2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تعليمات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التوجيهي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الأولي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لنموذج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اللغة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: </w:t>
                  </w:r>
                </w:p>
                <w:p w14:paraId="546A82C4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</w:rPr>
                  </w:pP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أود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منك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إنشاء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محاكاة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تفاعلية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باستخدام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proofErr w:type="spellStart"/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تفاعلتفاعل</w:t>
                  </w:r>
                  <w:proofErr w:type="spellEnd"/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كيميائي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بين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الخل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وصودا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proofErr w:type="gramStart"/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الخبز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،</w:t>
                  </w:r>
                  <w:proofErr w:type="gramEnd"/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مع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عامل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التأثير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هو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تركيز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الخل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على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مقياس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يتراوح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بين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1-10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٪</w:t>
                  </w:r>
                </w:p>
              </w:tc>
              <w:tc>
                <w:tcPr>
                  <w:tcW w:w="4408" w:type="dxa"/>
                </w:tcPr>
                <w:p w14:paraId="1527894C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>
                    <w:rPr>
                      <w:noProof/>
                      <w:color w:val="000000"/>
                      <w:bdr w:val="none" w:sz="0" w:space="0" w:color="auto" w:frame="1"/>
                      <w:lang w:val="en-US"/>
                    </w:rPr>
                    <w:drawing>
                      <wp:inline distT="0" distB="0" distL="0" distR="0" wp14:anchorId="5C625659" wp14:editId="439782C7">
                        <wp:extent cx="2235068" cy="1476375"/>
                        <wp:effectExtent l="190500" t="190500" r="184785" b="180975"/>
                        <wp:docPr id="27" name="תמונה 27" descr="https://lh7-rt.googleusercontent.com/docsz/AD_4nXc81MKZKNZaQwymZXoEo2_mPtIwxnxo32sv_CabMzfBrAFH-KqyIDhQwxwhk3p3QNKtPDsilE5GNPAE1X3gERm-xuqJCFWGalCaqJkodNvqm1yUjm-KHMk7x01fd_wLUpFRdDPb?key=44wD0f2jDZw9v3RfGKcZxmU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lh7-rt.googleusercontent.com/docsz/AD_4nXc81MKZKNZaQwymZXoEo2_mPtIwxnxo32sv_CabMzfBrAFH-KqyIDhQwxwhk3p3QNKtPDsilE5GNPAE1X3gERm-xuqJCFWGalCaqJkodNvqm1yUjm-KHMk7x01fd_wLUpFRdDPb?key=44wD0f2jDZw9v3RfGKcZxmU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132" cy="1480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16D8" w:rsidRPr="00A078DB" w14:paraId="1DF02232" w14:textId="77777777" w:rsidTr="008D07E9">
              <w:tc>
                <w:tcPr>
                  <w:tcW w:w="4408" w:type="dxa"/>
                </w:tcPr>
                <w:p w14:paraId="0DA2D90A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3B6D1F0A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>לפחות מגבלה אחת בסימולציה שנוצרה (לדוגמה):</w:t>
                  </w:r>
                  <w:r w:rsidRPr="00A078DB">
                    <w:rPr>
                      <w:rFonts w:asciiTheme="minorBidi" w:eastAsia="Rubik" w:hAnsiTheme="minorBidi" w:cstheme="minorBidi"/>
                      <w:color w:val="244061" w:themeColor="accent1" w:themeShade="80"/>
                      <w:rtl/>
                      <w:lang w:val="en-US"/>
                    </w:rPr>
                    <w:t xml:space="preserve"> 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>תיאור התגובה הכימית מילולי בלבד</w:t>
                  </w:r>
                  <w:r>
                    <w:rPr>
                      <w:rFonts w:asciiTheme="minorBidi" w:eastAsia="Rubik" w:hAnsiTheme="minorBidi" w:hint="cs"/>
                      <w:rtl/>
                      <w:lang w:val="en-US"/>
                    </w:rPr>
                    <w:t xml:space="preserve">,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מוצגות עוצמות תגובה כימית כתלות בריכוז החומץ מבלי שנתונים נפח החומץ </w:t>
                  </w:r>
                  <w:proofErr w:type="spellStart"/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>במ"ל</w:t>
                  </w:r>
                  <w:proofErr w:type="spellEnd"/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וכמות הסודה לשתייה בגרם</w:t>
                  </w:r>
                  <w:r>
                    <w:rPr>
                      <w:rFonts w:asciiTheme="minorBidi" w:eastAsia="Rubik" w:hAnsiTheme="minorBidi" w:hint="cs"/>
                      <w:rtl/>
                      <w:lang w:val="en-US"/>
                    </w:rPr>
                    <w:t>,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מוצגת תגובה של 100% שיתכן ולא מתקבלת על פי היחס בין המגיבים</w:t>
                  </w:r>
                </w:p>
              </w:tc>
              <w:tc>
                <w:tcPr>
                  <w:tcW w:w="4408" w:type="dxa"/>
                </w:tcPr>
                <w:p w14:paraId="644C8445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667B2966" w14:textId="77777777" w:rsidR="001A16D8" w:rsidRPr="00141075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رابط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إلى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بعد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دق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يق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2-3): </w:t>
                  </w:r>
                  <w:hyperlink r:id="rId11" w:history="1">
                    <w:r w:rsidRPr="00141075">
                      <w:rPr>
                        <w:rStyle w:val="Hyperlink"/>
                        <w:rFonts w:asciiTheme="minorBidi" w:eastAsia="Rubik" w:hAnsiTheme="minorBidi" w:cstheme="minorBidi"/>
                        <w:lang w:val="en-US"/>
                      </w:rPr>
                      <w:t>https://claude.site/artifacts/9aae6970-2e79-4c81-bca1-3f797358f598</w:t>
                    </w:r>
                  </w:hyperlink>
                </w:p>
              </w:tc>
            </w:tr>
          </w:tbl>
          <w:p w14:paraId="205CA079" w14:textId="77777777" w:rsidR="001A16D8" w:rsidRPr="009F763E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p w14:paraId="1C85004D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p w14:paraId="3569423F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tbl>
            <w:tblPr>
              <w:tblStyle w:val="af5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08"/>
              <w:gridCol w:w="4408"/>
            </w:tblGrid>
            <w:tr w:rsidR="001A16D8" w:rsidRPr="00A078DB" w14:paraId="29A5068F" w14:textId="77777777" w:rsidTr="008D07E9">
              <w:tc>
                <w:tcPr>
                  <w:tcW w:w="4408" w:type="dxa"/>
                </w:tcPr>
                <w:p w14:paraId="221F2E2D" w14:textId="77777777" w:rsidR="001A16D8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</w:pPr>
                </w:p>
                <w:p w14:paraId="213B2C2C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34"/>
                      <w:szCs w:val="34"/>
                      <w:rtl/>
                      <w:lang w:val="en-US"/>
                    </w:rPr>
                  </w:pP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العوامل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التي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تؤثر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على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عملية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التمثيل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الضوئي</w:t>
                  </w:r>
                </w:p>
                <w:p w14:paraId="761A53D2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16"/>
                      <w:szCs w:val="16"/>
                      <w:rtl/>
                      <w:lang w:val="en-US"/>
                    </w:rPr>
                  </w:pPr>
                </w:p>
              </w:tc>
              <w:tc>
                <w:tcPr>
                  <w:tcW w:w="4408" w:type="dxa"/>
                </w:tcPr>
                <w:p w14:paraId="6B0E9633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</w:p>
              </w:tc>
            </w:tr>
            <w:tr w:rsidR="001A16D8" w:rsidRPr="00A078DB" w14:paraId="46C280F7" w14:textId="77777777" w:rsidTr="008D07E9">
              <w:tc>
                <w:tcPr>
                  <w:tcW w:w="4408" w:type="dxa"/>
                </w:tcPr>
                <w:p w14:paraId="3AF9624F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تعليمات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التوجيهي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الأولي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لنموذج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اللغة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: </w:t>
                  </w:r>
                </w:p>
                <w:p w14:paraId="0C3D39AF" w14:textId="77777777" w:rsidR="001A16D8" w:rsidRPr="00141075" w:rsidRDefault="001A16D8" w:rsidP="001A16D8">
                  <w:pPr>
                    <w:bidi/>
                    <w:rPr>
                      <w:rFonts w:asciiTheme="minorBidi" w:eastAsia="Rubik" w:hAnsiTheme="minorBidi"/>
                      <w:rtl/>
                      <w:lang w:val="en-US"/>
                    </w:rPr>
                  </w:pP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الرجاء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إنشاء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محاكاة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رد</w:t>
                  </w:r>
                  <w:r w:rsidRPr="00141075">
                    <w:rPr>
                      <w:rFonts w:asciiTheme="minorBidi" w:eastAsia="Rubik" w:hAnsiTheme="minorBidi"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فعل</w:t>
                  </w:r>
                  <w:r w:rsidRPr="00141075">
                    <w:rPr>
                      <w:rFonts w:asciiTheme="minorBidi" w:eastAsia="Rubik" w:hAnsiTheme="minorBidi"/>
                      <w:lang w:val="en-US"/>
                    </w:rPr>
                    <w:t xml:space="preserve">.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ستتضمن</w:t>
                  </w:r>
                  <w:r w:rsidRPr="00141075">
                    <w:rPr>
                      <w:rFonts w:asciiTheme="minorBidi" w:eastAsia="Rubik" w:hAnsiTheme="minorBidi"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المحاكاة</w:t>
                  </w:r>
                  <w:r w:rsidRPr="00141075">
                    <w:rPr>
                      <w:rFonts w:asciiTheme="minorBidi" w:eastAsia="Rubik" w:hAnsiTheme="minorBidi"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العناصر</w:t>
                  </w:r>
                  <w:r w:rsidRPr="00141075">
                    <w:rPr>
                      <w:rFonts w:asciiTheme="minorBidi" w:eastAsia="Rubik" w:hAnsiTheme="minorBidi"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التالية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>:</w:t>
                  </w:r>
                </w:p>
                <w:p w14:paraId="23DA9EE8" w14:textId="77777777" w:rsidR="001A16D8" w:rsidRPr="00141075" w:rsidRDefault="001A16D8" w:rsidP="001A16D8">
                  <w:pPr>
                    <w:bidi/>
                    <w:rPr>
                      <w:rFonts w:asciiTheme="minorBidi" w:eastAsia="Rubik" w:hAnsiTheme="minorBidi"/>
                      <w:rtl/>
                      <w:lang w:val="en-US"/>
                    </w:rPr>
                  </w:pPr>
                  <w:r>
                    <w:rPr>
                      <w:rFonts w:asciiTheme="minorBidi" w:eastAsia="Rubik" w:hAnsiTheme="minorBidi" w:hint="cs"/>
                      <w:rtl/>
                      <w:lang w:val="en-US"/>
                    </w:rPr>
                    <w:t>1.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عنوان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المحاكاة</w:t>
                  </w:r>
                </w:p>
                <w:p w14:paraId="150EE3D4" w14:textId="77777777" w:rsidR="001A16D8" w:rsidRDefault="001A16D8" w:rsidP="001A16D8">
                  <w:pPr>
                    <w:bidi/>
                    <w:rPr>
                      <w:rFonts w:asciiTheme="minorBidi" w:eastAsia="Rubik" w:hAnsiTheme="minorBidi"/>
                      <w:rtl/>
                      <w:lang w:val="en-US"/>
                    </w:rPr>
                  </w:pPr>
                  <w:r>
                    <w:rPr>
                      <w:rFonts w:asciiTheme="minorBidi" w:eastAsia="Rubik" w:hAnsiTheme="minorBidi" w:hint="cs"/>
                      <w:rtl/>
                      <w:lang w:val="en-US"/>
                    </w:rPr>
                    <w:t xml:space="preserve">2.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نموذج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للنظام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التجريبي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-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نبات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به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مصدر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ضوء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. 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سيكون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الممكن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التحكم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شدة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الضوء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وكذلك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كمية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ثاني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أكسيد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الكربون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البيئة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>.</w:t>
                  </w:r>
                </w:p>
                <w:p w14:paraId="774702AC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</w:rPr>
                  </w:pPr>
                  <w:r>
                    <w:rPr>
                      <w:rFonts w:asciiTheme="minorBidi" w:eastAsia="Rubik" w:hAnsiTheme="minorBidi" w:hint="cs"/>
                      <w:rtl/>
                      <w:lang w:val="en-US"/>
                    </w:rPr>
                    <w:t xml:space="preserve">3.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سيكون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أسفل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النموذج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التجريبي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جدول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ورسم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بياني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لمعدل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إنتاج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الأكسجين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proofErr w:type="gramStart"/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العملية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،</w:t>
                  </w:r>
                  <w:proofErr w:type="gramEnd"/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اعتمادا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على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شدة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الضوء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وكمية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ثاني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أكسيد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الكربون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>.</w:t>
                  </w:r>
                </w:p>
              </w:tc>
              <w:tc>
                <w:tcPr>
                  <w:tcW w:w="4408" w:type="dxa"/>
                </w:tcPr>
                <w:p w14:paraId="7A3E6556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680DC18" wp14:editId="3888495B">
                        <wp:extent cx="2405132" cy="1266825"/>
                        <wp:effectExtent l="190500" t="190500" r="186055" b="180975"/>
                        <wp:docPr id="31" name="תמונה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t="6361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06144" cy="1267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16D8" w:rsidRPr="00A078DB" w14:paraId="1AC3FE3E" w14:textId="77777777" w:rsidTr="008D07E9">
              <w:tc>
                <w:tcPr>
                  <w:tcW w:w="4408" w:type="dxa"/>
                </w:tcPr>
                <w:p w14:paraId="2EDA4CC9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07C098AF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قيد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واحد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الأقل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في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التي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تم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إنشاؤها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سبيل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المثال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):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مصدر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الضوء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ليس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بالحجم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المناسب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ولا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يقع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المكان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proofErr w:type="gramStart"/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المناسب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،</w:t>
                  </w:r>
                  <w:proofErr w:type="gramEnd"/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وتظهر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شدة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الضوء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بالنسب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المئوية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وليس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الوحدات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المناسبة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،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والنتائج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التي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تم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الحصول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عليها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الجدول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والرسم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البياني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غير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مقبولة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المحاكاة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ولكن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يجب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تمريرها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لأسفل</w:t>
                  </w:r>
                  <w:r w:rsidRPr="00141075">
                    <w:rPr>
                      <w:rFonts w:asciiTheme="minorBidi" w:eastAsia="Rubik" w:hAnsiTheme="minorBidi"/>
                      <w:rtl/>
                      <w:lang w:val="en-US"/>
                    </w:rPr>
                    <w:t>.</w:t>
                  </w:r>
                </w:p>
              </w:tc>
              <w:tc>
                <w:tcPr>
                  <w:tcW w:w="4408" w:type="dxa"/>
                </w:tcPr>
                <w:p w14:paraId="02AE2701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6E1AF208" w14:textId="77777777" w:rsidR="001A16D8" w:rsidRPr="00141075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رابط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إلى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بعد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دق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يق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2-3): </w:t>
                  </w:r>
                  <w:hyperlink r:id="rId13" w:history="1">
                    <w:r w:rsidRPr="00141075">
                      <w:rPr>
                        <w:rStyle w:val="Hyperlink"/>
                        <w:rFonts w:asciiTheme="minorBidi" w:eastAsia="Rubik" w:hAnsiTheme="minorBidi" w:cstheme="minorBidi"/>
                        <w:lang w:val="en-US"/>
                      </w:rPr>
                      <w:t>https://claude.site/artifacts/75eb39b8-7b5a-42ed-a9df-abb70d1b1b86</w:t>
                    </w:r>
                  </w:hyperlink>
                </w:p>
              </w:tc>
            </w:tr>
          </w:tbl>
          <w:p w14:paraId="6BFD5920" w14:textId="77777777" w:rsidR="001A16D8" w:rsidRPr="009F763E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p w14:paraId="71512133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p w14:paraId="5073960A" w14:textId="77777777" w:rsidR="001A16D8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p w14:paraId="7D4FE8DA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p w14:paraId="7DA4F09F" w14:textId="77777777" w:rsidR="001A16D8" w:rsidRPr="00A078DB" w:rsidRDefault="001A16D8" w:rsidP="001A16D8">
            <w:pPr>
              <w:bidi/>
              <w:rPr>
                <w:rFonts w:asciiTheme="minorBidi" w:eastAsia="Rubik" w:hAnsiTheme="minorBidi" w:cstheme="minorBidi"/>
                <w:rtl/>
              </w:rPr>
            </w:pPr>
          </w:p>
          <w:tbl>
            <w:tblPr>
              <w:tblStyle w:val="af5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08"/>
              <w:gridCol w:w="4408"/>
            </w:tblGrid>
            <w:tr w:rsidR="001A16D8" w:rsidRPr="00A078DB" w14:paraId="414CF8C4" w14:textId="77777777" w:rsidTr="008D07E9">
              <w:tc>
                <w:tcPr>
                  <w:tcW w:w="4408" w:type="dxa"/>
                </w:tcPr>
                <w:p w14:paraId="3BB006A9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34"/>
                      <w:szCs w:val="34"/>
                      <w:rtl/>
                      <w:lang w:val="en-US"/>
                    </w:rPr>
                  </w:pP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SA"/>
                    </w:rPr>
                    <w:t xml:space="preserve">انتشار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>(</w:t>
                  </w:r>
                  <w:proofErr w:type="spellStart"/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ديفوزيا</w:t>
                  </w:r>
                  <w:proofErr w:type="spellEnd"/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 w:bidi="ar-EG"/>
                    </w:rPr>
                    <w:t>)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sz w:val="34"/>
                      <w:szCs w:val="34"/>
                      <w:rtl/>
                      <w:lang w:val="en-US"/>
                    </w:rPr>
                    <w:t xml:space="preserve"> </w:t>
                  </w:r>
                </w:p>
                <w:p w14:paraId="6AFC67D2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sz w:val="16"/>
                      <w:szCs w:val="16"/>
                      <w:rtl/>
                      <w:lang w:val="en-US"/>
                    </w:rPr>
                  </w:pPr>
                </w:p>
              </w:tc>
              <w:tc>
                <w:tcPr>
                  <w:tcW w:w="4408" w:type="dxa"/>
                </w:tcPr>
                <w:p w14:paraId="7027C8BD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</w:p>
              </w:tc>
            </w:tr>
            <w:tr w:rsidR="001A16D8" w:rsidRPr="00A078DB" w14:paraId="5B1D5668" w14:textId="77777777" w:rsidTr="008D07E9">
              <w:tc>
                <w:tcPr>
                  <w:tcW w:w="4408" w:type="dxa"/>
                </w:tcPr>
                <w:p w14:paraId="40F045A7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تعليمات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التوجيهي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الأولي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لنموذج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اللغة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: </w:t>
                  </w:r>
                </w:p>
                <w:p w14:paraId="5CACF853" w14:textId="77777777" w:rsidR="001A16D8" w:rsidRPr="00D44987" w:rsidRDefault="001A16D8" w:rsidP="001A16D8">
                  <w:pPr>
                    <w:bidi/>
                    <w:rPr>
                      <w:rFonts w:asciiTheme="minorBidi" w:eastAsia="Rubik" w:hAnsiTheme="minorBidi"/>
                      <w:rtl/>
                      <w:lang w:val="en-US"/>
                    </w:rPr>
                  </w:pP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قم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بإنشاء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محاكاة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تعليمية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تفاعلية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لي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بمساعدة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</w:p>
                <w:p w14:paraId="72BF6E21" w14:textId="77777777" w:rsidR="001A16D8" w:rsidRPr="00D44987" w:rsidRDefault="001A16D8" w:rsidP="001A16D8">
                  <w:pPr>
                    <w:bidi/>
                    <w:rPr>
                      <w:rFonts w:asciiTheme="minorBidi" w:eastAsia="Rubik" w:hAnsiTheme="minorBidi"/>
                      <w:rtl/>
                      <w:lang w:val="en-US"/>
                    </w:rPr>
                  </w:pPr>
                  <w:r w:rsidRPr="00D44987">
                    <w:rPr>
                      <w:rFonts w:asciiTheme="minorBidi" w:eastAsia="Rubik" w:hAnsiTheme="minorBidi"/>
                      <w:rtl/>
                      <w:lang w:bidi="ar-EG"/>
                    </w:rPr>
                    <w:t>تفاعل</w:t>
                  </w:r>
                </w:p>
                <w:p w14:paraId="34F0C9FF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</w:rPr>
                  </w:pP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proofErr w:type="gramStart"/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المحاكاة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،</w:t>
                  </w:r>
                  <w:proofErr w:type="gramEnd"/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ستكون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هناك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أداة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يوجد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فيها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قسم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بين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الجانب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الأيمن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والجانب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الأيسر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.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على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جانب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واحد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ستكون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هناك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دوائر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حمراء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.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على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الجانب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الآخر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دوائر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زرقاء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.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يجب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أن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يكون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هناك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زر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لإزالة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القسم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يسمح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للدوائر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بالتحرك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من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جانب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إلى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آخر</w:t>
                  </w:r>
                </w:p>
              </w:tc>
              <w:tc>
                <w:tcPr>
                  <w:tcW w:w="4408" w:type="dxa"/>
                </w:tcPr>
                <w:p w14:paraId="14820598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>
                    <w:rPr>
                      <w:noProof/>
                      <w:color w:val="000000"/>
                      <w:bdr w:val="none" w:sz="0" w:space="0" w:color="auto" w:frame="1"/>
                      <w:lang w:val="en-US"/>
                    </w:rPr>
                    <w:drawing>
                      <wp:inline distT="0" distB="0" distL="0" distR="0" wp14:anchorId="5F72EA38" wp14:editId="56904F18">
                        <wp:extent cx="2076450" cy="1514475"/>
                        <wp:effectExtent l="190500" t="190500" r="190500" b="200025"/>
                        <wp:docPr id="32" name="תמונה 32" descr="https://lh7-rt.googleusercontent.com/docsz/AD_4nXdjL5Fo_CpAi8ZZ3kuZL8zNkqv07RfxH0ntRSX3P8oxzuxB9ZYsm1wUYNCk3pURbPoP_RUJFaDUcv9Rp-KYQWk4JCnN8bhhaysQAQYm96m__uUkHIk47A11BioqOCIi98afrWs?key=44wD0f2jDZw9v3RfGKcZxmU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h7-rt.googleusercontent.com/docsz/AD_4nXdjL5Fo_CpAi8ZZ3kuZL8zNkqv07RfxH0ntRSX3P8oxzuxB9ZYsm1wUYNCk3pURbPoP_RUJFaDUcv9Rp-KYQWk4JCnN8bhhaysQAQYm96m__uUkHIk47A11BioqOCIi98afrWs?key=44wD0f2jDZw9v3RfGKcZxmU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14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16D8" w:rsidRPr="00A078DB" w14:paraId="512D206A" w14:textId="77777777" w:rsidTr="008D07E9">
              <w:tc>
                <w:tcPr>
                  <w:tcW w:w="4408" w:type="dxa"/>
                </w:tcPr>
                <w:p w14:paraId="0F88CAD8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0DDA8C00" w14:textId="77777777" w:rsidR="001A16D8" w:rsidRPr="00A078DB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قيد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واحد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الأقل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في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الناتجة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على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سبيل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المثال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>):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بعد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إزالة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القسم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وتشغيل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proofErr w:type="gramStart"/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المحاكاة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،</w:t>
                  </w:r>
                  <w:proofErr w:type="gramEnd"/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تلتصق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بعض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الجسيمات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بالجدران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. </w:t>
                  </w:r>
                  <w:proofErr w:type="gramStart"/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لذلك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،</w:t>
                  </w:r>
                  <w:proofErr w:type="gramEnd"/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هناك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حاجة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إلى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دقة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إضافية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/>
                    </w:rPr>
                    <w:t xml:space="preserve"> </w:t>
                  </w:r>
                  <w:r w:rsidRPr="00D44987">
                    <w:rPr>
                      <w:rFonts w:asciiTheme="minorBidi" w:eastAsia="Rubik" w:hAnsiTheme="minorBidi"/>
                      <w:rtl/>
                      <w:lang w:val="en-US" w:bidi="ar-EG"/>
                    </w:rPr>
                    <w:t>للموجه</w:t>
                  </w:r>
                </w:p>
              </w:tc>
              <w:tc>
                <w:tcPr>
                  <w:tcW w:w="4408" w:type="dxa"/>
                </w:tcPr>
                <w:p w14:paraId="14399313" w14:textId="77777777" w:rsidR="001A16D8" w:rsidRPr="009F763E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sz w:val="12"/>
                      <w:szCs w:val="12"/>
                      <w:rtl/>
                      <w:lang w:val="en-US"/>
                    </w:rPr>
                  </w:pPr>
                </w:p>
                <w:p w14:paraId="7FCC06C8" w14:textId="77777777" w:rsidR="001A16D8" w:rsidRPr="00D44987" w:rsidRDefault="001A16D8" w:rsidP="001A16D8">
                  <w:pPr>
                    <w:bidi/>
                    <w:rPr>
                      <w:rFonts w:asciiTheme="minorBidi" w:eastAsia="Rubik" w:hAnsiTheme="minorBidi" w:cstheme="minorBidi"/>
                      <w:rtl/>
                      <w:lang w:val="en-US"/>
                    </w:rPr>
                  </w:pP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رابط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إلى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المحاكاة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(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بعد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ت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دق</w:t>
                  </w:r>
                  <w:r>
                    <w:rPr>
                      <w:rFonts w:asciiTheme="minorBidi" w:eastAsia="Rubik" w:hAnsiTheme="minorBidi" w:cstheme="minorBidi" w:hint="cs"/>
                      <w:b/>
                      <w:bCs/>
                      <w:color w:val="244061" w:themeColor="accent1" w:themeShade="80"/>
                      <w:rtl/>
                      <w:lang w:val="en-US" w:bidi="ar-EG"/>
                    </w:rPr>
                    <w:t>يق</w:t>
                  </w:r>
                  <w:r w:rsidRPr="00A078DB">
                    <w:rPr>
                      <w:rFonts w:asciiTheme="minorBidi" w:eastAsia="Rubik" w:hAnsiTheme="minorBidi" w:cstheme="minorBidi"/>
                      <w:b/>
                      <w:bCs/>
                      <w:color w:val="244061" w:themeColor="accent1" w:themeShade="80"/>
                      <w:rtl/>
                      <w:lang w:val="en-US"/>
                    </w:rPr>
                    <w:t xml:space="preserve"> 2-3): </w:t>
                  </w:r>
                  <w:hyperlink r:id="rId15" w:history="1">
                    <w:r w:rsidRPr="00D44987">
                      <w:rPr>
                        <w:rStyle w:val="Hyperlink"/>
                        <w:rFonts w:asciiTheme="minorBidi" w:eastAsia="Rubik" w:hAnsiTheme="minorBidi" w:cstheme="minorBidi"/>
                        <w:lang w:val="en-US"/>
                      </w:rPr>
                      <w:t>https://claude.site/artifacts/eb920c92-1643-46cc-b17c-a46731bc6fd4</w:t>
                    </w:r>
                  </w:hyperlink>
                </w:p>
              </w:tc>
            </w:tr>
          </w:tbl>
          <w:p w14:paraId="7023B1DF" w14:textId="2777536A" w:rsidR="005A1514" w:rsidRPr="001A16D8" w:rsidRDefault="005A1514">
            <w:pPr>
              <w:bidi/>
              <w:spacing w:line="360" w:lineRule="auto"/>
              <w:rPr>
                <w:rFonts w:ascii="Rubik" w:eastAsia="Rubik" w:hAnsi="Rubik" w:cs="Rubik"/>
              </w:rPr>
            </w:pPr>
          </w:p>
        </w:tc>
      </w:tr>
    </w:tbl>
    <w:p w14:paraId="53DD23D9" w14:textId="77777777" w:rsidR="005A1514" w:rsidRDefault="005A1514">
      <w:pPr>
        <w:bidi/>
        <w:spacing w:line="360" w:lineRule="auto"/>
        <w:rPr>
          <w:rFonts w:ascii="Rubik" w:eastAsia="Rubik" w:hAnsi="Rubik" w:cs="Rubik"/>
        </w:rPr>
      </w:pPr>
    </w:p>
    <w:p w14:paraId="18185A34" w14:textId="77777777" w:rsidR="005A1514" w:rsidRDefault="005A1514">
      <w:pPr>
        <w:bidi/>
        <w:spacing w:line="360" w:lineRule="auto"/>
      </w:pPr>
    </w:p>
    <w:sectPr w:rsidR="005A1514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E9E12" w14:textId="77777777" w:rsidR="00D60DD4" w:rsidRDefault="00D60DD4">
      <w:pPr>
        <w:spacing w:line="240" w:lineRule="auto"/>
      </w:pPr>
      <w:r>
        <w:separator/>
      </w:r>
    </w:p>
  </w:endnote>
  <w:endnote w:type="continuationSeparator" w:id="0">
    <w:p w14:paraId="7FCF872E" w14:textId="77777777" w:rsidR="00D60DD4" w:rsidRDefault="00D60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Times New Roman"/>
    <w:charset w:val="00"/>
    <w:family w:val="auto"/>
    <w:pitch w:val="default"/>
    <w:embedRegular r:id="rId1" w:fontKey="{564C8D48-2D80-4D3B-82C6-A5C782948E8B}"/>
    <w:embedBold r:id="rId2" w:fontKey="{3E31DE13-4A66-496F-A988-5516C24B0FC7}"/>
    <w:embedItalic r:id="rId3" w:fontKey="{C531EC61-BFBD-4DE6-807D-63F1CAB383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F570441-D8F3-49C3-A8F7-FE5FD1A8B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82E048-DA02-43F7-9C31-ACECB6FAF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450B" w14:textId="77777777" w:rsidR="005A1514" w:rsidRDefault="00C460AA">
    <w:pPr>
      <w:bidi/>
    </w:pPr>
    <w:r>
      <w:rPr>
        <w:sz w:val="20"/>
        <w:szCs w:val="20"/>
        <w:rtl/>
      </w:rPr>
      <w:t xml:space="preserve">רחוב דבורה הנביאה 2, ירושלים, 91911            </w:t>
    </w:r>
    <w:hyperlink r:id="rId1">
      <w:r>
        <w:rPr>
          <w:color w:val="1155CC"/>
          <w:sz w:val="20"/>
          <w:szCs w:val="20"/>
          <w:u w:val="single"/>
        </w:rPr>
        <w:t>https://mazhap.education.gov.il</w:t>
      </w:r>
    </w:hyperlink>
    <w:r>
      <w:rPr>
        <w:noProof/>
        <w:lang w:val="en-US"/>
      </w:rPr>
      <w:drawing>
        <wp:anchor distT="114300" distB="114300" distL="114300" distR="114300" simplePos="0" relativeHeight="251663360" behindDoc="0" locked="0" layoutInCell="1" hidden="0" allowOverlap="1" wp14:anchorId="4A27E81D" wp14:editId="78007B32">
          <wp:simplePos x="0" y="0"/>
          <wp:positionH relativeFrom="column">
            <wp:posOffset>-475614</wp:posOffset>
          </wp:positionH>
          <wp:positionV relativeFrom="paragraph">
            <wp:posOffset>-148589</wp:posOffset>
          </wp:positionV>
          <wp:extent cx="714531" cy="495300"/>
          <wp:effectExtent l="0" t="0" r="0" b="0"/>
          <wp:wrapNone/>
          <wp:docPr id="204182743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55315" t="39253" r="6644" b="13446"/>
                  <a:stretch>
                    <a:fillRect/>
                  </a:stretch>
                </pic:blipFill>
                <pic:spPr>
                  <a:xfrm>
                    <a:off x="0" y="0"/>
                    <a:ext cx="714531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4384" behindDoc="0" locked="0" layoutInCell="1" hidden="0" allowOverlap="1" wp14:anchorId="45832520" wp14:editId="53340F1F">
          <wp:simplePos x="0" y="0"/>
          <wp:positionH relativeFrom="column">
            <wp:posOffset>390525</wp:posOffset>
          </wp:positionH>
          <wp:positionV relativeFrom="paragraph">
            <wp:posOffset>-73024</wp:posOffset>
          </wp:positionV>
          <wp:extent cx="609600" cy="419100"/>
          <wp:effectExtent l="0" t="0" r="0" b="0"/>
          <wp:wrapNone/>
          <wp:docPr id="20418274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5613" r="75249" b="88392"/>
                  <a:stretch>
                    <a:fillRect/>
                  </a:stretch>
                </pic:blipFill>
                <pic:spPr>
                  <a:xfrm>
                    <a:off x="0" y="0"/>
                    <a:ext cx="6096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hidden="0" allowOverlap="1" wp14:anchorId="0F34F194" wp14:editId="7D248205">
          <wp:simplePos x="0" y="0"/>
          <wp:positionH relativeFrom="column">
            <wp:posOffset>-923924</wp:posOffset>
          </wp:positionH>
          <wp:positionV relativeFrom="paragraph">
            <wp:posOffset>424815</wp:posOffset>
          </wp:positionV>
          <wp:extent cx="7581900" cy="200025"/>
          <wp:effectExtent l="0" t="0" r="0" b="0"/>
          <wp:wrapNone/>
          <wp:docPr id="204182743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200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6432" behindDoc="0" locked="0" layoutInCell="1" hidden="0" allowOverlap="1" wp14:anchorId="7C9CF00D" wp14:editId="2BB214D7">
          <wp:simplePos x="0" y="0"/>
          <wp:positionH relativeFrom="column">
            <wp:posOffset>6999605</wp:posOffset>
          </wp:positionH>
          <wp:positionV relativeFrom="paragraph">
            <wp:posOffset>-29209</wp:posOffset>
          </wp:positionV>
          <wp:extent cx="172825" cy="172825"/>
          <wp:effectExtent l="0" t="0" r="0" b="0"/>
          <wp:wrapNone/>
          <wp:docPr id="20418274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25" cy="172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7456" behindDoc="0" locked="0" layoutInCell="1" hidden="0" allowOverlap="1" wp14:anchorId="69D64828" wp14:editId="5C9B0E61">
          <wp:simplePos x="0" y="0"/>
          <wp:positionH relativeFrom="column">
            <wp:posOffset>3411220</wp:posOffset>
          </wp:positionH>
          <wp:positionV relativeFrom="paragraph">
            <wp:posOffset>-1269</wp:posOffset>
          </wp:positionV>
          <wp:extent cx="172720" cy="172720"/>
          <wp:effectExtent l="0" t="0" r="0" b="0"/>
          <wp:wrapNone/>
          <wp:docPr id="20418274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720" cy="172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8480" behindDoc="0" locked="0" layoutInCell="1" hidden="0" allowOverlap="1" wp14:anchorId="43839600" wp14:editId="2A1E5405">
          <wp:simplePos x="0" y="0"/>
          <wp:positionH relativeFrom="column">
            <wp:posOffset>5827395</wp:posOffset>
          </wp:positionH>
          <wp:positionV relativeFrom="paragraph">
            <wp:posOffset>-634</wp:posOffset>
          </wp:positionV>
          <wp:extent cx="172825" cy="172825"/>
          <wp:effectExtent l="0" t="0" r="0" b="0"/>
          <wp:wrapNone/>
          <wp:docPr id="2041827428" name="image5.png" descr="A blue circle with a black house in the midd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blue circle with a black house in the middle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25" cy="172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C9A9D" w14:textId="77777777" w:rsidR="00D60DD4" w:rsidRDefault="00D60DD4">
      <w:pPr>
        <w:spacing w:line="240" w:lineRule="auto"/>
      </w:pPr>
      <w:r>
        <w:separator/>
      </w:r>
    </w:p>
  </w:footnote>
  <w:footnote w:type="continuationSeparator" w:id="0">
    <w:p w14:paraId="6E8F7EE4" w14:textId="77777777" w:rsidR="00D60DD4" w:rsidRDefault="00D60D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91AA" w14:textId="77777777" w:rsidR="005A1514" w:rsidRDefault="00C460AA"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 wp14:anchorId="780596E8" wp14:editId="097B3D04">
          <wp:simplePos x="0" y="0"/>
          <wp:positionH relativeFrom="column">
            <wp:posOffset>-523874</wp:posOffset>
          </wp:positionH>
          <wp:positionV relativeFrom="paragraph">
            <wp:posOffset>-209549</wp:posOffset>
          </wp:positionV>
          <wp:extent cx="590550" cy="542925"/>
          <wp:effectExtent l="0" t="0" r="0" b="0"/>
          <wp:wrapNone/>
          <wp:docPr id="204182742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59264" behindDoc="0" locked="0" layoutInCell="1" hidden="0" allowOverlap="1" wp14:anchorId="57E08A4F" wp14:editId="5C26D9F4">
          <wp:simplePos x="0" y="0"/>
          <wp:positionH relativeFrom="column">
            <wp:posOffset>2066925</wp:posOffset>
          </wp:positionH>
          <wp:positionV relativeFrom="paragraph">
            <wp:posOffset>-389802</wp:posOffset>
          </wp:positionV>
          <wp:extent cx="1633538" cy="723954"/>
          <wp:effectExtent l="0" t="0" r="0" b="0"/>
          <wp:wrapNone/>
          <wp:docPr id="20418274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3538" cy="723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 wp14:anchorId="59845D00" wp14:editId="45F0B067">
          <wp:simplePos x="0" y="0"/>
          <wp:positionH relativeFrom="column">
            <wp:posOffset>5731510</wp:posOffset>
          </wp:positionH>
          <wp:positionV relativeFrom="paragraph">
            <wp:posOffset>-285749</wp:posOffset>
          </wp:positionV>
          <wp:extent cx="699135" cy="638175"/>
          <wp:effectExtent l="0" t="0" r="0" b="0"/>
          <wp:wrapNone/>
          <wp:docPr id="20418274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17913"/>
                  <a:stretch>
                    <a:fillRect/>
                  </a:stretch>
                </pic:blipFill>
                <pic:spPr>
                  <a:xfrm>
                    <a:off x="0" y="0"/>
                    <a:ext cx="69913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1312" behindDoc="0" locked="0" layoutInCell="1" hidden="0" allowOverlap="1" wp14:anchorId="3DAC2C5F" wp14:editId="112F00E5">
          <wp:simplePos x="0" y="0"/>
          <wp:positionH relativeFrom="column">
            <wp:posOffset>3990975</wp:posOffset>
          </wp:positionH>
          <wp:positionV relativeFrom="paragraph">
            <wp:posOffset>-180974</wp:posOffset>
          </wp:positionV>
          <wp:extent cx="1695450" cy="409575"/>
          <wp:effectExtent l="0" t="0" r="0" b="0"/>
          <wp:wrapNone/>
          <wp:docPr id="2041827431" name="image3.png" descr="A black screen with colorful bubbles and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screen with colorful bubbles and text&#10;&#10;Description automatically generated"/>
                  <pic:cNvPicPr preferRelativeResize="0"/>
                </pic:nvPicPr>
                <pic:blipFill>
                  <a:blip r:embed="rId4"/>
                  <a:srcRect l="-380" r="75251" b="88392"/>
                  <a:stretch>
                    <a:fillRect/>
                  </a:stretch>
                </pic:blipFill>
                <pic:spPr>
                  <a:xfrm>
                    <a:off x="0" y="0"/>
                    <a:ext cx="169545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9217AC" w14:textId="77777777" w:rsidR="005A1514" w:rsidRDefault="00C460AA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3421680" wp14:editId="29660704">
              <wp:simplePos x="0" y="0"/>
              <wp:positionH relativeFrom="column">
                <wp:posOffset>2260600</wp:posOffset>
              </wp:positionH>
              <wp:positionV relativeFrom="paragraph">
                <wp:posOffset>63500</wp:posOffset>
              </wp:positionV>
              <wp:extent cx="1642745" cy="733425"/>
              <wp:effectExtent l="0" t="0" r="0" b="0"/>
              <wp:wrapNone/>
              <wp:docPr id="2041827425" name="מלבן 2041827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9390" y="3418050"/>
                        <a:ext cx="163322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A0B5F" w14:textId="77777777" w:rsidR="005A1514" w:rsidRDefault="00C460A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rtl/>
                            </w:rPr>
                            <w:t>האגף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rtl/>
                            </w:rPr>
                            <w:t>לפיתוח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rtl/>
                            </w:rPr>
                            <w:t>פדגוגי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53421680" id="מלבן 2041827425" o:spid="_x0000_s1046" style="position:absolute;margin-left:178pt;margin-top:5pt;width:129.35pt;height:5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" filled="f" stroked="f">
              <v:textbox inset="2.53958mm,1.2694mm,2.53958mm,1.2694mm">
                <w:txbxContent>
                  <w:p w14:paraId="688A0B5F" w14:textId="77777777" w:rsidR="005A1514" w:rsidRDefault="00C460A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האגף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>לפיתוח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>פדגוגי</w:t>
                    </w:r>
                  </w:p>
                </w:txbxContent>
              </v:textbox>
            </v:rect>
          </w:pict>
        </mc:Fallback>
      </mc:AlternateContent>
    </w:r>
  </w:p>
  <w:p w14:paraId="60A3176B" w14:textId="77777777" w:rsidR="005A1514" w:rsidRDefault="005A15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16E45"/>
    <w:multiLevelType w:val="multilevel"/>
    <w:tmpl w:val="18E09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63E75D6"/>
    <w:multiLevelType w:val="multilevel"/>
    <w:tmpl w:val="D3620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2B3596"/>
    <w:multiLevelType w:val="multilevel"/>
    <w:tmpl w:val="0B08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CCC5C12"/>
    <w:multiLevelType w:val="hybridMultilevel"/>
    <w:tmpl w:val="BC6E765A"/>
    <w:lvl w:ilvl="0" w:tplc="8758CBB6">
      <w:start w:val="1"/>
      <w:numFmt w:val="bullet"/>
      <w:lvlText w:val="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0653E"/>
    <w:multiLevelType w:val="multilevel"/>
    <w:tmpl w:val="B2E2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EB61139"/>
    <w:multiLevelType w:val="multilevel"/>
    <w:tmpl w:val="C5502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5185A65"/>
    <w:multiLevelType w:val="multilevel"/>
    <w:tmpl w:val="2222EBD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3B7090"/>
    <w:multiLevelType w:val="hybridMultilevel"/>
    <w:tmpl w:val="3312B072"/>
    <w:lvl w:ilvl="0" w:tplc="8758CBB6">
      <w:start w:val="1"/>
      <w:numFmt w:val="bullet"/>
      <w:lvlText w:val="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514"/>
    <w:rsid w:val="00095497"/>
    <w:rsid w:val="001A16D8"/>
    <w:rsid w:val="002A0246"/>
    <w:rsid w:val="003E510A"/>
    <w:rsid w:val="005A1514"/>
    <w:rsid w:val="006C4759"/>
    <w:rsid w:val="00801CEE"/>
    <w:rsid w:val="00802C9E"/>
    <w:rsid w:val="00B009D5"/>
    <w:rsid w:val="00C460AA"/>
    <w:rsid w:val="00D12018"/>
    <w:rsid w:val="00D60DD4"/>
    <w:rsid w:val="00E005F5"/>
    <w:rsid w:val="00E404F8"/>
    <w:rsid w:val="00EB3760"/>
    <w:rsid w:val="00FA777E"/>
    <w:rsid w:val="00FB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7D6D3"/>
  <w15:docId w15:val="{08B770D8-FBD9-49E7-B693-DDE82F6F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1">
    <w:name w:val="header"/>
    <w:basedOn w:val="a"/>
    <w:link w:val="af2"/>
    <w:uiPriority w:val="99"/>
    <w:unhideWhenUsed/>
    <w:rsid w:val="001B47A4"/>
    <w:pPr>
      <w:tabs>
        <w:tab w:val="center" w:pos="4513"/>
        <w:tab w:val="right" w:pos="9026"/>
      </w:tabs>
      <w:spacing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1B47A4"/>
  </w:style>
  <w:style w:type="paragraph" w:styleId="af3">
    <w:name w:val="footer"/>
    <w:basedOn w:val="a"/>
    <w:link w:val="af4"/>
    <w:uiPriority w:val="99"/>
    <w:unhideWhenUsed/>
    <w:rsid w:val="001B47A4"/>
    <w:pPr>
      <w:tabs>
        <w:tab w:val="center" w:pos="4513"/>
        <w:tab w:val="right" w:pos="9026"/>
      </w:tabs>
      <w:spacing w:line="240" w:lineRule="auto"/>
    </w:pPr>
  </w:style>
  <w:style w:type="character" w:customStyle="1" w:styleId="af4">
    <w:name w:val="כותרת תחתונה תו"/>
    <w:basedOn w:val="a0"/>
    <w:link w:val="af3"/>
    <w:uiPriority w:val="99"/>
    <w:rsid w:val="001B47A4"/>
  </w:style>
  <w:style w:type="character" w:styleId="Hyperlink">
    <w:name w:val="Hyperlink"/>
    <w:basedOn w:val="a0"/>
    <w:uiPriority w:val="99"/>
    <w:unhideWhenUsed/>
    <w:rsid w:val="001F2516"/>
    <w:rPr>
      <w:color w:val="0000FF" w:themeColor="hyperlink"/>
      <w:u w:val="single"/>
    </w:rPr>
  </w:style>
  <w:style w:type="character" w:customStyle="1" w:styleId="10">
    <w:name w:val="אזכור לא מזוהה1"/>
    <w:basedOn w:val="a0"/>
    <w:uiPriority w:val="99"/>
    <w:semiHidden/>
    <w:unhideWhenUsed/>
    <w:rsid w:val="001F2516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1549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e">
    <w:name w:val="List Paragraph"/>
    <w:basedOn w:val="a"/>
    <w:uiPriority w:val="34"/>
    <w:qFormat/>
    <w:rsid w:val="001A1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aude.site/artifacts/75eb39b8-7b5a-42ed-a9df-abb70d1b1b8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ude.site/artifacts/9aae6970-2e79-4c81-bca1-3f797358f5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aude.site/artifacts/eb920c92-1643-46cc-b17c-a46731bc6fd4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aude.site/artifacts/29124062-0657-4bea-8bae-5490bbc088b2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https://mazhap.education.gov.il" TargetMode="External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Ryy3+LQnNlqMmFopIk7xZU01A==">CgMxLjAyCWguM3JkY3JqbjIJaC4yNmluMXJnMghoLmxueGJ6OTIIaC56MzM3eWEyCWguM2oycXFtMzIJaC4xeTgxMHR3MgloLjRpN29qaHAyCWguMnhjeXRwaTIJaC4xY2k5M3hiMgloLjN3aHdtbDQyCWguMmJuNndzeDIIaC5xc2g3MHE4AHIhMWFlSVZYM0JWWTdmV3dQcXJ5WE53Z3ZrVDlQakxNd3cw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2834</Characters>
  <Application>Microsoft Office Word</Application>
  <DocSecurity>0</DocSecurity>
  <Lines>52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Vaitzman</dc:creator>
  <cp:lastModifiedBy>ירדן ורדיקה</cp:lastModifiedBy>
  <cp:revision>2</cp:revision>
  <dcterms:created xsi:type="dcterms:W3CDTF">2025-02-06T06:36:00Z</dcterms:created>
  <dcterms:modified xsi:type="dcterms:W3CDTF">2025-02-06T06:36:00Z</dcterms:modified>
</cp:coreProperties>
</file>