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701"/>
        <w:gridCol w:w="1362"/>
        <w:gridCol w:w="5901"/>
        <w:gridCol w:w="1059"/>
        <w:gridCol w:w="3735"/>
        <w:gridCol w:w="1359"/>
      </w:tblGrid>
      <w:tr w:rsidR="003E714C" w:rsidRPr="003D4122" w:rsidTr="00CF0E2C">
        <w:trPr>
          <w:cantSplit/>
          <w:trHeight w:val="780"/>
          <w:tblHeader/>
          <w:jc w:val="center"/>
        </w:trPr>
        <w:tc>
          <w:tcPr>
            <w:tcW w:w="701" w:type="dxa"/>
            <w:shd w:val="pct12" w:color="000000" w:fill="auto"/>
            <w:noWrap/>
            <w:tcMar>
              <w:left w:w="57" w:type="dxa"/>
              <w:right w:w="57" w:type="dxa"/>
            </w:tcMar>
            <w:hideMark/>
          </w:tcPr>
          <w:p w:rsidR="001F24D0" w:rsidRPr="00BD7CA9" w:rsidRDefault="001F24D0" w:rsidP="001D44A4">
            <w:pPr>
              <w:spacing w:after="0" w:line="280" w:lineRule="exact"/>
              <w:jc w:val="center"/>
              <w:rPr>
                <w:rFonts w:ascii="Arial" w:eastAsia="Times New Roman" w:hAnsi="Arial" w:cs="MeteorMF"/>
                <w:b/>
                <w:bCs/>
                <w:color w:val="000000"/>
                <w:w w:val="90"/>
                <w:sz w:val="28"/>
                <w:szCs w:val="28"/>
              </w:rPr>
            </w:pPr>
            <w:bookmarkStart w:id="0" w:name="_GoBack"/>
            <w:bookmarkEnd w:id="0"/>
            <w:r w:rsidRPr="00BD7CA9">
              <w:rPr>
                <w:rFonts w:ascii="Arial" w:eastAsia="Times New Roman" w:hAnsi="Arial" w:cs="MeteorMF"/>
                <w:b/>
                <w:bCs/>
                <w:color w:val="000000"/>
                <w:w w:val="90"/>
                <w:sz w:val="28"/>
                <w:szCs w:val="28"/>
                <w:rtl/>
              </w:rPr>
              <w:t>מס'</w:t>
            </w:r>
          </w:p>
        </w:tc>
        <w:tc>
          <w:tcPr>
            <w:tcW w:w="1362" w:type="dxa"/>
            <w:shd w:val="pct12" w:color="000000" w:fill="auto"/>
            <w:tcMar>
              <w:left w:w="57" w:type="dxa"/>
              <w:right w:w="57" w:type="dxa"/>
            </w:tcMar>
            <w:hideMark/>
          </w:tcPr>
          <w:p w:rsidR="001F24D0" w:rsidRPr="00BD7CA9" w:rsidRDefault="001F24D0" w:rsidP="001D44A4">
            <w:pPr>
              <w:spacing w:after="0" w:line="280" w:lineRule="exact"/>
              <w:jc w:val="center"/>
              <w:rPr>
                <w:rFonts w:ascii="Arial" w:eastAsia="Times New Roman" w:hAnsi="Arial" w:cs="MeteorMF"/>
                <w:b/>
                <w:bCs/>
                <w:w w:val="90"/>
                <w:sz w:val="28"/>
                <w:szCs w:val="28"/>
              </w:rPr>
            </w:pPr>
            <w:r w:rsidRPr="00BD7CA9">
              <w:rPr>
                <w:rFonts w:ascii="Arial" w:eastAsia="Times New Roman" w:hAnsi="Arial" w:cs="MeteorMF"/>
                <w:b/>
                <w:bCs/>
                <w:w w:val="90"/>
                <w:sz w:val="28"/>
                <w:szCs w:val="28"/>
                <w:rtl/>
              </w:rPr>
              <w:t>מק"ט</w:t>
            </w:r>
            <w:r w:rsidRPr="00BD7CA9">
              <w:rPr>
                <w:rFonts w:ascii="Arial" w:eastAsia="Times New Roman" w:hAnsi="Arial" w:cs="MeteorMF"/>
                <w:b/>
                <w:bCs/>
                <w:w w:val="90"/>
                <w:sz w:val="28"/>
                <w:szCs w:val="28"/>
                <w:rtl/>
              </w:rPr>
              <w:br/>
              <w:t>יצרן</w:t>
            </w:r>
          </w:p>
        </w:tc>
        <w:tc>
          <w:tcPr>
            <w:tcW w:w="5901" w:type="dxa"/>
            <w:shd w:val="pct12" w:color="000000" w:fill="auto"/>
            <w:noWrap/>
            <w:tcMar>
              <w:left w:w="57" w:type="dxa"/>
              <w:right w:w="57" w:type="dxa"/>
            </w:tcMar>
            <w:hideMark/>
          </w:tcPr>
          <w:p w:rsidR="001F24D0" w:rsidRPr="00BD7CA9" w:rsidRDefault="00BD7CA9" w:rsidP="001D44A4">
            <w:pPr>
              <w:spacing w:after="0" w:line="280" w:lineRule="exact"/>
              <w:jc w:val="center"/>
              <w:rPr>
                <w:rFonts w:ascii="Arial" w:eastAsia="Times New Roman" w:hAnsi="Arial" w:cs="MeteorMF"/>
                <w:b/>
                <w:bCs/>
                <w:w w:val="90"/>
                <w:sz w:val="28"/>
                <w:szCs w:val="28"/>
              </w:rPr>
            </w:pPr>
            <w:r w:rsidRPr="00BD7CA9">
              <w:rPr>
                <w:rFonts w:ascii="Arial" w:eastAsia="Times New Roman" w:hAnsi="Arial" w:cs="MeteorMF"/>
                <w:b/>
                <w:bCs/>
                <w:w w:val="90"/>
                <w:sz w:val="28"/>
                <w:szCs w:val="28"/>
                <w:rtl/>
              </w:rPr>
              <w:t>שם הספר</w:t>
            </w:r>
          </w:p>
        </w:tc>
        <w:tc>
          <w:tcPr>
            <w:tcW w:w="1059" w:type="dxa"/>
            <w:shd w:val="pct12" w:color="000000" w:fill="auto"/>
            <w:tcMar>
              <w:left w:w="57" w:type="dxa"/>
              <w:right w:w="57" w:type="dxa"/>
            </w:tcMar>
            <w:hideMark/>
          </w:tcPr>
          <w:p w:rsidR="001F24D0" w:rsidRPr="00BD7CA9" w:rsidRDefault="001F24D0" w:rsidP="001D44A4">
            <w:pPr>
              <w:spacing w:after="0" w:line="280" w:lineRule="exact"/>
              <w:jc w:val="center"/>
              <w:rPr>
                <w:rFonts w:ascii="Arial" w:eastAsia="Times New Roman" w:hAnsi="Arial" w:cs="MeteorMF"/>
                <w:b/>
                <w:bCs/>
                <w:w w:val="90"/>
                <w:sz w:val="28"/>
                <w:szCs w:val="28"/>
              </w:rPr>
            </w:pPr>
            <w:r w:rsidRPr="00BD7CA9">
              <w:rPr>
                <w:rFonts w:ascii="Arial" w:eastAsia="Times New Roman" w:hAnsi="Arial" w:cs="MeteorMF"/>
                <w:b/>
                <w:bCs/>
                <w:w w:val="90"/>
                <w:sz w:val="28"/>
                <w:szCs w:val="28"/>
                <w:rtl/>
              </w:rPr>
              <w:t>מחיר</w:t>
            </w:r>
            <w:r w:rsidR="00EC540A">
              <w:rPr>
                <w:rFonts w:ascii="Arial" w:eastAsia="Times New Roman" w:hAnsi="Arial" w:cs="MeteorMF" w:hint="cs"/>
                <w:b/>
                <w:bCs/>
                <w:w w:val="90"/>
                <w:sz w:val="28"/>
                <w:szCs w:val="28"/>
                <w:rtl/>
              </w:rPr>
              <w:br/>
            </w:r>
            <w:r w:rsidRPr="00BD7CA9">
              <w:rPr>
                <w:rFonts w:ascii="Arial" w:eastAsia="Times New Roman" w:hAnsi="Arial" w:cs="MeteorMF"/>
                <w:b/>
                <w:bCs/>
                <w:w w:val="90"/>
                <w:sz w:val="28"/>
                <w:szCs w:val="28"/>
                <w:rtl/>
              </w:rPr>
              <w:t>קטלוגי</w:t>
            </w:r>
            <w:r w:rsidR="00EC540A">
              <w:rPr>
                <w:rFonts w:ascii="Arial" w:eastAsia="Times New Roman" w:hAnsi="Arial" w:cs="MeteorMF" w:hint="cs"/>
                <w:b/>
                <w:bCs/>
                <w:w w:val="90"/>
                <w:sz w:val="28"/>
                <w:szCs w:val="28"/>
                <w:rtl/>
              </w:rPr>
              <w:br/>
            </w:r>
            <w:r w:rsidRPr="00CF0E2C">
              <w:rPr>
                <w:rFonts w:ascii="Arial" w:eastAsia="Times New Roman" w:hAnsi="Arial" w:cs="MeteorMF"/>
                <w:b/>
                <w:bCs/>
                <w:w w:val="90"/>
                <w:sz w:val="24"/>
                <w:szCs w:val="24"/>
                <w:rtl/>
              </w:rPr>
              <w:t>ללא מע"מ</w:t>
            </w:r>
          </w:p>
        </w:tc>
        <w:tc>
          <w:tcPr>
            <w:tcW w:w="3735" w:type="dxa"/>
            <w:shd w:val="pct12" w:color="000000" w:fill="auto"/>
            <w:tcMar>
              <w:left w:w="57" w:type="dxa"/>
              <w:right w:w="57" w:type="dxa"/>
            </w:tcMar>
            <w:hideMark/>
          </w:tcPr>
          <w:p w:rsidR="001F24D0" w:rsidRPr="00BD7CA9" w:rsidRDefault="00BD7CA9" w:rsidP="001D44A4">
            <w:pPr>
              <w:spacing w:after="0" w:line="280" w:lineRule="exact"/>
              <w:jc w:val="center"/>
              <w:rPr>
                <w:rFonts w:ascii="Arial" w:eastAsia="Times New Roman" w:hAnsi="Arial" w:cs="MeteorMF"/>
                <w:b/>
                <w:bCs/>
                <w:w w:val="90"/>
                <w:sz w:val="28"/>
                <w:szCs w:val="28"/>
              </w:rPr>
            </w:pPr>
            <w:r w:rsidRPr="00BD7CA9">
              <w:rPr>
                <w:rFonts w:ascii="Arial" w:eastAsia="Times New Roman" w:hAnsi="Arial" w:cs="MeteorMF"/>
                <w:b/>
                <w:bCs/>
                <w:w w:val="90"/>
                <w:sz w:val="28"/>
                <w:szCs w:val="28"/>
                <w:rtl/>
              </w:rPr>
              <w:t>שם המחבר</w:t>
            </w:r>
          </w:p>
        </w:tc>
        <w:tc>
          <w:tcPr>
            <w:tcW w:w="1359" w:type="dxa"/>
            <w:shd w:val="pct12" w:color="000000" w:fill="auto"/>
            <w:tcMar>
              <w:left w:w="57" w:type="dxa"/>
              <w:right w:w="57" w:type="dxa"/>
            </w:tcMar>
            <w:hideMark/>
          </w:tcPr>
          <w:p w:rsidR="001F24D0" w:rsidRPr="00BD7CA9" w:rsidRDefault="001F24D0" w:rsidP="001D44A4">
            <w:pPr>
              <w:spacing w:after="0" w:line="280" w:lineRule="exact"/>
              <w:jc w:val="center"/>
              <w:rPr>
                <w:rFonts w:ascii="Arial" w:eastAsia="Times New Roman" w:hAnsi="Arial" w:cs="MeteorMF"/>
                <w:b/>
                <w:bCs/>
                <w:w w:val="90"/>
                <w:sz w:val="28"/>
                <w:szCs w:val="28"/>
              </w:rPr>
            </w:pPr>
            <w:r w:rsidRPr="00BD7CA9">
              <w:rPr>
                <w:rFonts w:ascii="Arial" w:eastAsia="Times New Roman" w:hAnsi="Arial" w:cs="MeteorMF"/>
                <w:b/>
                <w:bCs/>
                <w:w w:val="90"/>
                <w:sz w:val="28"/>
                <w:szCs w:val="28"/>
                <w:rtl/>
              </w:rPr>
              <w:t>שנת ההוצאה למהדורה האחרונה</w:t>
            </w:r>
          </w:p>
        </w:tc>
      </w:tr>
      <w:tr w:rsidR="000C6D14" w:rsidRPr="00EC540A" w:rsidTr="00CF0E2C">
        <w:trPr>
          <w:cantSplit/>
          <w:trHeight w:val="285"/>
          <w:jc w:val="center"/>
        </w:trPr>
        <w:tc>
          <w:tcPr>
            <w:tcW w:w="701" w:type="dxa"/>
            <w:shd w:val="clear" w:color="auto" w:fill="auto"/>
            <w:noWrap/>
          </w:tcPr>
          <w:p w:rsidR="000C6D14" w:rsidRPr="00533C5B" w:rsidRDefault="000C6D1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t>1</w:t>
            </w:r>
          </w:p>
        </w:tc>
        <w:tc>
          <w:tcPr>
            <w:tcW w:w="1362" w:type="dxa"/>
            <w:shd w:val="clear" w:color="auto" w:fill="auto"/>
            <w:noWrap/>
          </w:tcPr>
          <w:p w:rsidR="000C6D14" w:rsidRPr="00EC540A" w:rsidRDefault="00491CC8"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t>601015300</w:t>
            </w:r>
          </w:p>
        </w:tc>
        <w:tc>
          <w:tcPr>
            <w:tcW w:w="5901" w:type="dxa"/>
            <w:shd w:val="clear" w:color="auto" w:fill="auto"/>
            <w:noWrap/>
          </w:tcPr>
          <w:p w:rsidR="000C6D14" w:rsidRDefault="000C6D14" w:rsidP="000C6D14">
            <w:pPr>
              <w:spacing w:before="80" w:after="80" w:line="240" w:lineRule="auto"/>
              <w:rPr>
                <w:rFonts w:ascii="Arial" w:hAnsi="Arial"/>
                <w:b/>
                <w:bCs/>
                <w:rtl/>
              </w:rPr>
            </w:pPr>
            <w:r w:rsidRPr="000C6D14">
              <w:rPr>
                <w:rFonts w:ascii="Arial" w:eastAsia="Times New Roman" w:hAnsi="Arial" w:cs="David"/>
                <w:b/>
                <w:bCs/>
                <w:w w:val="85"/>
                <w:sz w:val="28"/>
                <w:szCs w:val="32"/>
                <w:rtl/>
              </w:rPr>
              <w:t>אלקטרוניקה ומכשור במערכות מכטרוניות</w:t>
            </w:r>
            <w:r w:rsidRPr="000C6D14">
              <w:rPr>
                <w:rFonts w:ascii="Arial" w:hAnsi="Arial"/>
                <w:b/>
                <w:bCs/>
                <w:rtl/>
              </w:rPr>
              <w:t>, אישור משה"ח מס' 4386</w:t>
            </w:r>
          </w:p>
          <w:p w:rsidR="000C6D14" w:rsidRDefault="00491CC8" w:rsidP="00EB3477">
            <w:pPr>
              <w:pStyle w:val="ac"/>
              <w:rPr>
                <w:rtl/>
              </w:rPr>
            </w:pPr>
            <w:r w:rsidRPr="00EB3477">
              <w:rPr>
                <w:rFonts w:hint="cs"/>
                <w:rtl/>
              </w:rPr>
              <w:t xml:space="preserve">הספר מיועד לתלמידי כיתה י"ג במסלול הלימודים לקראת תואר הנדסאי מכונות. מכטרוניקה </w:t>
            </w:r>
            <w:r w:rsidR="00EB3477">
              <w:rPr>
                <w:rFonts w:hint="cs"/>
                <w:rtl/>
              </w:rPr>
              <w:t xml:space="preserve"> </w:t>
            </w:r>
            <w:r w:rsidRPr="00EB3477">
              <w:rPr>
                <w:rFonts w:hint="cs"/>
                <w:rtl/>
              </w:rPr>
              <w:t>היא תחום דעת העוסק בשילוב ידע ומערכות מתחומי המכונות, האלקטרוניקה והמחשבים למערכת משולבת</w:t>
            </w:r>
            <w:r w:rsidR="00EB3477" w:rsidRPr="00EB3477">
              <w:rPr>
                <w:rFonts w:hint="cs"/>
                <w:rtl/>
              </w:rPr>
              <w:t>.</w:t>
            </w:r>
          </w:p>
          <w:p w:rsidR="00EB3477" w:rsidRDefault="00EB3477" w:rsidP="00EB3477">
            <w:pPr>
              <w:pStyle w:val="ac"/>
              <w:rPr>
                <w:rtl/>
              </w:rPr>
            </w:pPr>
            <w:r>
              <w:rPr>
                <w:rFonts w:hint="cs"/>
                <w:rtl/>
              </w:rPr>
              <w:t>אלקטרוניקה היא אחד הגורמים החשובים ביותר בהתפתחות התקשורת המתקדמת והמחשוב.</w:t>
            </w:r>
          </w:p>
          <w:p w:rsidR="00EB3477" w:rsidRPr="006A5C5F" w:rsidRDefault="00EB3477" w:rsidP="00EB3477">
            <w:pPr>
              <w:pStyle w:val="ac"/>
              <w:rPr>
                <w:rtl/>
              </w:rPr>
            </w:pPr>
            <w:r>
              <w:rPr>
                <w:rFonts w:hint="cs"/>
                <w:rtl/>
              </w:rPr>
              <w:t>מכשור לבקרה עוסק ברכיבים המאפשרים קשר בין מערכות עיבוד המידע הספרתיות ובין המערכת המכנית פיזיקלית שהן מבקרות.</w:t>
            </w:r>
          </w:p>
        </w:tc>
        <w:tc>
          <w:tcPr>
            <w:tcW w:w="1059" w:type="dxa"/>
            <w:shd w:val="clear" w:color="auto" w:fill="auto"/>
            <w:noWrap/>
          </w:tcPr>
          <w:p w:rsidR="000C6D14" w:rsidRPr="000C6D14" w:rsidRDefault="000C6D14" w:rsidP="001D44A4">
            <w:pPr>
              <w:spacing w:after="0" w:line="280" w:lineRule="exact"/>
              <w:ind w:left="170"/>
              <w:rPr>
                <w:rFonts w:ascii="Arial" w:eastAsia="Times New Roman" w:hAnsi="Arial"/>
                <w:bCs/>
                <w:w w:val="90"/>
                <w:sz w:val="24"/>
                <w:szCs w:val="24"/>
              </w:rPr>
            </w:pPr>
            <w:r w:rsidRPr="000C6D14">
              <w:rPr>
                <w:rFonts w:ascii="Arial" w:eastAsia="Times New Roman" w:hAnsi="Arial" w:hint="cs"/>
                <w:bCs/>
                <w:w w:val="90"/>
                <w:sz w:val="24"/>
                <w:szCs w:val="24"/>
                <w:rtl/>
              </w:rPr>
              <w:t>69</w:t>
            </w:r>
          </w:p>
        </w:tc>
        <w:tc>
          <w:tcPr>
            <w:tcW w:w="3735" w:type="dxa"/>
            <w:shd w:val="clear" w:color="auto" w:fill="auto"/>
            <w:noWrap/>
          </w:tcPr>
          <w:p w:rsidR="000C6D14" w:rsidRPr="00EC540A" w:rsidRDefault="000C6D14" w:rsidP="001D44A4">
            <w:pPr>
              <w:spacing w:after="0" w:line="280" w:lineRule="exact"/>
              <w:rPr>
                <w:rFonts w:ascii="Arial" w:eastAsia="Times New Roman" w:hAnsi="Arial"/>
                <w:w w:val="90"/>
                <w:sz w:val="24"/>
                <w:szCs w:val="24"/>
                <w:rtl/>
              </w:rPr>
            </w:pPr>
            <w:r w:rsidRPr="00EC540A">
              <w:rPr>
                <w:rFonts w:ascii="Arial" w:eastAsia="Times New Roman" w:hAnsi="Arial"/>
                <w:w w:val="90"/>
                <w:sz w:val="24"/>
                <w:szCs w:val="24"/>
                <w:rtl/>
              </w:rPr>
              <w:t>עודד רייכספלד</w:t>
            </w:r>
            <w:r>
              <w:rPr>
                <w:rFonts w:ascii="Arial" w:eastAsia="Times New Roman" w:hAnsi="Arial" w:hint="cs"/>
                <w:w w:val="90"/>
                <w:sz w:val="24"/>
                <w:szCs w:val="24"/>
                <w:rtl/>
              </w:rPr>
              <w:t xml:space="preserve"> ושלמה שירצקי</w:t>
            </w:r>
          </w:p>
        </w:tc>
        <w:tc>
          <w:tcPr>
            <w:tcW w:w="1359" w:type="dxa"/>
            <w:shd w:val="clear" w:color="auto" w:fill="auto"/>
            <w:noWrap/>
          </w:tcPr>
          <w:p w:rsidR="000C6D14" w:rsidRPr="00EC540A" w:rsidRDefault="000C6D14" w:rsidP="001D44A4">
            <w:pPr>
              <w:spacing w:after="0" w:line="280" w:lineRule="exact"/>
              <w:ind w:left="170"/>
              <w:rPr>
                <w:rFonts w:ascii="Arial" w:eastAsia="Times New Roman" w:hAnsi="Arial"/>
                <w:color w:val="000000"/>
                <w:w w:val="90"/>
                <w:sz w:val="24"/>
                <w:szCs w:val="24"/>
              </w:rPr>
            </w:pPr>
            <w:r>
              <w:rPr>
                <w:rFonts w:ascii="Arial" w:eastAsia="Times New Roman" w:hAnsi="Arial" w:hint="cs"/>
                <w:color w:val="000000"/>
                <w:w w:val="90"/>
                <w:sz w:val="24"/>
                <w:szCs w:val="24"/>
                <w:rtl/>
              </w:rPr>
              <w:t>2013</w:t>
            </w:r>
          </w:p>
        </w:tc>
      </w:tr>
      <w:tr w:rsidR="0063182F" w:rsidRPr="00EC540A" w:rsidTr="00CF0E2C">
        <w:trPr>
          <w:cantSplit/>
          <w:trHeight w:val="285"/>
          <w:jc w:val="center"/>
        </w:trPr>
        <w:tc>
          <w:tcPr>
            <w:tcW w:w="701" w:type="dxa"/>
            <w:shd w:val="clear" w:color="auto" w:fill="auto"/>
            <w:noWrap/>
            <w:hideMark/>
          </w:tcPr>
          <w:p w:rsidR="001F24D0" w:rsidRPr="00533C5B" w:rsidRDefault="00A75C64"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2</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601015110</w:t>
            </w:r>
          </w:p>
        </w:tc>
        <w:tc>
          <w:tcPr>
            <w:tcW w:w="5901" w:type="dxa"/>
            <w:shd w:val="clear" w:color="auto" w:fill="auto"/>
            <w:noWrap/>
            <w:hideMark/>
          </w:tcPr>
          <w:p w:rsidR="00212C36" w:rsidRPr="006A5C5F" w:rsidRDefault="003E714C" w:rsidP="006A5C5F">
            <w:pPr>
              <w:pStyle w:val="ab"/>
              <w:rPr>
                <w:rtl/>
              </w:rPr>
            </w:pPr>
            <w:r w:rsidRPr="006A5C5F">
              <w:rPr>
                <w:rtl/>
              </w:rPr>
              <w:t xml:space="preserve">בקרה במכונות א </w:t>
            </w:r>
            <w:r w:rsidR="00533C5B" w:rsidRPr="006A5C5F">
              <w:t>–</w:t>
            </w:r>
            <w:r w:rsidR="00533C5B" w:rsidRPr="006A5C5F">
              <w:rPr>
                <w:rFonts w:hint="cs"/>
                <w:rtl/>
              </w:rPr>
              <w:t xml:space="preserve"> </w:t>
            </w:r>
            <w:r w:rsidRPr="006A5C5F">
              <w:rPr>
                <w:rtl/>
              </w:rPr>
              <w:t>לוגיקה</w:t>
            </w:r>
          </w:p>
          <w:p w:rsidR="00242D00" w:rsidRDefault="00533C5B" w:rsidP="00533C5B">
            <w:pPr>
              <w:pStyle w:val="ac"/>
              <w:rPr>
                <w:rtl/>
              </w:rPr>
            </w:pPr>
            <w:r>
              <w:rPr>
                <w:rFonts w:hint="cs"/>
                <w:rtl/>
              </w:rPr>
              <w:t xml:space="preserve">הספר מיועד לתלמידים הלומדים את מקצועות מגמת הנדסת המכונות, תוך התנסות בבניית מערכות ממוחשבות המבוקרות בעזרת עקרונות הלוגיקה. </w:t>
            </w:r>
          </w:p>
          <w:p w:rsidR="00533C5B" w:rsidRDefault="00533C5B" w:rsidP="00242D00">
            <w:pPr>
              <w:pStyle w:val="ac"/>
              <w:rPr>
                <w:rtl/>
              </w:rPr>
            </w:pPr>
            <w:r>
              <w:rPr>
                <w:rFonts w:hint="cs"/>
                <w:rtl/>
              </w:rPr>
              <w:t>מטרתו העיקרית להעניק לתלמיד כלי חשיבה והבעה שיאפשרו לו להיטיב להבין את פע</w:t>
            </w:r>
            <w:r w:rsidR="00242D00">
              <w:rPr>
                <w:rFonts w:hint="cs"/>
                <w:rtl/>
              </w:rPr>
              <w:t>ו</w:t>
            </w:r>
            <w:r>
              <w:rPr>
                <w:rFonts w:hint="cs"/>
                <w:rtl/>
              </w:rPr>
              <w:t>לת</w:t>
            </w:r>
            <w:r w:rsidR="00242D00">
              <w:rPr>
                <w:rFonts w:hint="cs"/>
                <w:rtl/>
              </w:rPr>
              <w:t>ן של</w:t>
            </w:r>
            <w:r>
              <w:rPr>
                <w:rFonts w:hint="cs"/>
                <w:rtl/>
              </w:rPr>
              <w:t xml:space="preserve"> מערכות מתוחכמות, ולעמוד על ההשפעה המכרעת שיש ליישומי מדע הלוגיקה על פעולתן של מכונות אלו.</w:t>
            </w:r>
          </w:p>
          <w:p w:rsidR="00533C5B" w:rsidRPr="00892E15" w:rsidRDefault="00533C5B" w:rsidP="00533C5B">
            <w:pPr>
              <w:pStyle w:val="ac"/>
            </w:pPr>
            <w:r>
              <w:rPr>
                <w:rFonts w:hint="cs"/>
                <w:rtl/>
              </w:rPr>
              <w:t>הספר רצוף בדוגמאות, בעיות ופתרונן.</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42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דני קלוס ועודד רייכספלד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2005</w:t>
            </w:r>
          </w:p>
        </w:tc>
      </w:tr>
      <w:tr w:rsidR="0063182F" w:rsidRPr="00EC540A" w:rsidTr="00CF0E2C">
        <w:trPr>
          <w:cantSplit/>
          <w:trHeight w:val="285"/>
          <w:jc w:val="center"/>
        </w:trPr>
        <w:tc>
          <w:tcPr>
            <w:tcW w:w="701" w:type="dxa"/>
            <w:shd w:val="clear" w:color="auto" w:fill="auto"/>
            <w:noWrap/>
            <w:hideMark/>
          </w:tcPr>
          <w:p w:rsidR="001F24D0" w:rsidRPr="00533C5B" w:rsidRDefault="00A75C64"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3</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601015120</w:t>
            </w:r>
          </w:p>
        </w:tc>
        <w:tc>
          <w:tcPr>
            <w:tcW w:w="5901" w:type="dxa"/>
            <w:shd w:val="clear" w:color="auto" w:fill="auto"/>
            <w:noWrap/>
            <w:hideMark/>
          </w:tcPr>
          <w:p w:rsidR="001F24D0" w:rsidRDefault="001F24D0" w:rsidP="006A5C5F">
            <w:pPr>
              <w:pStyle w:val="ab"/>
              <w:rPr>
                <w:rtl/>
              </w:rPr>
            </w:pPr>
            <w:r w:rsidRPr="00892E15">
              <w:rPr>
                <w:rtl/>
              </w:rPr>
              <w:t xml:space="preserve">בקרה במכונות ב </w:t>
            </w:r>
            <w:r w:rsidR="00533C5B">
              <w:t>–</w:t>
            </w:r>
            <w:r w:rsidR="00533C5B">
              <w:rPr>
                <w:rFonts w:hint="cs"/>
                <w:rtl/>
              </w:rPr>
              <w:t xml:space="preserve"> </w:t>
            </w:r>
            <w:r w:rsidRPr="00892E15">
              <w:rPr>
                <w:rtl/>
              </w:rPr>
              <w:t>עקרונות מדעיים</w:t>
            </w:r>
          </w:p>
          <w:p w:rsidR="00533C5B" w:rsidRPr="00892E15" w:rsidRDefault="00533C5B" w:rsidP="00242D00">
            <w:pPr>
              <w:pStyle w:val="ac"/>
            </w:pPr>
            <w:r>
              <w:rPr>
                <w:rFonts w:hint="cs"/>
                <w:rtl/>
              </w:rPr>
              <w:t>במרכזו הקשרים שבין עקרונות מדעיים שונים ובין יישומם במבנה ובעקרון הפעולה של מערכות מיכון חשמליות, פנימטיות והידרוליות. בחינה בו זמנית של מערכות המיכון מנקודת הראות המדעית והטכנולוגית מאפשרת ללומד לבחון את פעולתן של מערכות עלו בהיבט רחב יותר. הספר חושף את התלמיד לדרכי התמודדות עם בעיות תכן ותיכון רציונלי של מערכות טכנולוגיות מתקדמות. מצויות בו שפע דוגמאות, בעיות ופתרונן.</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74</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דני קלוס ועודד רייכספלד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2006</w:t>
            </w:r>
          </w:p>
        </w:tc>
      </w:tr>
      <w:tr w:rsidR="0063182F" w:rsidRPr="00EC540A" w:rsidTr="00CF0E2C">
        <w:trPr>
          <w:cantSplit/>
          <w:trHeight w:val="285"/>
          <w:jc w:val="center"/>
        </w:trPr>
        <w:tc>
          <w:tcPr>
            <w:tcW w:w="701" w:type="dxa"/>
            <w:shd w:val="clear" w:color="auto" w:fill="auto"/>
            <w:noWrap/>
            <w:hideMark/>
          </w:tcPr>
          <w:p w:rsidR="001F24D0" w:rsidRPr="00533C5B"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lastRenderedPageBreak/>
              <w:t>4</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601015130</w:t>
            </w:r>
          </w:p>
        </w:tc>
        <w:tc>
          <w:tcPr>
            <w:tcW w:w="5901" w:type="dxa"/>
            <w:shd w:val="clear" w:color="auto" w:fill="auto"/>
            <w:noWrap/>
            <w:hideMark/>
          </w:tcPr>
          <w:p w:rsidR="001F24D0" w:rsidRDefault="001F24D0" w:rsidP="006A5C5F">
            <w:pPr>
              <w:pStyle w:val="ab"/>
              <w:rPr>
                <w:rtl/>
              </w:rPr>
            </w:pPr>
            <w:r w:rsidRPr="00892E15">
              <w:rPr>
                <w:rtl/>
              </w:rPr>
              <w:t xml:space="preserve">בקרה במכונות ג </w:t>
            </w:r>
            <w:r w:rsidR="00533C5B">
              <w:t>–</w:t>
            </w:r>
            <w:r w:rsidR="00533C5B">
              <w:rPr>
                <w:rFonts w:hint="cs"/>
                <w:rtl/>
              </w:rPr>
              <w:t xml:space="preserve"> </w:t>
            </w:r>
            <w:r w:rsidRPr="00892E15">
              <w:rPr>
                <w:rtl/>
              </w:rPr>
              <w:t>היבטים פיזיקליים ומתמטיים</w:t>
            </w:r>
          </w:p>
          <w:p w:rsidR="001D44A4" w:rsidRPr="00892E15" w:rsidRDefault="00533C5B" w:rsidP="00533C5B">
            <w:pPr>
              <w:pStyle w:val="ac"/>
            </w:pPr>
            <w:r>
              <w:rPr>
                <w:rFonts w:hint="cs"/>
                <w:rtl/>
              </w:rPr>
              <w:t>בקרת תהליכים משלבת ידע מתחומים שונים. בספר זה נחשפים התלמידים לשני היבטים בבקרת התהליכים: האחד, הכרת תהליך פיזיקלי ובניית מודל המתאר אותו. והשני, בחירת אלגוריתם בקרה מתאים לתהליך. התלמיד נחשף ליסודות המתמטיים והפיזיקליים של האלגוריתמים לתכנות המחשב על פי מודלים שונים של בקרת מערכת.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53</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דני קלוס ועודד רייכספלד</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2005</w:t>
            </w:r>
          </w:p>
        </w:tc>
      </w:tr>
      <w:tr w:rsidR="0063182F" w:rsidRPr="00EC540A" w:rsidTr="00C031B6">
        <w:trPr>
          <w:trHeight w:val="510"/>
          <w:jc w:val="center"/>
        </w:trPr>
        <w:tc>
          <w:tcPr>
            <w:tcW w:w="701" w:type="dxa"/>
            <w:shd w:val="clear" w:color="auto" w:fill="auto"/>
            <w:noWrap/>
            <w:hideMark/>
          </w:tcPr>
          <w:p w:rsidR="001F24D0" w:rsidRPr="00DB4322" w:rsidRDefault="00A75C64"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5</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601017105</w:t>
            </w:r>
          </w:p>
        </w:tc>
        <w:tc>
          <w:tcPr>
            <w:tcW w:w="5901" w:type="dxa"/>
            <w:shd w:val="clear" w:color="auto" w:fill="auto"/>
            <w:noWrap/>
            <w:hideMark/>
          </w:tcPr>
          <w:p w:rsidR="001F24D0" w:rsidRDefault="001F24D0" w:rsidP="006A5C5F">
            <w:pPr>
              <w:pStyle w:val="ab"/>
              <w:rPr>
                <w:rtl/>
              </w:rPr>
            </w:pPr>
            <w:r w:rsidRPr="00892E15">
              <w:rPr>
                <w:rtl/>
              </w:rPr>
              <w:t>החומר הכוח והחוזק</w:t>
            </w:r>
          </w:p>
          <w:p w:rsidR="00DB4322" w:rsidRPr="00DB4322" w:rsidRDefault="00DB4322" w:rsidP="00DB4322">
            <w:pPr>
              <w:pStyle w:val="ac"/>
              <w:rPr>
                <w:sz w:val="24"/>
                <w:szCs w:val="26"/>
                <w:rtl/>
              </w:rPr>
            </w:pPr>
            <w:r w:rsidRPr="00DB4322">
              <w:rPr>
                <w:rFonts w:hint="cs"/>
                <w:sz w:val="24"/>
                <w:szCs w:val="26"/>
                <w:rtl/>
              </w:rPr>
              <w:t>או: מה קורה כאשר פיל עולה על גלגש?</w:t>
            </w:r>
          </w:p>
          <w:p w:rsidR="00DB4322" w:rsidRDefault="00DB4322" w:rsidP="00DB4322">
            <w:pPr>
              <w:pStyle w:val="ac"/>
              <w:rPr>
                <w:rtl/>
              </w:rPr>
            </w:pPr>
            <w:r>
              <w:rPr>
                <w:rFonts w:hint="cs"/>
                <w:rtl/>
              </w:rPr>
              <w:t xml:space="preserve">הספר מיועד לתלמידי כיתה י', והקניית התכנים בו נעשית דרך עולם מושגים מוכר להם. גם המערכת המכנית שנבחרה – גלגש או </w:t>
            </w:r>
            <w:r>
              <w:t>Skate-Board</w:t>
            </w:r>
            <w:r>
              <w:rPr>
                <w:rFonts w:hint="cs"/>
                <w:rtl/>
              </w:rPr>
              <w:t>, לקוחה מחיי היום-יום של התלמידים, והיא מקשרת מושגים מסרטוט מכונות, בחירת חומרים ויישומי מחשב – למקצוע הראשי: מכניקה הנדסית.</w:t>
            </w:r>
          </w:p>
          <w:p w:rsidR="00DB4322" w:rsidRPr="00892E15" w:rsidRDefault="00DB4322" w:rsidP="00DB4322">
            <w:pPr>
              <w:pStyle w:val="ac"/>
              <w:rPr>
                <w:rtl/>
              </w:rPr>
            </w:pPr>
            <w:r>
              <w:rPr>
                <w:rFonts w:hint="cs"/>
                <w:rtl/>
              </w:rPr>
              <w:t>נושאי הלימוד: שיווי משקל של כוחות מישוריים משותפים נקודה; שיווי משקל של כוחות מישוריים מקבילים; מרכז כובד של גוף מישורי; חיכוך; מתיחה ולחיצה; גזירה ומעיכה.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63</w:t>
            </w:r>
          </w:p>
        </w:tc>
        <w:tc>
          <w:tcPr>
            <w:tcW w:w="3735" w:type="dxa"/>
            <w:shd w:val="clear" w:color="auto" w:fill="auto"/>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צוות פיתוח, רונן יחאיב, ירון</w:t>
            </w:r>
            <w:r w:rsidR="00EC540A">
              <w:rPr>
                <w:rFonts w:ascii="Arial" w:eastAsia="Times New Roman" w:hAnsi="Arial"/>
                <w:w w:val="90"/>
                <w:sz w:val="24"/>
                <w:szCs w:val="24"/>
                <w:rtl/>
              </w:rPr>
              <w:t xml:space="preserve"> דופלט,</w:t>
            </w:r>
            <w:r w:rsidR="00EC540A">
              <w:rPr>
                <w:rFonts w:ascii="Arial" w:eastAsia="Times New Roman" w:hAnsi="Arial" w:hint="cs"/>
                <w:w w:val="90"/>
                <w:sz w:val="24"/>
                <w:szCs w:val="24"/>
                <w:rtl/>
              </w:rPr>
              <w:br/>
            </w:r>
            <w:r w:rsidR="00EC540A">
              <w:rPr>
                <w:rFonts w:ascii="Arial" w:eastAsia="Times New Roman" w:hAnsi="Arial"/>
                <w:w w:val="90"/>
                <w:sz w:val="24"/>
                <w:szCs w:val="24"/>
                <w:rtl/>
              </w:rPr>
              <w:t>שמואל כהן ויוסף פישביין</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2002</w:t>
            </w:r>
          </w:p>
        </w:tc>
      </w:tr>
      <w:tr w:rsidR="0063182F" w:rsidRPr="00EC540A" w:rsidTr="00CF0E2C">
        <w:trPr>
          <w:cantSplit/>
          <w:trHeight w:val="285"/>
          <w:jc w:val="center"/>
        </w:trPr>
        <w:tc>
          <w:tcPr>
            <w:tcW w:w="701" w:type="dxa"/>
            <w:shd w:val="clear" w:color="auto" w:fill="auto"/>
            <w:noWrap/>
            <w:hideMark/>
          </w:tcPr>
          <w:p w:rsidR="001F24D0" w:rsidRPr="006879B6"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t>6</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601018403</w:t>
            </w:r>
          </w:p>
        </w:tc>
        <w:tc>
          <w:tcPr>
            <w:tcW w:w="5901" w:type="dxa"/>
            <w:shd w:val="clear" w:color="auto" w:fill="auto"/>
            <w:noWrap/>
            <w:hideMark/>
          </w:tcPr>
          <w:p w:rsidR="001F24D0" w:rsidRDefault="001F24D0" w:rsidP="006A5C5F">
            <w:pPr>
              <w:pStyle w:val="ab"/>
              <w:rPr>
                <w:rtl/>
              </w:rPr>
            </w:pPr>
            <w:r w:rsidRPr="003E714C">
              <w:rPr>
                <w:rtl/>
              </w:rPr>
              <w:t>הנדסת חומרים וטיפול תרמי</w:t>
            </w:r>
          </w:p>
          <w:p w:rsidR="006879B6" w:rsidRPr="003E714C" w:rsidRDefault="006879B6" w:rsidP="006879B6">
            <w:pPr>
              <w:pStyle w:val="ac"/>
            </w:pPr>
            <w:r>
              <w:rPr>
                <w:rFonts w:hint="cs"/>
                <w:rtl/>
              </w:rPr>
              <w:t>הספר מותאם לתכנית הלימודים החדשה ועוסק בלימוד החומר שממנו מורכב המוצר: מבנה החומר, עמידתו בתכונות הנדרשות, שיפור תכונות החומר וכן בניית חומר חדש על ידי צירוף חומרים שונים. בספר 14 פרקים.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66</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יוסף פישביין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2009</w:t>
            </w:r>
          </w:p>
        </w:tc>
      </w:tr>
      <w:tr w:rsidR="0063182F" w:rsidRPr="00EC540A" w:rsidTr="00CF0E2C">
        <w:trPr>
          <w:cantSplit/>
          <w:trHeight w:val="285"/>
          <w:jc w:val="center"/>
        </w:trPr>
        <w:tc>
          <w:tcPr>
            <w:tcW w:w="701" w:type="dxa"/>
            <w:shd w:val="clear" w:color="auto" w:fill="auto"/>
            <w:noWrap/>
            <w:hideMark/>
          </w:tcPr>
          <w:p w:rsidR="001F24D0" w:rsidRPr="006879B6"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t>7</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601017903</w:t>
            </w:r>
          </w:p>
        </w:tc>
        <w:tc>
          <w:tcPr>
            <w:tcW w:w="5901" w:type="dxa"/>
            <w:shd w:val="clear" w:color="auto" w:fill="auto"/>
            <w:noWrap/>
            <w:hideMark/>
          </w:tcPr>
          <w:p w:rsidR="001F24D0" w:rsidRDefault="001F24D0" w:rsidP="006A5C5F">
            <w:pPr>
              <w:pStyle w:val="ab"/>
              <w:rPr>
                <w:rtl/>
              </w:rPr>
            </w:pPr>
            <w:r w:rsidRPr="003E714C">
              <w:rPr>
                <w:rtl/>
              </w:rPr>
              <w:t>הנדסת חומרים וטיפול תרמי תרג</w:t>
            </w:r>
            <w:r w:rsidR="00736BFA" w:rsidRPr="003E714C">
              <w:rPr>
                <w:rtl/>
              </w:rPr>
              <w:t>י</w:t>
            </w:r>
            <w:r w:rsidRPr="003E714C">
              <w:rPr>
                <w:rtl/>
              </w:rPr>
              <w:t>לי מעבדה</w:t>
            </w:r>
          </w:p>
          <w:p w:rsidR="006879B6" w:rsidRPr="003E714C" w:rsidRDefault="006879B6" w:rsidP="00242D00">
            <w:pPr>
              <w:pStyle w:val="ac"/>
            </w:pPr>
            <w:r>
              <w:rPr>
                <w:rFonts w:hint="cs"/>
                <w:rtl/>
              </w:rPr>
              <w:t>הספר מטפל בתשעה תרגילי מעבדה שאמורים להיות משולבים באופן שוטף בהוראת החומר – הנדסת חומרים וטיפול תרמי. בספר הנחיות וטפסים מוכנים לכתיבת דוחות מעבדה ודגש על כללי ההתנהגות של התלמיד במעבדה.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65</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יוסף פישביין</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F4312F"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lastRenderedPageBreak/>
              <w:t>8</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601017200</w:t>
            </w:r>
          </w:p>
        </w:tc>
        <w:tc>
          <w:tcPr>
            <w:tcW w:w="5901" w:type="dxa"/>
            <w:shd w:val="clear" w:color="auto" w:fill="auto"/>
            <w:noWrap/>
            <w:hideMark/>
          </w:tcPr>
          <w:p w:rsidR="007359B5" w:rsidRDefault="001F24D0" w:rsidP="006A5C5F">
            <w:pPr>
              <w:pStyle w:val="ab"/>
              <w:rPr>
                <w:rtl/>
              </w:rPr>
            </w:pPr>
            <w:r w:rsidRPr="003E714C">
              <w:rPr>
                <w:rtl/>
              </w:rPr>
              <w:t>חוזק על אופניים (מכניקה הנדסית)</w:t>
            </w:r>
          </w:p>
          <w:p w:rsidR="00F4312F" w:rsidRPr="003E714C" w:rsidRDefault="00F4312F" w:rsidP="00242D00">
            <w:pPr>
              <w:pStyle w:val="ac"/>
            </w:pPr>
            <w:r>
              <w:rPr>
                <w:rFonts w:hint="cs"/>
                <w:rtl/>
              </w:rPr>
              <w:t xml:space="preserve">הספר מיועד לתלמידי כיתות י"א הלומדים מכניקה הנדסית. נעשה בו ניסיון ייחודי להסביר את תופעת הפיתול משלב התיאוריה ועד פיתוח </w:t>
            </w:r>
            <w:r w:rsidR="00242D00">
              <w:rPr>
                <w:rFonts w:hint="cs"/>
                <w:rtl/>
              </w:rPr>
              <w:t>נוסחה</w:t>
            </w:r>
            <w:r>
              <w:rPr>
                <w:rFonts w:hint="cs"/>
                <w:rtl/>
              </w:rPr>
              <w:t xml:space="preserve"> יישומית לתכנון חוזק. ההסבר מלווה בדוגמאות מוחשיות תוך שימוש בכלים מתמטיים להסברת מושגים הנדסיים.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50</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ירון דופלט, שאול גלר ורון אייזנברג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F0E2C">
        <w:trPr>
          <w:cantSplit/>
          <w:trHeight w:val="285"/>
          <w:jc w:val="center"/>
        </w:trPr>
        <w:tc>
          <w:tcPr>
            <w:tcW w:w="701" w:type="dxa"/>
            <w:shd w:val="clear" w:color="auto" w:fill="auto"/>
            <w:noWrap/>
            <w:hideMark/>
          </w:tcPr>
          <w:p w:rsidR="001F24D0" w:rsidRPr="00EC540A" w:rsidRDefault="00A75C64" w:rsidP="001D44A4">
            <w:pPr>
              <w:spacing w:after="0" w:line="280" w:lineRule="exact"/>
              <w:rPr>
                <w:rFonts w:ascii="Arial" w:eastAsia="Times New Roman" w:hAnsi="Arial"/>
                <w:color w:val="000000"/>
                <w:w w:val="90"/>
                <w:sz w:val="24"/>
                <w:szCs w:val="24"/>
              </w:rPr>
            </w:pPr>
            <w:r>
              <w:rPr>
                <w:rFonts w:ascii="Arial" w:eastAsia="Times New Roman" w:hAnsi="Arial" w:hint="cs"/>
                <w:color w:val="000000"/>
                <w:w w:val="90"/>
                <w:sz w:val="24"/>
                <w:szCs w:val="24"/>
                <w:rtl/>
              </w:rPr>
              <w:t>9</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p>
        </w:tc>
        <w:tc>
          <w:tcPr>
            <w:tcW w:w="5901" w:type="dxa"/>
            <w:shd w:val="clear" w:color="auto" w:fill="auto"/>
            <w:noWrap/>
            <w:hideMark/>
          </w:tcPr>
          <w:p w:rsidR="008773C5" w:rsidRPr="003E714C" w:rsidRDefault="008773C5" w:rsidP="006A5C5F">
            <w:pPr>
              <w:pStyle w:val="ab"/>
            </w:pP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color w:val="FFC000"/>
                <w:w w:val="90"/>
                <w:sz w:val="24"/>
                <w:szCs w:val="24"/>
              </w:rPr>
            </w:pP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p>
        </w:tc>
      </w:tr>
      <w:tr w:rsidR="0063182F" w:rsidRPr="00EC540A" w:rsidTr="00CF0E2C">
        <w:trPr>
          <w:cantSplit/>
          <w:trHeight w:val="285"/>
          <w:jc w:val="center"/>
        </w:trPr>
        <w:tc>
          <w:tcPr>
            <w:tcW w:w="701" w:type="dxa"/>
            <w:shd w:val="clear" w:color="auto" w:fill="auto"/>
            <w:noWrap/>
            <w:hideMark/>
          </w:tcPr>
          <w:p w:rsidR="001F24D0" w:rsidRPr="005F4CB1" w:rsidRDefault="00A75C64"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10</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601015140</w:t>
            </w:r>
          </w:p>
        </w:tc>
        <w:tc>
          <w:tcPr>
            <w:tcW w:w="5901" w:type="dxa"/>
            <w:shd w:val="clear" w:color="auto" w:fill="auto"/>
            <w:noWrap/>
            <w:hideMark/>
          </w:tcPr>
          <w:p w:rsidR="001F24D0" w:rsidRDefault="001F24D0" w:rsidP="006A5C5F">
            <w:pPr>
              <w:pStyle w:val="ab"/>
              <w:rPr>
                <w:rtl/>
              </w:rPr>
            </w:pPr>
            <w:r w:rsidRPr="003E714C">
              <w:rPr>
                <w:rtl/>
              </w:rPr>
              <w:t>חושבים מכטרוניקה</w:t>
            </w:r>
          </w:p>
          <w:p w:rsidR="008773C5" w:rsidRDefault="005F4CB1" w:rsidP="005F4CB1">
            <w:pPr>
              <w:pStyle w:val="ac"/>
              <w:rPr>
                <w:rtl/>
              </w:rPr>
            </w:pPr>
            <w:r>
              <w:rPr>
                <w:rFonts w:hint="cs"/>
                <w:rtl/>
              </w:rPr>
              <w:t>הספר מיועד לבתי הספק התיכוניים ומציע שיטות להוראת מכטרוניקה.</w:t>
            </w:r>
          </w:p>
          <w:p w:rsidR="005F4CB1" w:rsidRDefault="005F4CB1" w:rsidP="005F4CB1">
            <w:pPr>
              <w:pStyle w:val="ac"/>
              <w:rPr>
                <w:rtl/>
              </w:rPr>
            </w:pPr>
            <w:r>
              <w:rPr>
                <w:rFonts w:hint="cs"/>
                <w:rtl/>
              </w:rPr>
              <w:t>הוא מבוסס על ההנחה שתחום הדעת מכטרוניקה הוא שדה חינוכי שבו אפשר לחשוף את התלמידים לתכונות האישיות הנדרשות מאיש מכטרוניקה כדי לפתח ולהפעיל מערכות מכטרוניות.</w:t>
            </w:r>
          </w:p>
          <w:p w:rsidR="005F4CB1" w:rsidRPr="003E714C" w:rsidRDefault="005F4CB1" w:rsidP="00242D00">
            <w:pPr>
              <w:pStyle w:val="ac"/>
            </w:pPr>
            <w:r>
              <w:rPr>
                <w:rFonts w:hint="cs"/>
                <w:rtl/>
              </w:rPr>
              <w:t xml:space="preserve">הספר מציג שני מסלולים שונים </w:t>
            </w:r>
            <w:r w:rsidR="00242D00">
              <w:rPr>
                <w:rFonts w:hint="cs"/>
                <w:rtl/>
              </w:rPr>
              <w:t>ש</w:t>
            </w:r>
            <w:r>
              <w:rPr>
                <w:rFonts w:hint="cs"/>
                <w:rtl/>
              </w:rPr>
              <w:t>בעזרתם אפשר להציג פרויקט גמר: תהליך התכן ותהליך הנדסה.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65</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אורי בן חנן ועודד רייכספלד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2008</w:t>
            </w:r>
          </w:p>
        </w:tc>
      </w:tr>
      <w:tr w:rsidR="0063182F" w:rsidRPr="00EC540A" w:rsidTr="00CF0E2C">
        <w:trPr>
          <w:cantSplit/>
          <w:trHeight w:val="285"/>
          <w:jc w:val="center"/>
        </w:trPr>
        <w:tc>
          <w:tcPr>
            <w:tcW w:w="701" w:type="dxa"/>
            <w:shd w:val="clear" w:color="auto" w:fill="auto"/>
            <w:noWrap/>
            <w:hideMark/>
          </w:tcPr>
          <w:p w:rsidR="001F24D0" w:rsidRPr="003073F0"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11</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601022400</w:t>
            </w:r>
          </w:p>
        </w:tc>
        <w:tc>
          <w:tcPr>
            <w:tcW w:w="5901" w:type="dxa"/>
            <w:shd w:val="clear" w:color="auto" w:fill="auto"/>
            <w:noWrap/>
            <w:hideMark/>
          </w:tcPr>
          <w:p w:rsidR="001F24D0" w:rsidRDefault="001F24D0" w:rsidP="006A5C5F">
            <w:pPr>
              <w:pStyle w:val="ab"/>
              <w:rPr>
                <w:rtl/>
              </w:rPr>
            </w:pPr>
            <w:r w:rsidRPr="003E714C">
              <w:rPr>
                <w:rtl/>
              </w:rPr>
              <w:t xml:space="preserve">חישול וכבישה בחום </w:t>
            </w:r>
            <w:r w:rsidR="00736BFA" w:rsidRPr="003E714C">
              <w:rPr>
                <w:rtl/>
              </w:rPr>
              <w:t>ובקור</w:t>
            </w:r>
          </w:p>
          <w:p w:rsidR="003073F0" w:rsidRPr="003E714C" w:rsidRDefault="003073F0" w:rsidP="003073F0">
            <w:pPr>
              <w:pStyle w:val="ac"/>
              <w:rPr>
                <w:rtl/>
              </w:rPr>
            </w:pPr>
            <w:r>
              <w:rPr>
                <w:rFonts w:hint="cs"/>
                <w:rtl/>
              </w:rPr>
              <w:t>חלק מסדרת ספרי לימוד בנושא תהליכים בעיבוד פלסטי של מתכות. ("מבלטנות", ו"ערגול ומשיכה"). הוא דן בנושאים כמו: חישול בקור, יסודות חישול וכבישה בחום, חישול חופשי, חישול במטבעות ובפטישים, חישול וכבישה בחום במכבשים הידרוליים, שיטות חישול מיוחדות, הכנת כלי החישול.</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39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מ' גולומב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765"/>
          <w:jc w:val="center"/>
        </w:trPr>
        <w:tc>
          <w:tcPr>
            <w:tcW w:w="701" w:type="dxa"/>
            <w:shd w:val="clear" w:color="auto" w:fill="auto"/>
            <w:noWrap/>
            <w:hideMark/>
          </w:tcPr>
          <w:p w:rsidR="001F24D0" w:rsidRPr="003073F0" w:rsidRDefault="001F24D0" w:rsidP="00A75C64">
            <w:pPr>
              <w:spacing w:after="0" w:line="280" w:lineRule="exact"/>
              <w:rPr>
                <w:rFonts w:ascii="Arial" w:eastAsia="Times New Roman" w:hAnsi="Arial"/>
                <w:w w:val="90"/>
                <w:sz w:val="24"/>
                <w:szCs w:val="24"/>
              </w:rPr>
            </w:pPr>
            <w:r w:rsidRPr="003073F0">
              <w:rPr>
                <w:rFonts w:ascii="Arial" w:eastAsia="Times New Roman" w:hAnsi="Arial"/>
                <w:w w:val="90"/>
                <w:sz w:val="24"/>
                <w:szCs w:val="24"/>
              </w:rPr>
              <w:lastRenderedPageBreak/>
              <w:t>1</w:t>
            </w:r>
            <w:r w:rsidR="00A75C64">
              <w:rPr>
                <w:rFonts w:ascii="Arial" w:eastAsia="Times New Roman" w:hAnsi="Arial"/>
                <w:w w:val="90"/>
                <w:sz w:val="24"/>
                <w:szCs w:val="24"/>
              </w:rPr>
              <w:t>2</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601020300</w:t>
            </w:r>
          </w:p>
        </w:tc>
        <w:tc>
          <w:tcPr>
            <w:tcW w:w="5901" w:type="dxa"/>
            <w:shd w:val="clear" w:color="auto" w:fill="auto"/>
            <w:noWrap/>
            <w:hideMark/>
          </w:tcPr>
          <w:p w:rsidR="001F24D0" w:rsidRDefault="001F24D0" w:rsidP="006A5C5F">
            <w:pPr>
              <w:pStyle w:val="ab"/>
              <w:rPr>
                <w:rtl/>
              </w:rPr>
            </w:pPr>
            <w:r w:rsidRPr="003E714C">
              <w:rPr>
                <w:rtl/>
              </w:rPr>
              <w:t>חלקי מכונות 1</w:t>
            </w:r>
          </w:p>
          <w:p w:rsidR="003073F0" w:rsidRDefault="00E257BC" w:rsidP="00BA41A8">
            <w:pPr>
              <w:pStyle w:val="ac"/>
              <w:rPr>
                <w:rtl/>
              </w:rPr>
            </w:pPr>
            <w:r>
              <w:rPr>
                <w:rFonts w:hint="cs"/>
                <w:rtl/>
              </w:rPr>
              <w:t>ספר זה עוסק בנושא חלקי מכונות. הוא מיועד לתלמידי כיתות י"ג-י"ד הלומדים לקראת התואר "הנדסאי מכונות". כל פרק עוסק בקבוצה מסוימת של חלקי מכונות, דן בתפקיד החלק, בחומרים ובתקנים, ומציג את השיטות ואת הדרכים לת</w:t>
            </w:r>
            <w:r w:rsidR="00BA41A8">
              <w:rPr>
                <w:rFonts w:hint="cs"/>
                <w:rtl/>
              </w:rPr>
              <w:t>י</w:t>
            </w:r>
            <w:r>
              <w:rPr>
                <w:rFonts w:hint="cs"/>
                <w:rtl/>
              </w:rPr>
              <w:t>כ</w:t>
            </w:r>
            <w:r w:rsidR="00BA41A8">
              <w:rPr>
                <w:rFonts w:hint="cs"/>
                <w:rtl/>
              </w:rPr>
              <w:t>ו</w:t>
            </w:r>
            <w:r w:rsidR="00242D00">
              <w:rPr>
                <w:rFonts w:hint="cs"/>
                <w:rtl/>
              </w:rPr>
              <w:t>נם</w:t>
            </w:r>
            <w:r>
              <w:rPr>
                <w:rFonts w:hint="cs"/>
                <w:rtl/>
              </w:rPr>
              <w:t>. בכל פרק מובאים נתונים רבים בטבלאות ובנספחים. בסופו של כל פרק ניתנים תרגילי דוגמה ותרגילים.</w:t>
            </w:r>
          </w:p>
          <w:p w:rsidR="00B61DD5" w:rsidRPr="003E714C" w:rsidRDefault="00B61DD5" w:rsidP="00A101A0">
            <w:pPr>
              <w:pStyle w:val="ac"/>
            </w:pPr>
            <w:r>
              <w:rPr>
                <w:rFonts w:hint="cs"/>
                <w:rtl/>
              </w:rPr>
              <w:t xml:space="preserve">הספר דן בנושאים האלה: מבוא </w:t>
            </w:r>
            <w:r w:rsidR="00242D00">
              <w:rPr>
                <w:rFonts w:hint="cs"/>
                <w:rtl/>
              </w:rPr>
              <w:t xml:space="preserve">לחלקי </w:t>
            </w:r>
            <w:r>
              <w:rPr>
                <w:rFonts w:hint="cs"/>
                <w:rtl/>
              </w:rPr>
              <w:t>מכונות, מחברי ריתוך, מחברי מסמרות, ברגים, חיבור לחץ, חלקי חיבור.</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77</w:t>
            </w:r>
          </w:p>
        </w:tc>
        <w:tc>
          <w:tcPr>
            <w:tcW w:w="3735" w:type="dxa"/>
            <w:shd w:val="clear" w:color="auto" w:fill="auto"/>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יוגין וינגר,מיכאל פרישמן,</w:t>
            </w:r>
            <w:r w:rsidR="00EC540A">
              <w:rPr>
                <w:rFonts w:ascii="Arial" w:eastAsia="Times New Roman" w:hAnsi="Arial" w:hint="cs"/>
                <w:w w:val="90"/>
                <w:sz w:val="24"/>
                <w:szCs w:val="24"/>
                <w:rtl/>
              </w:rPr>
              <w:t xml:space="preserve"> </w:t>
            </w:r>
            <w:r w:rsidRPr="00EC540A">
              <w:rPr>
                <w:rFonts w:ascii="Arial" w:eastAsia="Times New Roman" w:hAnsi="Arial"/>
                <w:w w:val="90"/>
                <w:sz w:val="24"/>
                <w:szCs w:val="24"/>
                <w:rtl/>
              </w:rPr>
              <w:t xml:space="preserve">יעקב </w:t>
            </w:r>
            <w:r w:rsidR="00963928" w:rsidRPr="00EC540A">
              <w:rPr>
                <w:rFonts w:ascii="Arial" w:eastAsia="Times New Roman" w:hAnsi="Arial"/>
                <w:w w:val="90"/>
                <w:sz w:val="24"/>
                <w:szCs w:val="24"/>
                <w:rtl/>
              </w:rPr>
              <w:t>אסתרליס</w:t>
            </w:r>
            <w:r w:rsidRPr="00EC540A">
              <w:rPr>
                <w:rFonts w:ascii="Arial" w:eastAsia="Times New Roman" w:hAnsi="Arial"/>
                <w:w w:val="90"/>
                <w:sz w:val="24"/>
                <w:szCs w:val="24"/>
                <w:rtl/>
              </w:rPr>
              <w:t>,</w:t>
            </w:r>
            <w:r w:rsidR="00EC540A">
              <w:rPr>
                <w:rFonts w:ascii="Arial" w:eastAsia="Times New Roman" w:hAnsi="Arial" w:hint="cs"/>
                <w:w w:val="90"/>
                <w:sz w:val="24"/>
                <w:szCs w:val="24"/>
                <w:rtl/>
              </w:rPr>
              <w:br/>
            </w:r>
            <w:r w:rsidRPr="00EC540A">
              <w:rPr>
                <w:rFonts w:ascii="Arial" w:eastAsia="Times New Roman" w:hAnsi="Arial"/>
                <w:w w:val="90"/>
                <w:sz w:val="24"/>
                <w:szCs w:val="24"/>
                <w:rtl/>
              </w:rPr>
              <w:t>מרק הלפרן ויהושע גביש</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031B6">
        <w:trPr>
          <w:trHeight w:val="480"/>
          <w:jc w:val="center"/>
        </w:trPr>
        <w:tc>
          <w:tcPr>
            <w:tcW w:w="701" w:type="dxa"/>
            <w:shd w:val="clear" w:color="auto" w:fill="auto"/>
            <w:noWrap/>
            <w:hideMark/>
          </w:tcPr>
          <w:p w:rsidR="001F24D0" w:rsidRPr="00B61DD5" w:rsidRDefault="001F24D0" w:rsidP="00A75C64">
            <w:pPr>
              <w:spacing w:after="0" w:line="280" w:lineRule="exact"/>
              <w:rPr>
                <w:rFonts w:ascii="Arial" w:eastAsia="Times New Roman" w:hAnsi="Arial"/>
                <w:w w:val="90"/>
                <w:sz w:val="24"/>
                <w:szCs w:val="24"/>
              </w:rPr>
            </w:pPr>
            <w:r w:rsidRPr="00B61DD5">
              <w:rPr>
                <w:rFonts w:ascii="Arial" w:eastAsia="Times New Roman" w:hAnsi="Arial"/>
                <w:w w:val="90"/>
                <w:sz w:val="24"/>
                <w:szCs w:val="24"/>
              </w:rPr>
              <w:t>1</w:t>
            </w:r>
            <w:r w:rsidR="00A75C64">
              <w:rPr>
                <w:rFonts w:ascii="Arial" w:eastAsia="Times New Roman" w:hAnsi="Arial"/>
                <w:w w:val="90"/>
                <w:sz w:val="24"/>
                <w:szCs w:val="24"/>
              </w:rPr>
              <w:t>3</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601017600</w:t>
            </w:r>
          </w:p>
        </w:tc>
        <w:tc>
          <w:tcPr>
            <w:tcW w:w="5901" w:type="dxa"/>
            <w:shd w:val="clear" w:color="auto" w:fill="auto"/>
            <w:noWrap/>
            <w:hideMark/>
          </w:tcPr>
          <w:p w:rsidR="001F24D0" w:rsidRDefault="001F24D0" w:rsidP="006A5C5F">
            <w:pPr>
              <w:pStyle w:val="ab"/>
              <w:rPr>
                <w:rtl/>
              </w:rPr>
            </w:pPr>
            <w:r w:rsidRPr="003E714C">
              <w:rPr>
                <w:rtl/>
              </w:rPr>
              <w:t>חלקי מכונות 2</w:t>
            </w:r>
          </w:p>
          <w:p w:rsidR="00B61DD5" w:rsidRDefault="00B61DD5" w:rsidP="00B61DD5">
            <w:pPr>
              <w:pStyle w:val="ac"/>
              <w:rPr>
                <w:rtl/>
              </w:rPr>
            </w:pPr>
            <w:r>
              <w:rPr>
                <w:rFonts w:hint="cs"/>
                <w:rtl/>
              </w:rPr>
              <w:t>ספר זה עוסק בנושא חלקי מכונות. הוא מיועד לתלמידי כיתוב י"ג ו-י"ד הלומדים לקראת התואר "הנדסאי מכונות". הספר נכתב על פי תכניות הלימודים של משרד החינוך משנת 1993, וחלוקתו לפרקים תואמת את תכנית הלימודים הזאת.</w:t>
            </w:r>
          </w:p>
          <w:p w:rsidR="00B61DD5" w:rsidRDefault="00B61DD5" w:rsidP="00242D00">
            <w:pPr>
              <w:pStyle w:val="ac"/>
              <w:rPr>
                <w:rtl/>
              </w:rPr>
            </w:pPr>
            <w:r>
              <w:rPr>
                <w:rFonts w:hint="cs"/>
                <w:rtl/>
              </w:rPr>
              <w:t xml:space="preserve">כל פרק עוסק בקבוצה מסוימת של חלקי מכונות, דן בתפקיד החלק, בחומרים ובתקנים, ומציג את השיטות ואת הדרכים </w:t>
            </w:r>
            <w:r w:rsidR="00242D00">
              <w:rPr>
                <w:rFonts w:hint="cs"/>
                <w:rtl/>
              </w:rPr>
              <w:t>לתיכונם</w:t>
            </w:r>
            <w:r>
              <w:rPr>
                <w:rFonts w:hint="cs"/>
                <w:rtl/>
              </w:rPr>
              <w:t>.</w:t>
            </w:r>
          </w:p>
          <w:p w:rsidR="00B61DD5" w:rsidRDefault="00B61DD5" w:rsidP="00B61DD5">
            <w:pPr>
              <w:pStyle w:val="ac"/>
              <w:rPr>
                <w:rtl/>
              </w:rPr>
            </w:pPr>
            <w:r>
              <w:rPr>
                <w:rFonts w:hint="cs"/>
                <w:rtl/>
              </w:rPr>
              <w:t>התכנים בכל פרק מרחיבים יותר מן הדרוש בתכנית הלימודים, ועל המורה לקבוע אפוא, עד כמה להעמיק בהוראת תוכן זה או אחר.</w:t>
            </w:r>
          </w:p>
          <w:p w:rsidR="00B61DD5" w:rsidRDefault="00B61DD5" w:rsidP="00BA41A8">
            <w:pPr>
              <w:pStyle w:val="ac"/>
              <w:rPr>
                <w:rtl/>
              </w:rPr>
            </w:pPr>
            <w:r>
              <w:rPr>
                <w:rFonts w:hint="cs"/>
                <w:rtl/>
              </w:rPr>
              <w:t>בכל פרק מובאים נתונים רבים בטבלאות ובנספחים. בסופו של כל פרק ניתנים תרגילי דוגמה ותרגילים, שמטרתם להתוות דרך לימוד, וראוי שהמורה יוסיף עליה.</w:t>
            </w:r>
            <w:r w:rsidR="00C031B6">
              <w:rPr>
                <w:rFonts w:hint="cs"/>
                <w:rtl/>
              </w:rPr>
              <w:t xml:space="preserve"> </w:t>
            </w:r>
            <w:r>
              <w:rPr>
                <w:rFonts w:hint="cs"/>
                <w:rtl/>
              </w:rPr>
              <w:t xml:space="preserve">ספר זה עשוי לשמש עזר רב לתלמידים בפרויקט הגמר שלהם. אף שבספר כמות רבה של נתונים, </w:t>
            </w:r>
            <w:r w:rsidR="00BA41A8">
              <w:rPr>
                <w:rFonts w:hint="cs"/>
                <w:rtl/>
              </w:rPr>
              <w:t xml:space="preserve">יש </w:t>
            </w:r>
            <w:r>
              <w:rPr>
                <w:rFonts w:hint="cs"/>
                <w:rtl/>
              </w:rPr>
              <w:t>להוסיף ולחפש מידע במקורות אחרים.</w:t>
            </w:r>
          </w:p>
          <w:p w:rsidR="00B61DD5" w:rsidRDefault="00B61DD5" w:rsidP="00B61DD5">
            <w:pPr>
              <w:pStyle w:val="ac"/>
              <w:rPr>
                <w:rtl/>
              </w:rPr>
            </w:pPr>
            <w:r>
              <w:rPr>
                <w:rFonts w:hint="cs"/>
                <w:rtl/>
              </w:rPr>
              <w:t>נושאי הספר מקיפים גם את תכנית הלימודים של מה"ט, ולכן יוכל ספר זה לשמש גם תלמידים אלה במהלך לימודיהם.</w:t>
            </w:r>
          </w:p>
          <w:p w:rsidR="00B61DD5" w:rsidRDefault="00B61DD5" w:rsidP="00B61DD5">
            <w:pPr>
              <w:pStyle w:val="ac"/>
              <w:spacing w:line="120" w:lineRule="exact"/>
              <w:rPr>
                <w:rtl/>
              </w:rPr>
            </w:pPr>
          </w:p>
          <w:p w:rsidR="00B61DD5" w:rsidRPr="003E714C" w:rsidRDefault="00B61DD5" w:rsidP="00B61DD5">
            <w:pPr>
              <w:pStyle w:val="ac"/>
              <w:tabs>
                <w:tab w:val="left" w:pos="454"/>
              </w:tabs>
              <w:rPr>
                <w:rtl/>
              </w:rPr>
            </w:pPr>
            <w:r>
              <w:rPr>
                <w:rFonts w:hint="cs"/>
                <w:rtl/>
              </w:rPr>
              <w:t>פרק 1</w:t>
            </w:r>
            <w:r>
              <w:rPr>
                <w:rtl/>
              </w:rPr>
              <w:tab/>
            </w:r>
            <w:r>
              <w:rPr>
                <w:rFonts w:hint="cs"/>
                <w:rtl/>
              </w:rPr>
              <w:t xml:space="preserve">– גלים </w:t>
            </w:r>
            <w:r w:rsidRPr="00B61DD5">
              <w:rPr>
                <w:rFonts w:hint="cs"/>
                <w:sz w:val="16"/>
                <w:szCs w:val="18"/>
                <w:rtl/>
              </w:rPr>
              <w:t>(</w:t>
            </w:r>
            <w:r w:rsidRPr="00B61DD5">
              <w:rPr>
                <w:sz w:val="16"/>
                <w:szCs w:val="18"/>
              </w:rPr>
              <w:t>Shafts</w:t>
            </w:r>
            <w:r w:rsidRPr="00B61DD5">
              <w:rPr>
                <w:rFonts w:hint="cs"/>
                <w:sz w:val="16"/>
                <w:szCs w:val="18"/>
                <w:rtl/>
              </w:rPr>
              <w:t>)</w:t>
            </w:r>
            <w:r>
              <w:rPr>
                <w:rFonts w:hint="cs"/>
                <w:rtl/>
              </w:rPr>
              <w:br/>
              <w:t>פרק 2</w:t>
            </w:r>
            <w:r>
              <w:rPr>
                <w:rtl/>
              </w:rPr>
              <w:tab/>
            </w:r>
            <w:r>
              <w:rPr>
                <w:rFonts w:hint="cs"/>
                <w:rtl/>
              </w:rPr>
              <w:t xml:space="preserve">– מסבים </w:t>
            </w:r>
            <w:r w:rsidRPr="00B61DD5">
              <w:rPr>
                <w:rFonts w:hint="cs"/>
                <w:sz w:val="16"/>
                <w:szCs w:val="18"/>
                <w:rtl/>
              </w:rPr>
              <w:t>(</w:t>
            </w:r>
            <w:r w:rsidRPr="00B61DD5">
              <w:rPr>
                <w:sz w:val="16"/>
                <w:szCs w:val="18"/>
              </w:rPr>
              <w:t>Bearings</w:t>
            </w:r>
            <w:r w:rsidRPr="00B61DD5">
              <w:rPr>
                <w:rFonts w:hint="cs"/>
                <w:sz w:val="16"/>
                <w:szCs w:val="18"/>
                <w:rtl/>
              </w:rPr>
              <w:t>)</w:t>
            </w:r>
            <w:r>
              <w:rPr>
                <w:rFonts w:hint="cs"/>
                <w:rtl/>
              </w:rPr>
              <w:br/>
              <w:t>פרק 3</w:t>
            </w:r>
            <w:r>
              <w:rPr>
                <w:rtl/>
              </w:rPr>
              <w:tab/>
            </w:r>
            <w:r>
              <w:rPr>
                <w:rFonts w:hint="cs"/>
                <w:rtl/>
              </w:rPr>
              <w:t xml:space="preserve">– מצמדים </w:t>
            </w:r>
            <w:r w:rsidRPr="00B61DD5">
              <w:rPr>
                <w:rFonts w:hint="cs"/>
                <w:sz w:val="16"/>
                <w:szCs w:val="18"/>
                <w:rtl/>
              </w:rPr>
              <w:t>(</w:t>
            </w:r>
            <w:r w:rsidRPr="00B61DD5">
              <w:rPr>
                <w:sz w:val="16"/>
                <w:szCs w:val="18"/>
              </w:rPr>
              <w:t>Coupling</w:t>
            </w:r>
            <w:r w:rsidRPr="00B61DD5">
              <w:rPr>
                <w:rFonts w:hint="cs"/>
                <w:sz w:val="16"/>
                <w:szCs w:val="18"/>
                <w:rtl/>
              </w:rPr>
              <w:t>)</w:t>
            </w:r>
            <w:r>
              <w:rPr>
                <w:rFonts w:hint="cs"/>
                <w:rtl/>
              </w:rPr>
              <w:br/>
              <w:t>פרק 4</w:t>
            </w:r>
            <w:r>
              <w:rPr>
                <w:rtl/>
              </w:rPr>
              <w:tab/>
            </w:r>
            <w:r>
              <w:rPr>
                <w:rFonts w:hint="cs"/>
                <w:rtl/>
              </w:rPr>
              <w:t xml:space="preserve">– קפיצים </w:t>
            </w:r>
            <w:r w:rsidRPr="00B61DD5">
              <w:rPr>
                <w:rFonts w:hint="cs"/>
                <w:sz w:val="16"/>
                <w:szCs w:val="18"/>
                <w:rtl/>
              </w:rPr>
              <w:t>(</w:t>
            </w:r>
            <w:r w:rsidRPr="00B61DD5">
              <w:rPr>
                <w:sz w:val="16"/>
                <w:szCs w:val="18"/>
              </w:rPr>
              <w:t>Springs</w:t>
            </w:r>
            <w:r w:rsidRPr="00B61DD5">
              <w:rPr>
                <w:rFonts w:hint="cs"/>
                <w:sz w:val="16"/>
                <w:szCs w:val="18"/>
                <w:rtl/>
              </w:rPr>
              <w:t>)</w:t>
            </w:r>
            <w:r>
              <w:rPr>
                <w:rFonts w:hint="cs"/>
                <w:rtl/>
              </w:rPr>
              <w:br/>
            </w:r>
            <w:r>
              <w:rPr>
                <w:rFonts w:hint="cs"/>
                <w:rtl/>
              </w:rPr>
              <w:lastRenderedPageBreak/>
              <w:t>פרק 5</w:t>
            </w:r>
            <w:r>
              <w:rPr>
                <w:rtl/>
              </w:rPr>
              <w:tab/>
            </w:r>
            <w:r>
              <w:rPr>
                <w:rFonts w:hint="cs"/>
                <w:rtl/>
              </w:rPr>
              <w:t xml:space="preserve">– חלקים ומכלולים עבור מכונות הרמה </w:t>
            </w:r>
            <w:r w:rsidRPr="00B61DD5">
              <w:rPr>
                <w:rFonts w:hint="cs"/>
                <w:sz w:val="16"/>
                <w:szCs w:val="18"/>
                <w:rtl/>
              </w:rPr>
              <w:t>(</w:t>
            </w:r>
            <w:r w:rsidRPr="00B61DD5">
              <w:rPr>
                <w:sz w:val="16"/>
                <w:szCs w:val="18"/>
              </w:rPr>
              <w:t>Mechanical Parts for lifting machines</w:t>
            </w:r>
            <w:r w:rsidRPr="00B61DD5">
              <w:rPr>
                <w:rFonts w:hint="cs"/>
                <w:sz w:val="16"/>
                <w:szCs w:val="18"/>
                <w:rtl/>
              </w:rPr>
              <w:t>)</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lastRenderedPageBreak/>
              <w:t>77</w:t>
            </w:r>
          </w:p>
        </w:tc>
        <w:tc>
          <w:tcPr>
            <w:tcW w:w="3735" w:type="dxa"/>
            <w:shd w:val="clear" w:color="auto" w:fill="auto"/>
            <w:hideMark/>
          </w:tcPr>
          <w:p w:rsidR="001F24D0" w:rsidRPr="00EC540A" w:rsidRDefault="001F24D0" w:rsidP="001D44A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tl/>
              </w:rPr>
              <w:t xml:space="preserve">יוגין וינגר, מיכאל פרישמן, יעקב </w:t>
            </w:r>
            <w:r w:rsidR="00963928" w:rsidRPr="00EC540A">
              <w:rPr>
                <w:rFonts w:ascii="Arial" w:eastAsia="Times New Roman" w:hAnsi="Arial"/>
                <w:color w:val="000000"/>
                <w:w w:val="90"/>
                <w:sz w:val="24"/>
                <w:szCs w:val="24"/>
                <w:rtl/>
              </w:rPr>
              <w:t>אסתרליס</w:t>
            </w:r>
            <w:r w:rsidRPr="00EC540A">
              <w:rPr>
                <w:rFonts w:ascii="Arial" w:eastAsia="Times New Roman" w:hAnsi="Arial"/>
                <w:color w:val="000000"/>
                <w:w w:val="90"/>
                <w:sz w:val="24"/>
                <w:szCs w:val="24"/>
                <w:rtl/>
              </w:rPr>
              <w:t>,</w:t>
            </w:r>
            <w:r w:rsidR="00EC540A">
              <w:rPr>
                <w:rFonts w:ascii="Arial" w:eastAsia="Times New Roman" w:hAnsi="Arial" w:hint="cs"/>
                <w:color w:val="000000"/>
                <w:w w:val="90"/>
                <w:sz w:val="24"/>
                <w:szCs w:val="24"/>
                <w:rtl/>
              </w:rPr>
              <w:br/>
            </w:r>
            <w:r w:rsidRPr="00EC540A">
              <w:rPr>
                <w:rFonts w:ascii="Arial" w:eastAsia="Times New Roman" w:hAnsi="Arial"/>
                <w:color w:val="000000"/>
                <w:w w:val="90"/>
                <w:sz w:val="24"/>
                <w:szCs w:val="24"/>
                <w:rtl/>
              </w:rPr>
              <w:t>מרק הלפרן וליליאנה גוטמן</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2008</w:t>
            </w:r>
          </w:p>
        </w:tc>
      </w:tr>
      <w:tr w:rsidR="0063182F" w:rsidRPr="00EC540A" w:rsidTr="00CF0E2C">
        <w:trPr>
          <w:cantSplit/>
          <w:trHeight w:val="525"/>
          <w:jc w:val="center"/>
        </w:trPr>
        <w:tc>
          <w:tcPr>
            <w:tcW w:w="701" w:type="dxa"/>
            <w:shd w:val="clear" w:color="auto" w:fill="auto"/>
            <w:noWrap/>
            <w:hideMark/>
          </w:tcPr>
          <w:p w:rsidR="001F24D0" w:rsidRPr="005D22CC" w:rsidRDefault="001F24D0" w:rsidP="00A75C64">
            <w:pPr>
              <w:spacing w:after="0" w:line="280" w:lineRule="exact"/>
              <w:rPr>
                <w:rFonts w:ascii="Arial" w:eastAsia="Times New Roman" w:hAnsi="Arial"/>
                <w:w w:val="90"/>
                <w:sz w:val="24"/>
                <w:szCs w:val="24"/>
              </w:rPr>
            </w:pPr>
            <w:r w:rsidRPr="005D22CC">
              <w:rPr>
                <w:rFonts w:ascii="Arial" w:eastAsia="Times New Roman" w:hAnsi="Arial"/>
                <w:w w:val="90"/>
                <w:sz w:val="24"/>
                <w:szCs w:val="24"/>
              </w:rPr>
              <w:t>1</w:t>
            </w:r>
            <w:r w:rsidR="00A75C64">
              <w:rPr>
                <w:rFonts w:ascii="Arial" w:eastAsia="Times New Roman" w:hAnsi="Arial"/>
                <w:w w:val="90"/>
                <w:sz w:val="24"/>
                <w:szCs w:val="24"/>
              </w:rPr>
              <w:t>4</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601014800</w:t>
            </w:r>
          </w:p>
        </w:tc>
        <w:tc>
          <w:tcPr>
            <w:tcW w:w="5901" w:type="dxa"/>
            <w:shd w:val="clear" w:color="auto" w:fill="auto"/>
            <w:noWrap/>
            <w:hideMark/>
          </w:tcPr>
          <w:p w:rsidR="001F24D0" w:rsidRDefault="001F24D0" w:rsidP="006A5C5F">
            <w:pPr>
              <w:pStyle w:val="ab"/>
              <w:rPr>
                <w:rtl/>
              </w:rPr>
            </w:pPr>
            <w:r w:rsidRPr="003E714C">
              <w:rPr>
                <w:rtl/>
              </w:rPr>
              <w:t>חלקי מכונות 3</w:t>
            </w:r>
          </w:p>
          <w:p w:rsidR="005D22CC" w:rsidRDefault="005D22CC" w:rsidP="00BA41A8">
            <w:pPr>
              <w:pStyle w:val="ac"/>
              <w:rPr>
                <w:rtl/>
              </w:rPr>
            </w:pPr>
            <w:r>
              <w:rPr>
                <w:rFonts w:hint="cs"/>
                <w:rtl/>
              </w:rPr>
              <w:t xml:space="preserve">כל פרק בספר עוסק בקבוצה מסוימת של חלקי מכונות: דן בתפקיד החלק, בחומרים ובתקנים, ומציג את השיטות ואת הדרכים </w:t>
            </w:r>
            <w:r w:rsidR="00BA41A8">
              <w:rPr>
                <w:rFonts w:hint="cs"/>
                <w:rtl/>
              </w:rPr>
              <w:t>לתיכונם</w:t>
            </w:r>
            <w:r>
              <w:rPr>
                <w:rFonts w:hint="cs"/>
                <w:rtl/>
              </w:rPr>
              <w:t>.</w:t>
            </w:r>
          </w:p>
          <w:p w:rsidR="005D22CC" w:rsidRPr="003E714C" w:rsidRDefault="005D22CC" w:rsidP="005D22CC">
            <w:pPr>
              <w:pStyle w:val="ac"/>
            </w:pPr>
            <w:r>
              <w:rPr>
                <w:rFonts w:hint="cs"/>
                <w:rtl/>
              </w:rPr>
              <w:t>הספק תואם את תכנית הלימודים של משרד החינוך ושל מה"ט.</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77</w:t>
            </w:r>
          </w:p>
        </w:tc>
        <w:tc>
          <w:tcPr>
            <w:tcW w:w="3735" w:type="dxa"/>
            <w:shd w:val="clear" w:color="auto" w:fill="auto"/>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יוגין וינגר,מיכאל פרישמן, יעקב </w:t>
            </w:r>
            <w:r w:rsidR="00963928" w:rsidRPr="00EC540A">
              <w:rPr>
                <w:rFonts w:ascii="Arial" w:eastAsia="Times New Roman" w:hAnsi="Arial"/>
                <w:w w:val="90"/>
                <w:sz w:val="24"/>
                <w:szCs w:val="24"/>
                <w:rtl/>
              </w:rPr>
              <w:t>אסתרליס</w:t>
            </w:r>
            <w:r w:rsidRPr="00EC540A">
              <w:rPr>
                <w:rFonts w:ascii="Arial" w:eastAsia="Times New Roman" w:hAnsi="Arial"/>
                <w:w w:val="90"/>
                <w:sz w:val="24"/>
                <w:szCs w:val="24"/>
                <w:rtl/>
              </w:rPr>
              <w:t>,</w:t>
            </w:r>
            <w:r w:rsidRPr="00EC540A">
              <w:rPr>
                <w:rFonts w:ascii="Arial" w:eastAsia="Times New Roman" w:hAnsi="Arial"/>
                <w:w w:val="90"/>
                <w:sz w:val="24"/>
                <w:szCs w:val="24"/>
                <w:rtl/>
              </w:rPr>
              <w:br/>
              <w:t xml:space="preserve">ולדימיר צ'ציק ונעם אמיר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3243F7" w:rsidRDefault="001F24D0" w:rsidP="00A75C64">
            <w:pPr>
              <w:spacing w:after="0" w:line="280" w:lineRule="exact"/>
              <w:rPr>
                <w:rFonts w:ascii="Arial" w:eastAsia="Times New Roman" w:hAnsi="Arial"/>
                <w:w w:val="90"/>
                <w:sz w:val="24"/>
                <w:szCs w:val="24"/>
                <w:rtl/>
              </w:rPr>
            </w:pPr>
            <w:r w:rsidRPr="003243F7">
              <w:rPr>
                <w:rFonts w:ascii="Arial" w:eastAsia="Times New Roman" w:hAnsi="Arial"/>
                <w:w w:val="90"/>
                <w:sz w:val="24"/>
                <w:szCs w:val="24"/>
              </w:rPr>
              <w:t>1</w:t>
            </w:r>
            <w:r w:rsidR="00A75C64">
              <w:rPr>
                <w:rFonts w:ascii="Arial" w:eastAsia="Times New Roman" w:hAnsi="Arial"/>
                <w:w w:val="90"/>
                <w:sz w:val="24"/>
                <w:szCs w:val="24"/>
              </w:rPr>
              <w:t>5</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601024101</w:t>
            </w:r>
          </w:p>
        </w:tc>
        <w:tc>
          <w:tcPr>
            <w:tcW w:w="5901" w:type="dxa"/>
            <w:shd w:val="clear" w:color="auto" w:fill="auto"/>
            <w:noWrap/>
            <w:hideMark/>
          </w:tcPr>
          <w:p w:rsidR="001F24D0" w:rsidRDefault="001F24D0" w:rsidP="00BA41A8">
            <w:pPr>
              <w:pStyle w:val="ab"/>
              <w:rPr>
                <w:rtl/>
              </w:rPr>
            </w:pPr>
            <w:r w:rsidRPr="003E714C">
              <w:rPr>
                <w:rtl/>
              </w:rPr>
              <w:t>יסודות ההידרוליקה</w:t>
            </w:r>
          </w:p>
          <w:p w:rsidR="003243F7" w:rsidRDefault="003243F7" w:rsidP="003243F7">
            <w:pPr>
              <w:pStyle w:val="ac"/>
              <w:rPr>
                <w:rtl/>
              </w:rPr>
            </w:pPr>
            <w:r>
              <w:rPr>
                <w:rFonts w:hint="cs"/>
                <w:rtl/>
              </w:rPr>
              <w:t>הספר מיועד בעיקר להנדסאי מכונות בעלי התמחויות שונות, כך שרוב הדוגמאות המעשיות המופיעות בו נבחרו על-פי הנושאים הקשורים למגמות אלו.</w:t>
            </w:r>
          </w:p>
          <w:p w:rsidR="003243F7" w:rsidRPr="003E714C" w:rsidRDefault="003243F7" w:rsidP="00BA41A8">
            <w:pPr>
              <w:pStyle w:val="ac"/>
            </w:pPr>
            <w:r>
              <w:rPr>
                <w:rFonts w:hint="cs"/>
                <w:rtl/>
              </w:rPr>
              <w:t xml:space="preserve">הספר </w:t>
            </w:r>
            <w:r w:rsidR="00BA41A8">
              <w:rPr>
                <w:rFonts w:hint="cs"/>
                <w:rtl/>
              </w:rPr>
              <w:t xml:space="preserve">כולל </w:t>
            </w:r>
            <w:r>
              <w:rPr>
                <w:rFonts w:hint="cs"/>
                <w:rtl/>
              </w:rPr>
              <w:t xml:space="preserve">את הפרקים האלה: מבוא, הידרוסטטיקה, משוואות יסודיות בהידרודינמיקה, זרימת נוזלים ממשיים וחישוב הזרימה </w:t>
            </w:r>
            <w:r w:rsidRPr="009A538F">
              <w:rPr>
                <w:rFonts w:hint="cs"/>
                <w:rtl/>
              </w:rPr>
              <w:t>בצינו</w:t>
            </w:r>
            <w:r w:rsidR="009A538F" w:rsidRPr="00104481">
              <w:rPr>
                <w:rFonts w:hint="eastAsia"/>
                <w:rtl/>
              </w:rPr>
              <w:t>רו</w:t>
            </w:r>
            <w:r w:rsidRPr="009A538F">
              <w:rPr>
                <w:rFonts w:hint="cs"/>
                <w:rtl/>
              </w:rPr>
              <w:t>ת</w:t>
            </w:r>
            <w:r>
              <w:rPr>
                <w:rFonts w:hint="cs"/>
                <w:rtl/>
              </w:rPr>
              <w:t xml:space="preserve"> ו</w:t>
            </w:r>
            <w:r w:rsidR="00BA41A8">
              <w:rPr>
                <w:rFonts w:hint="cs"/>
                <w:rtl/>
              </w:rPr>
              <w:t>ב</w:t>
            </w:r>
            <w:r>
              <w:rPr>
                <w:rFonts w:hint="cs"/>
                <w:rtl/>
              </w:rPr>
              <w:t>מערכות.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ישראל זילברשטיין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1</w:t>
            </w:r>
            <w:r w:rsidR="00A75C64">
              <w:rPr>
                <w:rFonts w:ascii="Arial" w:eastAsia="Times New Roman" w:hAnsi="Arial"/>
                <w:color w:val="000000"/>
                <w:w w:val="90"/>
                <w:sz w:val="24"/>
                <w:szCs w:val="24"/>
              </w:rPr>
              <w:t>6</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601016400</w:t>
            </w:r>
          </w:p>
        </w:tc>
        <w:tc>
          <w:tcPr>
            <w:tcW w:w="5901" w:type="dxa"/>
            <w:shd w:val="clear" w:color="auto" w:fill="auto"/>
            <w:noWrap/>
            <w:hideMark/>
          </w:tcPr>
          <w:p w:rsidR="001F24D0" w:rsidRPr="003E714C" w:rsidRDefault="001F24D0" w:rsidP="003243F7">
            <w:pPr>
              <w:pStyle w:val="ab"/>
            </w:pPr>
            <w:r w:rsidRPr="003E714C">
              <w:rPr>
                <w:rtl/>
              </w:rPr>
              <w:t>יציבות אוניות (לחובל משמרת)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93</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חיים פריימן, רפאל שפינט וחיים הררי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F0E2C">
        <w:trPr>
          <w:cantSplit/>
          <w:trHeight w:val="285"/>
          <w:jc w:val="center"/>
        </w:trPr>
        <w:tc>
          <w:tcPr>
            <w:tcW w:w="701" w:type="dxa"/>
            <w:shd w:val="clear" w:color="auto" w:fill="auto"/>
            <w:noWrap/>
            <w:hideMark/>
          </w:tcPr>
          <w:p w:rsidR="001F24D0" w:rsidRPr="003243F7" w:rsidRDefault="001F24D0" w:rsidP="00A75C64">
            <w:pPr>
              <w:spacing w:after="0" w:line="280" w:lineRule="exact"/>
              <w:rPr>
                <w:rFonts w:ascii="Arial" w:eastAsia="Times New Roman" w:hAnsi="Arial"/>
                <w:w w:val="90"/>
                <w:sz w:val="24"/>
                <w:szCs w:val="24"/>
              </w:rPr>
            </w:pPr>
            <w:r w:rsidRPr="003243F7">
              <w:rPr>
                <w:rFonts w:ascii="Arial" w:eastAsia="Times New Roman" w:hAnsi="Arial"/>
                <w:w w:val="90"/>
                <w:sz w:val="24"/>
                <w:szCs w:val="24"/>
              </w:rPr>
              <w:t>1</w:t>
            </w:r>
            <w:r w:rsidR="00A75C64">
              <w:rPr>
                <w:rFonts w:ascii="Arial" w:eastAsia="Times New Roman" w:hAnsi="Arial"/>
                <w:w w:val="90"/>
                <w:sz w:val="24"/>
                <w:szCs w:val="24"/>
              </w:rPr>
              <w:t>7</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601019000</w:t>
            </w:r>
          </w:p>
        </w:tc>
        <w:tc>
          <w:tcPr>
            <w:tcW w:w="5901" w:type="dxa"/>
            <w:shd w:val="clear" w:color="auto" w:fill="auto"/>
            <w:noWrap/>
            <w:hideMark/>
          </w:tcPr>
          <w:p w:rsidR="001F24D0" w:rsidRDefault="001F24D0" w:rsidP="003243F7">
            <w:pPr>
              <w:pStyle w:val="ab"/>
              <w:rPr>
                <w:rtl/>
              </w:rPr>
            </w:pPr>
            <w:r w:rsidRPr="003E714C">
              <w:rPr>
                <w:rtl/>
              </w:rPr>
              <w:t xml:space="preserve">לוחות טכניים </w:t>
            </w:r>
            <w:r w:rsidR="00736BFA" w:rsidRPr="003E714C">
              <w:rPr>
                <w:rtl/>
              </w:rPr>
              <w:t xml:space="preserve">לחלקי </w:t>
            </w:r>
            <w:r w:rsidRPr="003E714C">
              <w:rPr>
                <w:rtl/>
              </w:rPr>
              <w:t>למכונות</w:t>
            </w:r>
          </w:p>
          <w:p w:rsidR="003243F7" w:rsidRPr="003E714C" w:rsidRDefault="003243F7" w:rsidP="00B80763">
            <w:pPr>
              <w:pStyle w:val="ac"/>
              <w:rPr>
                <w:rtl/>
              </w:rPr>
            </w:pPr>
            <w:r>
              <w:rPr>
                <w:rFonts w:hint="cs"/>
                <w:rtl/>
              </w:rPr>
              <w:t xml:space="preserve">בספר טבלאות ונתונים לתכנון חלקי מכונות תקניים. החומר הכלול בו מבוסס על התקן הגרמני </w:t>
            </w:r>
            <w:r>
              <w:t xml:space="preserve">DIN </w:t>
            </w:r>
            <w:r w:rsidR="00B80763">
              <w:rPr>
                <w:rFonts w:hint="cs"/>
                <w:rtl/>
              </w:rPr>
              <w:t xml:space="preserve"> </w:t>
            </w:r>
            <w:r>
              <w:rPr>
                <w:rFonts w:hint="cs"/>
                <w:rtl/>
              </w:rPr>
              <w:t xml:space="preserve">וכן על התקן הישראלי ועל </w:t>
            </w:r>
            <w:r w:rsidR="00BA41A8">
              <w:rPr>
                <w:rFonts w:hint="cs"/>
                <w:rtl/>
              </w:rPr>
              <w:t xml:space="preserve">כמה </w:t>
            </w:r>
            <w:r>
              <w:rPr>
                <w:rFonts w:hint="cs"/>
                <w:rtl/>
              </w:rPr>
              <w:t>תקנים אחרים. הספר יכול לשמש עזר לתלמיד ולסטודנט, למהנדס ולטכנאי, ולכל</w:t>
            </w:r>
            <w:r w:rsidR="00BA41A8">
              <w:rPr>
                <w:rFonts w:hint="cs"/>
                <w:rtl/>
              </w:rPr>
              <w:t xml:space="preserve"> </w:t>
            </w:r>
            <w:r>
              <w:rPr>
                <w:rFonts w:hint="cs"/>
                <w:rtl/>
              </w:rPr>
              <w:t xml:space="preserve"> </w:t>
            </w:r>
            <w:r w:rsidR="009A538F">
              <w:rPr>
                <w:rFonts w:hint="cs"/>
                <w:rtl/>
              </w:rPr>
              <w:t xml:space="preserve">העוסקים </w:t>
            </w:r>
            <w:r>
              <w:rPr>
                <w:rFonts w:hint="cs"/>
                <w:rtl/>
              </w:rPr>
              <w:t>בתיכון חלקי מכונות או בלימוד המקצועות הקשורים בחלקי מכונות, בסרטוט ובתיכון.</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66</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י</w:t>
            </w:r>
            <w:r w:rsidR="00F2207F" w:rsidRPr="00EC540A">
              <w:rPr>
                <w:rFonts w:ascii="Arial" w:eastAsia="Times New Roman" w:hAnsi="Arial" w:hint="cs"/>
                <w:w w:val="90"/>
                <w:sz w:val="24"/>
                <w:szCs w:val="24"/>
                <w:rtl/>
              </w:rPr>
              <w:t>'</w:t>
            </w:r>
            <w:r w:rsidR="003D4122" w:rsidRPr="00EC540A">
              <w:rPr>
                <w:rFonts w:ascii="Arial" w:eastAsia="Times New Roman" w:hAnsi="Arial" w:hint="cs"/>
                <w:w w:val="90"/>
                <w:sz w:val="24"/>
                <w:szCs w:val="24"/>
                <w:rtl/>
              </w:rPr>
              <w:t xml:space="preserve"> </w:t>
            </w:r>
            <w:r w:rsidRPr="00EC540A">
              <w:rPr>
                <w:rFonts w:ascii="Arial" w:eastAsia="Times New Roman" w:hAnsi="Arial"/>
                <w:w w:val="90"/>
                <w:sz w:val="24"/>
                <w:szCs w:val="24"/>
                <w:rtl/>
              </w:rPr>
              <w:t xml:space="preserve">אלפרוביץ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2002</w:t>
            </w:r>
          </w:p>
        </w:tc>
      </w:tr>
      <w:tr w:rsidR="0063182F" w:rsidRPr="00EC540A" w:rsidTr="00CF0E2C">
        <w:trPr>
          <w:cantSplit/>
          <w:trHeight w:val="285"/>
          <w:jc w:val="center"/>
        </w:trPr>
        <w:tc>
          <w:tcPr>
            <w:tcW w:w="701" w:type="dxa"/>
            <w:shd w:val="clear" w:color="auto" w:fill="auto"/>
            <w:noWrap/>
            <w:hideMark/>
          </w:tcPr>
          <w:p w:rsidR="001F24D0" w:rsidRPr="00811492" w:rsidRDefault="001F24D0" w:rsidP="00A75C64">
            <w:pPr>
              <w:spacing w:after="0" w:line="280" w:lineRule="exact"/>
              <w:rPr>
                <w:rFonts w:ascii="Arial" w:eastAsia="Times New Roman" w:hAnsi="Arial"/>
                <w:w w:val="90"/>
                <w:sz w:val="24"/>
                <w:szCs w:val="24"/>
              </w:rPr>
            </w:pPr>
            <w:r w:rsidRPr="00811492">
              <w:rPr>
                <w:rFonts w:ascii="Arial" w:eastAsia="Times New Roman" w:hAnsi="Arial"/>
                <w:w w:val="90"/>
                <w:sz w:val="24"/>
                <w:szCs w:val="24"/>
              </w:rPr>
              <w:t>1</w:t>
            </w:r>
            <w:r w:rsidR="00A75C64">
              <w:rPr>
                <w:rFonts w:ascii="Arial" w:eastAsia="Times New Roman" w:hAnsi="Arial"/>
                <w:w w:val="90"/>
                <w:sz w:val="24"/>
                <w:szCs w:val="24"/>
              </w:rPr>
              <w:t>8</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601026201</w:t>
            </w:r>
          </w:p>
        </w:tc>
        <w:tc>
          <w:tcPr>
            <w:tcW w:w="5901" w:type="dxa"/>
            <w:shd w:val="clear" w:color="auto" w:fill="auto"/>
            <w:noWrap/>
            <w:hideMark/>
          </w:tcPr>
          <w:p w:rsidR="001F24D0" w:rsidRDefault="001F24D0" w:rsidP="006A5C5F">
            <w:pPr>
              <w:pStyle w:val="ab"/>
              <w:rPr>
                <w:rtl/>
              </w:rPr>
            </w:pPr>
            <w:r w:rsidRPr="003E714C">
              <w:rPr>
                <w:rtl/>
              </w:rPr>
              <w:t>לוחות טכניים לקירור</w:t>
            </w:r>
            <w:r w:rsidR="00042123" w:rsidRPr="003E714C">
              <w:rPr>
                <w:rtl/>
              </w:rPr>
              <w:t xml:space="preserve"> ומיזוג אוויר</w:t>
            </w:r>
          </w:p>
          <w:p w:rsidR="00811492" w:rsidRDefault="00811492" w:rsidP="00BA41A8">
            <w:pPr>
              <w:pStyle w:val="ac"/>
              <w:rPr>
                <w:rtl/>
              </w:rPr>
            </w:pPr>
            <w:r>
              <w:rPr>
                <w:rFonts w:hint="cs"/>
                <w:rtl/>
              </w:rPr>
              <w:t xml:space="preserve">הספר </w:t>
            </w:r>
            <w:r w:rsidR="00BA41A8">
              <w:rPr>
                <w:rFonts w:hint="cs"/>
                <w:rtl/>
              </w:rPr>
              <w:t xml:space="preserve">כולל  </w:t>
            </w:r>
            <w:r>
              <w:rPr>
                <w:rFonts w:hint="cs"/>
                <w:rtl/>
              </w:rPr>
              <w:t>דיאגרמות, תרשימי נתונים וטבלאות רבות.</w:t>
            </w:r>
          </w:p>
          <w:p w:rsidR="00811492" w:rsidRPr="003E714C" w:rsidRDefault="00811492" w:rsidP="00533C5B">
            <w:pPr>
              <w:pStyle w:val="ac"/>
              <w:rPr>
                <w:rtl/>
              </w:rPr>
            </w:pPr>
            <w:r>
              <w:rPr>
                <w:rFonts w:hint="cs"/>
                <w:rtl/>
              </w:rPr>
              <w:t>יש בו ארבעה פרקים: בידוד ומעבר בחום; חישוב קווי צינורות לחומרי קירור ולמים; חישובים לתכנון חדרי קירור; תכונות של תמיסות.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29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tl/>
              </w:rPr>
            </w:pPr>
            <w:r w:rsidRPr="00EC540A">
              <w:rPr>
                <w:rFonts w:ascii="Arial" w:eastAsia="Times New Roman" w:hAnsi="Arial"/>
                <w:w w:val="90"/>
                <w:sz w:val="24"/>
                <w:szCs w:val="24"/>
                <w:rtl/>
              </w:rPr>
              <w:t xml:space="preserve">ד' נתנזון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2001</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1</w:t>
            </w:r>
            <w:r w:rsidR="00A75C64">
              <w:rPr>
                <w:rFonts w:ascii="Arial" w:eastAsia="Times New Roman" w:hAnsi="Arial"/>
                <w:color w:val="000000"/>
                <w:w w:val="90"/>
                <w:sz w:val="24"/>
                <w:szCs w:val="24"/>
              </w:rPr>
              <w:t>9</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601019108</w:t>
            </w:r>
          </w:p>
        </w:tc>
        <w:tc>
          <w:tcPr>
            <w:tcW w:w="5901" w:type="dxa"/>
            <w:shd w:val="clear" w:color="auto" w:fill="auto"/>
            <w:noWrap/>
            <w:hideMark/>
          </w:tcPr>
          <w:p w:rsidR="001F24D0" w:rsidRPr="003E714C" w:rsidRDefault="001F24D0" w:rsidP="006A5C5F">
            <w:pPr>
              <w:pStyle w:val="ab"/>
            </w:pPr>
            <w:r w:rsidRPr="003E714C">
              <w:rPr>
                <w:rtl/>
              </w:rPr>
              <w:t xml:space="preserve">לוחות טכניים סתם </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28</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tl/>
              </w:rPr>
              <w:t xml:space="preserve">אינג' </w:t>
            </w:r>
            <w:r w:rsidR="002A237E" w:rsidRPr="00EC540A">
              <w:rPr>
                <w:rFonts w:ascii="Arial" w:eastAsia="Times New Roman" w:hAnsi="Arial" w:hint="cs"/>
                <w:color w:val="000000"/>
                <w:w w:val="90"/>
                <w:sz w:val="24"/>
                <w:szCs w:val="24"/>
                <w:rtl/>
              </w:rPr>
              <w:t>יוסף כהן וד"ר אפרים סתם</w:t>
            </w:r>
            <w:r w:rsidRPr="00EC540A">
              <w:rPr>
                <w:rFonts w:ascii="Arial" w:eastAsia="Times New Roman" w:hAnsi="Arial"/>
                <w:color w:val="000000"/>
                <w:w w:val="90"/>
                <w:sz w:val="24"/>
                <w:szCs w:val="24"/>
                <w:rtl/>
              </w:rPr>
              <w:t xml:space="preserve">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2007</w:t>
            </w:r>
          </w:p>
        </w:tc>
      </w:tr>
      <w:tr w:rsidR="00491CC8" w:rsidRPr="00EC540A" w:rsidTr="00CF0E2C">
        <w:trPr>
          <w:cantSplit/>
          <w:trHeight w:val="285"/>
          <w:jc w:val="center"/>
        </w:trPr>
        <w:tc>
          <w:tcPr>
            <w:tcW w:w="701" w:type="dxa"/>
            <w:shd w:val="clear" w:color="auto" w:fill="auto"/>
            <w:noWrap/>
          </w:tcPr>
          <w:p w:rsidR="00491CC8" w:rsidRPr="00811492"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lastRenderedPageBreak/>
              <w:t>20</w:t>
            </w:r>
          </w:p>
        </w:tc>
        <w:tc>
          <w:tcPr>
            <w:tcW w:w="1362" w:type="dxa"/>
            <w:shd w:val="clear" w:color="auto" w:fill="auto"/>
            <w:noWrap/>
          </w:tcPr>
          <w:p w:rsidR="00491CC8" w:rsidRPr="00EC540A" w:rsidRDefault="00491CC8" w:rsidP="001D44A4">
            <w:pPr>
              <w:spacing w:after="0" w:line="280" w:lineRule="exact"/>
              <w:rPr>
                <w:rFonts w:ascii="Arial" w:eastAsia="Times New Roman" w:hAnsi="Arial"/>
                <w:w w:val="90"/>
                <w:sz w:val="24"/>
                <w:szCs w:val="24"/>
              </w:rPr>
            </w:pPr>
            <w:r w:rsidRPr="00491CC8">
              <w:rPr>
                <w:rFonts w:ascii="Arial" w:eastAsia="Times New Roman" w:hAnsi="Arial"/>
                <w:w w:val="90"/>
                <w:sz w:val="24"/>
                <w:szCs w:val="24"/>
                <w:rtl/>
              </w:rPr>
              <w:t>601012301</w:t>
            </w:r>
          </w:p>
        </w:tc>
        <w:tc>
          <w:tcPr>
            <w:tcW w:w="5901" w:type="dxa"/>
            <w:shd w:val="clear" w:color="auto" w:fill="auto"/>
            <w:noWrap/>
          </w:tcPr>
          <w:p w:rsidR="002D6704" w:rsidRDefault="00491CC8" w:rsidP="00491CC8">
            <w:pPr>
              <w:spacing w:before="80" w:after="80" w:line="240" w:lineRule="auto"/>
              <w:rPr>
                <w:rFonts w:ascii="Arial" w:eastAsia="Times New Roman" w:hAnsi="Arial" w:cs="David"/>
                <w:b/>
                <w:bCs/>
                <w:w w:val="85"/>
                <w:sz w:val="28"/>
                <w:szCs w:val="32"/>
                <w:rtl/>
              </w:rPr>
            </w:pPr>
            <w:r w:rsidRPr="00491CC8">
              <w:rPr>
                <w:rFonts w:ascii="Arial" w:eastAsia="Times New Roman" w:hAnsi="Arial" w:cs="David"/>
                <w:b/>
                <w:bCs/>
                <w:w w:val="85"/>
                <w:sz w:val="28"/>
                <w:szCs w:val="32"/>
                <w:rtl/>
              </w:rPr>
              <w:t>מבוא לתרמודינמיקה</w:t>
            </w:r>
          </w:p>
          <w:p w:rsidR="00491CC8" w:rsidRPr="003E714C" w:rsidRDefault="002D6704" w:rsidP="0087421A">
            <w:pPr>
              <w:pStyle w:val="ac"/>
              <w:rPr>
                <w:rtl/>
              </w:rPr>
            </w:pPr>
            <w:r w:rsidRPr="0087421A">
              <w:rPr>
                <w:rFonts w:hint="cs"/>
                <w:rtl/>
              </w:rPr>
              <w:t>הספר מיועד לתלמידי תיכון, לטכנאים ולהנדסאים הלומדים את הקורס הראשון</w:t>
            </w:r>
            <w:r w:rsidR="0087421A" w:rsidRPr="0087421A">
              <w:rPr>
                <w:rFonts w:hint="cs"/>
                <w:rtl/>
              </w:rPr>
              <w:t xml:space="preserve"> בתרמודינמיקה. הספר מתמקד במושגי יסוד בתרמודינמיקה, בתכונות תרמודינמיות, בתהליכים בגזים אידאליים ובמחזורים הפועלים עם</w:t>
            </w:r>
            <w:r w:rsidR="00491CC8" w:rsidRPr="0087421A">
              <w:rPr>
                <w:rtl/>
              </w:rPr>
              <w:t xml:space="preserve"> </w:t>
            </w:r>
            <w:r w:rsidR="0087421A" w:rsidRPr="0087421A">
              <w:rPr>
                <w:rFonts w:hint="cs"/>
                <w:rtl/>
              </w:rPr>
              <w:t>גזים אידאליים, ביסודות מעבר החום, בשיטות מעבר החום, בהולכה ובהסעה.</w:t>
            </w:r>
            <w:r w:rsidR="00491CC8" w:rsidRPr="000C6D14">
              <w:rPr>
                <w:b/>
                <w:bCs/>
                <w:rtl/>
              </w:rPr>
              <w:t xml:space="preserve"> </w:t>
            </w:r>
          </w:p>
        </w:tc>
        <w:tc>
          <w:tcPr>
            <w:tcW w:w="1059" w:type="dxa"/>
            <w:shd w:val="clear" w:color="auto" w:fill="auto"/>
            <w:noWrap/>
          </w:tcPr>
          <w:p w:rsidR="00491CC8" w:rsidRPr="00491CC8" w:rsidRDefault="00491CC8" w:rsidP="001D44A4">
            <w:pPr>
              <w:spacing w:after="0" w:line="280" w:lineRule="exact"/>
              <w:ind w:left="170"/>
              <w:rPr>
                <w:rFonts w:ascii="Arial" w:eastAsia="Times New Roman" w:hAnsi="Arial"/>
                <w:bCs/>
                <w:w w:val="90"/>
                <w:sz w:val="24"/>
                <w:szCs w:val="24"/>
              </w:rPr>
            </w:pPr>
            <w:r w:rsidRPr="00491CC8">
              <w:rPr>
                <w:rFonts w:ascii="Arial" w:eastAsia="Times New Roman" w:hAnsi="Arial" w:hint="cs"/>
                <w:bCs/>
                <w:w w:val="90"/>
                <w:sz w:val="24"/>
                <w:szCs w:val="24"/>
                <w:rtl/>
              </w:rPr>
              <w:t>68</w:t>
            </w:r>
          </w:p>
        </w:tc>
        <w:tc>
          <w:tcPr>
            <w:tcW w:w="3735" w:type="dxa"/>
            <w:shd w:val="clear" w:color="auto" w:fill="auto"/>
            <w:noWrap/>
          </w:tcPr>
          <w:p w:rsidR="00491CC8" w:rsidRPr="00EC540A" w:rsidRDefault="00491CC8"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מילאד חמיסה</w:t>
            </w:r>
          </w:p>
        </w:tc>
        <w:tc>
          <w:tcPr>
            <w:tcW w:w="1359" w:type="dxa"/>
            <w:shd w:val="clear" w:color="auto" w:fill="auto"/>
            <w:noWrap/>
          </w:tcPr>
          <w:p w:rsidR="00491CC8" w:rsidRPr="00EC540A" w:rsidRDefault="00491CC8" w:rsidP="001D44A4">
            <w:pPr>
              <w:spacing w:after="0" w:line="280" w:lineRule="exact"/>
              <w:ind w:left="170"/>
              <w:rPr>
                <w:rFonts w:ascii="Arial" w:eastAsia="Times New Roman" w:hAnsi="Arial"/>
                <w:color w:val="000000"/>
                <w:w w:val="90"/>
                <w:sz w:val="24"/>
                <w:szCs w:val="24"/>
              </w:rPr>
            </w:pPr>
            <w:r>
              <w:rPr>
                <w:rFonts w:ascii="Arial" w:eastAsia="Times New Roman" w:hAnsi="Arial" w:hint="cs"/>
                <w:color w:val="000000"/>
                <w:w w:val="90"/>
                <w:sz w:val="24"/>
                <w:szCs w:val="24"/>
                <w:rtl/>
              </w:rPr>
              <w:t>2014</w:t>
            </w:r>
          </w:p>
        </w:tc>
      </w:tr>
      <w:tr w:rsidR="00491CC8" w:rsidRPr="00EC540A" w:rsidTr="00CF0E2C">
        <w:trPr>
          <w:cantSplit/>
          <w:trHeight w:val="285"/>
          <w:jc w:val="center"/>
        </w:trPr>
        <w:tc>
          <w:tcPr>
            <w:tcW w:w="701" w:type="dxa"/>
            <w:shd w:val="clear" w:color="auto" w:fill="auto"/>
            <w:noWrap/>
          </w:tcPr>
          <w:p w:rsidR="00491CC8" w:rsidRPr="00811492"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t>21</w:t>
            </w:r>
          </w:p>
        </w:tc>
        <w:tc>
          <w:tcPr>
            <w:tcW w:w="1362" w:type="dxa"/>
            <w:shd w:val="clear" w:color="auto" w:fill="auto"/>
            <w:noWrap/>
          </w:tcPr>
          <w:p w:rsidR="00491CC8" w:rsidRPr="00EC540A" w:rsidRDefault="00491CC8" w:rsidP="001D44A4">
            <w:pPr>
              <w:spacing w:after="0" w:line="280" w:lineRule="exact"/>
              <w:rPr>
                <w:rFonts w:ascii="Arial" w:eastAsia="Times New Roman" w:hAnsi="Arial"/>
                <w:w w:val="90"/>
                <w:sz w:val="24"/>
                <w:szCs w:val="24"/>
              </w:rPr>
            </w:pPr>
            <w:r w:rsidRPr="00491CC8">
              <w:rPr>
                <w:rFonts w:ascii="Arial" w:eastAsia="Times New Roman" w:hAnsi="Arial"/>
                <w:w w:val="90"/>
                <w:sz w:val="24"/>
                <w:szCs w:val="24"/>
                <w:rtl/>
              </w:rPr>
              <w:t>601015400</w:t>
            </w:r>
          </w:p>
        </w:tc>
        <w:tc>
          <w:tcPr>
            <w:tcW w:w="5901" w:type="dxa"/>
            <w:shd w:val="clear" w:color="auto" w:fill="auto"/>
            <w:noWrap/>
          </w:tcPr>
          <w:p w:rsidR="00491CC8" w:rsidRDefault="00491CC8" w:rsidP="00491CC8">
            <w:pPr>
              <w:spacing w:before="80" w:after="80" w:line="240" w:lineRule="auto"/>
              <w:rPr>
                <w:rFonts w:ascii="Arial" w:eastAsia="Times New Roman" w:hAnsi="Arial" w:cs="David"/>
                <w:b/>
                <w:bCs/>
                <w:w w:val="85"/>
                <w:sz w:val="28"/>
                <w:szCs w:val="32"/>
                <w:rtl/>
              </w:rPr>
            </w:pPr>
            <w:r w:rsidRPr="00491CC8">
              <w:rPr>
                <w:rFonts w:ascii="Arial" w:eastAsia="Times New Roman" w:hAnsi="Arial" w:cs="David"/>
                <w:b/>
                <w:bCs/>
                <w:w w:val="85"/>
                <w:sz w:val="28"/>
                <w:szCs w:val="32"/>
                <w:rtl/>
              </w:rPr>
              <w:t>מבוא למערכות אוטו –טק</w:t>
            </w:r>
          </w:p>
          <w:p w:rsidR="00491CC8" w:rsidRPr="003E714C" w:rsidRDefault="00C72420" w:rsidP="00AE1543">
            <w:pPr>
              <w:pStyle w:val="ac"/>
              <w:rPr>
                <w:rtl/>
              </w:rPr>
            </w:pPr>
            <w:r w:rsidRPr="0087421A">
              <w:rPr>
                <w:rFonts w:hint="cs"/>
                <w:rtl/>
              </w:rPr>
              <w:t>הספר מיועד לתלמידי תיכון, לטכנאים ולהנדסאים</w:t>
            </w:r>
            <w:r w:rsidRPr="00AE1543">
              <w:rPr>
                <w:rFonts w:hint="cs"/>
                <w:rtl/>
              </w:rPr>
              <w:t xml:space="preserve"> </w:t>
            </w:r>
            <w:r w:rsidRPr="00C72420">
              <w:rPr>
                <w:rFonts w:hint="cs"/>
                <w:rtl/>
              </w:rPr>
              <w:t>במסלול זה.</w:t>
            </w:r>
            <w:r w:rsidRPr="00AE1543">
              <w:rPr>
                <w:rFonts w:hint="cs"/>
                <w:rtl/>
              </w:rPr>
              <w:t xml:space="preserve"> </w:t>
            </w:r>
            <w:r w:rsidR="00AE1543" w:rsidRPr="00AE1543">
              <w:rPr>
                <w:rFonts w:hint="cs"/>
                <w:rtl/>
              </w:rPr>
              <w:t>הספר מאפשר לתלמיד לרכוש את היסודות הנדרשים ואת הבנת הקשר בין עולם האלקטרוניקה והטכנולוגיה המתקדמת לעולם הרכב. הספר מתמקד ביסודות החשמל והאלקטרוניקה ברכב, בשימוש במכשירי מדידה שונים, במצבר הרכב, בתקשורת נתונים ברכב, במערכות תאורה ומעניק היכרות ראשונה עם מערכות הצתה ברכב.</w:t>
            </w:r>
          </w:p>
        </w:tc>
        <w:tc>
          <w:tcPr>
            <w:tcW w:w="1059" w:type="dxa"/>
            <w:shd w:val="clear" w:color="auto" w:fill="auto"/>
            <w:noWrap/>
          </w:tcPr>
          <w:p w:rsidR="00491CC8" w:rsidRPr="00491CC8" w:rsidRDefault="00491CC8" w:rsidP="001D44A4">
            <w:pPr>
              <w:spacing w:after="0" w:line="280" w:lineRule="exact"/>
              <w:ind w:left="170"/>
              <w:rPr>
                <w:rFonts w:ascii="Arial" w:eastAsia="Times New Roman" w:hAnsi="Arial"/>
                <w:bCs/>
                <w:w w:val="90"/>
                <w:sz w:val="24"/>
                <w:szCs w:val="24"/>
              </w:rPr>
            </w:pPr>
            <w:r w:rsidRPr="00491CC8">
              <w:rPr>
                <w:rFonts w:ascii="Arial" w:eastAsia="Times New Roman" w:hAnsi="Arial" w:hint="cs"/>
                <w:bCs/>
                <w:w w:val="90"/>
                <w:sz w:val="24"/>
                <w:szCs w:val="24"/>
                <w:rtl/>
              </w:rPr>
              <w:t>55</w:t>
            </w:r>
          </w:p>
        </w:tc>
        <w:tc>
          <w:tcPr>
            <w:tcW w:w="3735" w:type="dxa"/>
            <w:shd w:val="clear" w:color="auto" w:fill="auto"/>
            <w:noWrap/>
          </w:tcPr>
          <w:p w:rsidR="00491CC8" w:rsidRPr="00EC540A" w:rsidRDefault="00491CC8"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יניב טוכמן</w:t>
            </w:r>
          </w:p>
        </w:tc>
        <w:tc>
          <w:tcPr>
            <w:tcW w:w="1359" w:type="dxa"/>
            <w:shd w:val="clear" w:color="auto" w:fill="auto"/>
            <w:noWrap/>
          </w:tcPr>
          <w:p w:rsidR="00491CC8" w:rsidRPr="00EC540A" w:rsidRDefault="00491CC8" w:rsidP="001D44A4">
            <w:pPr>
              <w:spacing w:after="0" w:line="280" w:lineRule="exact"/>
              <w:ind w:left="170"/>
              <w:rPr>
                <w:rFonts w:ascii="Arial" w:eastAsia="Times New Roman" w:hAnsi="Arial"/>
                <w:color w:val="000000"/>
                <w:w w:val="90"/>
                <w:sz w:val="24"/>
                <w:szCs w:val="24"/>
              </w:rPr>
            </w:pPr>
            <w:r>
              <w:rPr>
                <w:rFonts w:ascii="Arial" w:eastAsia="Times New Roman" w:hAnsi="Arial" w:hint="cs"/>
                <w:color w:val="000000"/>
                <w:w w:val="90"/>
                <w:sz w:val="24"/>
                <w:szCs w:val="24"/>
                <w:rtl/>
              </w:rPr>
              <w:t>2014</w:t>
            </w:r>
          </w:p>
        </w:tc>
      </w:tr>
      <w:tr w:rsidR="0063182F" w:rsidRPr="00EC540A" w:rsidTr="00CF0E2C">
        <w:trPr>
          <w:cantSplit/>
          <w:trHeight w:val="285"/>
          <w:jc w:val="center"/>
        </w:trPr>
        <w:tc>
          <w:tcPr>
            <w:tcW w:w="701" w:type="dxa"/>
            <w:shd w:val="clear" w:color="auto" w:fill="auto"/>
            <w:noWrap/>
            <w:hideMark/>
          </w:tcPr>
          <w:p w:rsidR="001F24D0" w:rsidRPr="00811492"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22</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601010610</w:t>
            </w:r>
          </w:p>
        </w:tc>
        <w:tc>
          <w:tcPr>
            <w:tcW w:w="5901" w:type="dxa"/>
            <w:shd w:val="clear" w:color="auto" w:fill="auto"/>
            <w:noWrap/>
            <w:hideMark/>
          </w:tcPr>
          <w:p w:rsidR="001F24D0" w:rsidRDefault="001F24D0" w:rsidP="006A5C5F">
            <w:pPr>
              <w:pStyle w:val="ab"/>
              <w:rPr>
                <w:rtl/>
              </w:rPr>
            </w:pPr>
            <w:r w:rsidRPr="003E714C">
              <w:rPr>
                <w:rtl/>
              </w:rPr>
              <w:t>מבוא לבקרה במכונות</w:t>
            </w:r>
          </w:p>
          <w:p w:rsidR="00811492" w:rsidRDefault="00811492" w:rsidP="00C23FFF">
            <w:pPr>
              <w:pStyle w:val="ac"/>
              <w:rPr>
                <w:rtl/>
              </w:rPr>
            </w:pPr>
            <w:r>
              <w:rPr>
                <w:rFonts w:hint="cs"/>
                <w:rtl/>
              </w:rPr>
              <w:t>הספר מיועד ללומדים במגמת מערכות ייצור ממוחשבות; התמחות בתיב"</w:t>
            </w:r>
            <w:r w:rsidR="00C23FFF">
              <w:rPr>
                <w:rFonts w:hint="cs"/>
                <w:rtl/>
              </w:rPr>
              <w:t xml:space="preserve">ם </w:t>
            </w:r>
            <w:r>
              <w:rPr>
                <w:rFonts w:hint="cs"/>
                <w:rtl/>
              </w:rPr>
              <w:t>סיב"</w:t>
            </w:r>
            <w:r w:rsidR="00C23FFF">
              <w:rPr>
                <w:rFonts w:hint="cs"/>
                <w:rtl/>
              </w:rPr>
              <w:t>ם</w:t>
            </w:r>
            <w:r>
              <w:rPr>
                <w:rFonts w:hint="cs"/>
                <w:rtl/>
              </w:rPr>
              <w:t>, מכונאות רכב, אלקטרוניקה וחשמל רכב וכן אחזקת מכונות. יש בו סקירה של מרבית רכיבי הפיקוד וההפעלה של מערכות אוטומטיות, החוקים המאפשרים את פעולתן התקינה של המערכות וכן שיטות לתכנון המערכות.</w:t>
            </w:r>
          </w:p>
          <w:p w:rsidR="00811492" w:rsidRPr="003E714C" w:rsidRDefault="00811492" w:rsidP="00533C5B">
            <w:pPr>
              <w:pStyle w:val="ac"/>
            </w:pPr>
            <w:r>
              <w:rPr>
                <w:rFonts w:hint="cs"/>
                <w:rtl/>
              </w:rPr>
              <w:t>פרקי הספר: תורת ההיגיון (לוגיקה) מערכות בקרה, מערכות מיכון ופרק הדן ביישום החומר ובפתרון בעיות.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39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רפאל גל ונ</w:t>
            </w:r>
            <w:r w:rsidR="00C52B96" w:rsidRPr="00EC540A">
              <w:rPr>
                <w:rFonts w:ascii="Arial" w:eastAsia="Times New Roman" w:hAnsi="Arial"/>
                <w:w w:val="90"/>
                <w:sz w:val="24"/>
                <w:szCs w:val="24"/>
                <w:rtl/>
              </w:rPr>
              <w:t>י</w:t>
            </w:r>
            <w:r w:rsidRPr="00EC540A">
              <w:rPr>
                <w:rFonts w:ascii="Arial" w:eastAsia="Times New Roman" w:hAnsi="Arial"/>
                <w:w w:val="90"/>
                <w:sz w:val="24"/>
                <w:szCs w:val="24"/>
                <w:rtl/>
              </w:rPr>
              <w:t xml:space="preserve">סים בית אור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2004</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2</w:t>
            </w:r>
            <w:r w:rsidR="00A75C64">
              <w:rPr>
                <w:rFonts w:ascii="Arial" w:eastAsia="Times New Roman" w:hAnsi="Arial"/>
                <w:color w:val="000000"/>
                <w:w w:val="90"/>
                <w:sz w:val="24"/>
                <w:szCs w:val="24"/>
              </w:rPr>
              <w:t>3</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601002507</w:t>
            </w:r>
          </w:p>
        </w:tc>
        <w:tc>
          <w:tcPr>
            <w:tcW w:w="5901" w:type="dxa"/>
            <w:shd w:val="clear" w:color="auto" w:fill="auto"/>
            <w:noWrap/>
            <w:hideMark/>
          </w:tcPr>
          <w:p w:rsidR="001F24D0" w:rsidRPr="003E714C" w:rsidRDefault="001F24D0" w:rsidP="006A5C5F">
            <w:pPr>
              <w:pStyle w:val="ab"/>
            </w:pPr>
            <w:r w:rsidRPr="003E714C">
              <w:rPr>
                <w:rtl/>
              </w:rPr>
              <w:t>מבוא להמרה ובקרה א-ב</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tl/>
              </w:rPr>
            </w:pPr>
            <w:r w:rsidRPr="00EC540A">
              <w:rPr>
                <w:rFonts w:ascii="Arial" w:eastAsia="Times New Roman" w:hAnsi="Arial"/>
                <w:b/>
                <w:w w:val="90"/>
                <w:sz w:val="24"/>
                <w:szCs w:val="24"/>
              </w:rPr>
              <w:t>61</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ד"ר משה ברק ופרופ' שלמה וקס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2001</w:t>
            </w:r>
          </w:p>
        </w:tc>
      </w:tr>
      <w:tr w:rsidR="0063182F" w:rsidRPr="00EC540A" w:rsidTr="00CF0E2C">
        <w:trPr>
          <w:cantSplit/>
          <w:trHeight w:val="285"/>
          <w:jc w:val="center"/>
        </w:trPr>
        <w:tc>
          <w:tcPr>
            <w:tcW w:w="701" w:type="dxa"/>
            <w:shd w:val="clear" w:color="auto" w:fill="auto"/>
            <w:noWrap/>
            <w:hideMark/>
          </w:tcPr>
          <w:p w:rsidR="001F24D0" w:rsidRPr="003243F7" w:rsidRDefault="001F24D0" w:rsidP="00A75C64">
            <w:pPr>
              <w:spacing w:after="0" w:line="280" w:lineRule="exact"/>
              <w:rPr>
                <w:rFonts w:ascii="Arial" w:eastAsia="Times New Roman" w:hAnsi="Arial"/>
                <w:w w:val="90"/>
                <w:sz w:val="24"/>
                <w:szCs w:val="24"/>
              </w:rPr>
            </w:pPr>
            <w:r w:rsidRPr="003243F7">
              <w:rPr>
                <w:rFonts w:ascii="Arial" w:eastAsia="Times New Roman" w:hAnsi="Arial"/>
                <w:w w:val="90"/>
                <w:sz w:val="24"/>
                <w:szCs w:val="24"/>
              </w:rPr>
              <w:lastRenderedPageBreak/>
              <w:t>2</w:t>
            </w:r>
            <w:r w:rsidR="00A75C64">
              <w:rPr>
                <w:rFonts w:ascii="Arial" w:eastAsia="Times New Roman" w:hAnsi="Arial"/>
                <w:w w:val="90"/>
                <w:sz w:val="24"/>
                <w:szCs w:val="24"/>
              </w:rPr>
              <w:t>4</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601018900</w:t>
            </w:r>
          </w:p>
        </w:tc>
        <w:tc>
          <w:tcPr>
            <w:tcW w:w="5901" w:type="dxa"/>
            <w:shd w:val="clear" w:color="auto" w:fill="auto"/>
            <w:noWrap/>
            <w:hideMark/>
          </w:tcPr>
          <w:p w:rsidR="001F24D0" w:rsidRDefault="001F24D0" w:rsidP="006A5C5F">
            <w:pPr>
              <w:pStyle w:val="ab"/>
              <w:rPr>
                <w:rtl/>
              </w:rPr>
            </w:pPr>
            <w:r w:rsidRPr="003E714C">
              <w:rPr>
                <w:rtl/>
              </w:rPr>
              <w:t>מבוא לחומרים הנדסיים</w:t>
            </w:r>
          </w:p>
          <w:p w:rsidR="003243F7" w:rsidRDefault="003243F7" w:rsidP="003243F7">
            <w:pPr>
              <w:pStyle w:val="ac"/>
              <w:rPr>
                <w:rtl/>
              </w:rPr>
            </w:pPr>
            <w:r>
              <w:rPr>
                <w:rFonts w:hint="cs"/>
                <w:rtl/>
              </w:rPr>
              <w:t>הנושאים שבספר: מבנה היסוד של החומר; חומרים מתכתיים; חומרים פולימריים; קרמיקה וזכוכית; חומרים מורכבים.</w:t>
            </w:r>
          </w:p>
          <w:p w:rsidR="00A40151" w:rsidRDefault="003243F7" w:rsidP="003243F7">
            <w:pPr>
              <w:pStyle w:val="ac"/>
              <w:rPr>
                <w:rtl/>
              </w:rPr>
            </w:pPr>
            <w:r>
              <w:rPr>
                <w:rFonts w:hint="cs"/>
                <w:rtl/>
              </w:rPr>
              <w:t>בכל פרק יש שאלות חזרה וכן מילון עברי אנגלי לפירוש המונחים שבספר.</w:t>
            </w:r>
          </w:p>
          <w:p w:rsidR="003243F7" w:rsidRDefault="003243F7" w:rsidP="003243F7">
            <w:pPr>
              <w:pStyle w:val="ac"/>
              <w:rPr>
                <w:rtl/>
              </w:rPr>
            </w:pPr>
            <w:r>
              <w:rPr>
                <w:rFonts w:hint="cs"/>
                <w:rtl/>
              </w:rPr>
              <w:t>הספר מאפשר לתלמיד להכיר את מבנם, את תכונותיהם ואת שימושיהם של חומרים אלה.</w:t>
            </w:r>
          </w:p>
          <w:p w:rsidR="003243F7" w:rsidRPr="003E714C" w:rsidRDefault="003243F7" w:rsidP="003243F7">
            <w:pPr>
              <w:pStyle w:val="ac"/>
            </w:pPr>
            <w:r>
              <w:rPr>
                <w:rFonts w:hint="cs"/>
                <w:rtl/>
              </w:rPr>
              <w:t>מיועד לתלמידי בתי הספר הטכנולוגיים, לטכנאים והנדסאים.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48</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אריה קפלן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1997</w:t>
            </w:r>
          </w:p>
        </w:tc>
      </w:tr>
      <w:tr w:rsidR="0063182F" w:rsidRPr="00EC540A" w:rsidTr="00CF0E2C">
        <w:trPr>
          <w:cantSplit/>
          <w:trHeight w:val="285"/>
          <w:jc w:val="center"/>
        </w:trPr>
        <w:tc>
          <w:tcPr>
            <w:tcW w:w="701" w:type="dxa"/>
            <w:shd w:val="clear" w:color="auto" w:fill="auto"/>
            <w:noWrap/>
            <w:hideMark/>
          </w:tcPr>
          <w:p w:rsidR="001F24D0" w:rsidRPr="005F4CB1" w:rsidRDefault="001F24D0" w:rsidP="00A75C64">
            <w:pPr>
              <w:spacing w:after="0" w:line="280" w:lineRule="exact"/>
              <w:rPr>
                <w:rFonts w:ascii="Arial" w:eastAsia="Times New Roman" w:hAnsi="Arial"/>
                <w:w w:val="90"/>
                <w:sz w:val="24"/>
                <w:szCs w:val="24"/>
                <w:rtl/>
              </w:rPr>
            </w:pPr>
            <w:r w:rsidRPr="005F4CB1">
              <w:rPr>
                <w:rFonts w:ascii="Arial" w:eastAsia="Times New Roman" w:hAnsi="Arial"/>
                <w:w w:val="90"/>
                <w:sz w:val="24"/>
                <w:szCs w:val="24"/>
              </w:rPr>
              <w:t>2</w:t>
            </w:r>
            <w:r w:rsidR="00A75C64">
              <w:rPr>
                <w:rFonts w:ascii="Arial" w:eastAsia="Times New Roman" w:hAnsi="Arial"/>
                <w:w w:val="90"/>
                <w:sz w:val="24"/>
                <w:szCs w:val="24"/>
              </w:rPr>
              <w:t>5</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601016100</w:t>
            </w:r>
          </w:p>
        </w:tc>
        <w:tc>
          <w:tcPr>
            <w:tcW w:w="5901" w:type="dxa"/>
            <w:shd w:val="clear" w:color="auto" w:fill="auto"/>
            <w:noWrap/>
            <w:hideMark/>
          </w:tcPr>
          <w:p w:rsidR="001F24D0" w:rsidRDefault="001F24D0" w:rsidP="006A5C5F">
            <w:pPr>
              <w:pStyle w:val="ab"/>
              <w:rPr>
                <w:rtl/>
              </w:rPr>
            </w:pPr>
            <w:r w:rsidRPr="003E714C">
              <w:rPr>
                <w:rtl/>
              </w:rPr>
              <w:t>מבוא לתכנון ולהנדסה</w:t>
            </w:r>
          </w:p>
          <w:p w:rsidR="005F4CB1" w:rsidRDefault="005F4CB1" w:rsidP="005F4CB1">
            <w:pPr>
              <w:pStyle w:val="ac"/>
              <w:rPr>
                <w:rtl/>
              </w:rPr>
            </w:pPr>
            <w:r>
              <w:rPr>
                <w:rFonts w:hint="cs"/>
                <w:rtl/>
              </w:rPr>
              <w:t>הספר מיועד ללומדים מכניקה הנדסית בכיתה י' או בכיתה י"א.</w:t>
            </w:r>
          </w:p>
          <w:p w:rsidR="005F4CB1" w:rsidRPr="003E714C" w:rsidRDefault="005F4CB1" w:rsidP="005F4CB1">
            <w:pPr>
              <w:pStyle w:val="ac"/>
            </w:pPr>
            <w:r>
              <w:rPr>
                <w:rFonts w:hint="cs"/>
                <w:rtl/>
              </w:rPr>
              <w:t>הספר מקיף כמה נושאים, כגון: חומרים, עיבוד חומרים, סטטיקה וחוזק חומרים.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70</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שאול גלר, חיים קרופקו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2</w:t>
            </w:r>
            <w:r w:rsidR="00A75C64">
              <w:rPr>
                <w:rFonts w:ascii="Arial" w:eastAsia="Times New Roman" w:hAnsi="Arial"/>
                <w:color w:val="000000"/>
                <w:w w:val="90"/>
                <w:sz w:val="24"/>
                <w:szCs w:val="24"/>
              </w:rPr>
              <w:t>6</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601022109</w:t>
            </w:r>
          </w:p>
        </w:tc>
        <w:tc>
          <w:tcPr>
            <w:tcW w:w="5901" w:type="dxa"/>
            <w:shd w:val="clear" w:color="auto" w:fill="auto"/>
            <w:noWrap/>
            <w:hideMark/>
          </w:tcPr>
          <w:p w:rsidR="001F24D0" w:rsidRPr="003E714C" w:rsidRDefault="001F24D0" w:rsidP="00A40151">
            <w:pPr>
              <w:pStyle w:val="ab"/>
            </w:pPr>
            <w:r w:rsidRPr="003E714C">
              <w:rPr>
                <w:rtl/>
              </w:rPr>
              <w:t xml:space="preserve">מבלטנות </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44</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מ</w:t>
            </w:r>
            <w:r w:rsidR="00F2207F" w:rsidRPr="00EC540A">
              <w:rPr>
                <w:rFonts w:ascii="Arial" w:eastAsia="Times New Roman" w:hAnsi="Arial" w:hint="cs"/>
                <w:w w:val="90"/>
                <w:sz w:val="24"/>
                <w:szCs w:val="24"/>
                <w:rtl/>
              </w:rPr>
              <w:t>'</w:t>
            </w:r>
            <w:r w:rsidRPr="00EC540A">
              <w:rPr>
                <w:rFonts w:ascii="Arial" w:eastAsia="Times New Roman" w:hAnsi="Arial"/>
                <w:w w:val="90"/>
                <w:sz w:val="24"/>
                <w:szCs w:val="24"/>
                <w:rtl/>
              </w:rPr>
              <w:t xml:space="preserve"> גולומב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8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2</w:t>
            </w:r>
            <w:r w:rsidR="00A75C64">
              <w:rPr>
                <w:rFonts w:ascii="Arial" w:eastAsia="Times New Roman" w:hAnsi="Arial"/>
                <w:color w:val="000000"/>
                <w:w w:val="90"/>
                <w:sz w:val="24"/>
                <w:szCs w:val="24"/>
              </w:rPr>
              <w:t>7</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601016600</w:t>
            </w:r>
          </w:p>
        </w:tc>
        <w:tc>
          <w:tcPr>
            <w:tcW w:w="5901" w:type="dxa"/>
            <w:shd w:val="clear" w:color="auto" w:fill="auto"/>
            <w:noWrap/>
            <w:hideMark/>
          </w:tcPr>
          <w:p w:rsidR="001F24D0" w:rsidRPr="003E714C" w:rsidRDefault="001F24D0" w:rsidP="006A5C5F">
            <w:pPr>
              <w:pStyle w:val="ab"/>
              <w:rPr>
                <w:rtl/>
              </w:rPr>
            </w:pPr>
            <w:r w:rsidRPr="003E714C">
              <w:rPr>
                <w:rtl/>
              </w:rPr>
              <w:t>מדעי הים לחטיבה עליונה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74</w:t>
            </w:r>
          </w:p>
        </w:tc>
        <w:tc>
          <w:tcPr>
            <w:tcW w:w="3735" w:type="dxa"/>
            <w:shd w:val="clear" w:color="auto" w:fill="auto"/>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שרון ארן, מי</w:t>
            </w:r>
            <w:r w:rsidR="002A237E" w:rsidRPr="00EC540A">
              <w:rPr>
                <w:rFonts w:ascii="Arial" w:eastAsia="Times New Roman" w:hAnsi="Arial"/>
                <w:w w:val="90"/>
                <w:sz w:val="24"/>
                <w:szCs w:val="24"/>
                <w:rtl/>
              </w:rPr>
              <w:t>ה אלסר, מירון שיפר,</w:t>
            </w:r>
            <w:r w:rsidR="00EC540A">
              <w:rPr>
                <w:rFonts w:ascii="Arial" w:eastAsia="Times New Roman" w:hAnsi="Arial" w:hint="cs"/>
                <w:w w:val="90"/>
                <w:sz w:val="24"/>
                <w:szCs w:val="24"/>
                <w:rtl/>
              </w:rPr>
              <w:br/>
            </w:r>
            <w:r w:rsidR="002A237E" w:rsidRPr="00EC540A">
              <w:rPr>
                <w:rFonts w:ascii="Arial" w:eastAsia="Times New Roman" w:hAnsi="Arial"/>
                <w:w w:val="90"/>
                <w:sz w:val="24"/>
                <w:szCs w:val="24"/>
                <w:rtl/>
              </w:rPr>
              <w:t>ירון ביסמוט</w:t>
            </w:r>
            <w:r w:rsidR="002A237E" w:rsidRPr="00EC540A">
              <w:rPr>
                <w:rFonts w:ascii="Arial" w:eastAsia="Times New Roman" w:hAnsi="Arial" w:hint="cs"/>
                <w:w w:val="90"/>
                <w:sz w:val="24"/>
                <w:szCs w:val="24"/>
                <w:rtl/>
              </w:rPr>
              <w:t xml:space="preserve">, </w:t>
            </w:r>
            <w:r w:rsidRPr="00EC540A">
              <w:rPr>
                <w:rFonts w:ascii="Arial" w:eastAsia="Times New Roman" w:hAnsi="Arial"/>
                <w:w w:val="90"/>
                <w:sz w:val="24"/>
                <w:szCs w:val="24"/>
                <w:rtl/>
              </w:rPr>
              <w:t>שרה ארנסון, ד"ר גיל רילוב,</w:t>
            </w:r>
            <w:r w:rsidR="00EC540A">
              <w:rPr>
                <w:rFonts w:ascii="Arial" w:eastAsia="Times New Roman" w:hAnsi="Arial" w:hint="cs"/>
                <w:w w:val="90"/>
                <w:sz w:val="24"/>
                <w:szCs w:val="24"/>
                <w:rtl/>
              </w:rPr>
              <w:br/>
            </w:r>
            <w:r w:rsidRPr="00EC540A">
              <w:rPr>
                <w:rFonts w:ascii="Arial" w:eastAsia="Times New Roman" w:hAnsi="Arial"/>
                <w:w w:val="90"/>
                <w:sz w:val="24"/>
                <w:szCs w:val="24"/>
                <w:rtl/>
              </w:rPr>
              <w:t>אינ</w:t>
            </w:r>
            <w:r w:rsidR="0084348A" w:rsidRPr="00EC540A">
              <w:rPr>
                <w:rFonts w:ascii="Arial" w:eastAsia="Times New Roman" w:hAnsi="Arial" w:hint="cs"/>
                <w:w w:val="90"/>
                <w:sz w:val="24"/>
                <w:szCs w:val="24"/>
                <w:rtl/>
              </w:rPr>
              <w:t>ג</w:t>
            </w:r>
            <w:r w:rsidRPr="00EC540A">
              <w:rPr>
                <w:rFonts w:ascii="Arial" w:eastAsia="Times New Roman" w:hAnsi="Arial"/>
                <w:w w:val="90"/>
                <w:sz w:val="24"/>
                <w:szCs w:val="24"/>
                <w:rtl/>
              </w:rPr>
              <w:t>' חיים פריימן ועומר אפל</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F0E2C">
        <w:trPr>
          <w:cantSplit/>
          <w:trHeight w:val="285"/>
          <w:jc w:val="center"/>
        </w:trPr>
        <w:tc>
          <w:tcPr>
            <w:tcW w:w="701" w:type="dxa"/>
            <w:shd w:val="clear" w:color="auto" w:fill="auto"/>
            <w:noWrap/>
            <w:hideMark/>
          </w:tcPr>
          <w:p w:rsidR="001F24D0" w:rsidRPr="004E638D" w:rsidRDefault="001F24D0" w:rsidP="00A75C64">
            <w:pPr>
              <w:spacing w:after="0" w:line="280" w:lineRule="exact"/>
              <w:rPr>
                <w:rFonts w:ascii="Arial" w:eastAsia="Times New Roman" w:hAnsi="Arial"/>
                <w:w w:val="90"/>
                <w:sz w:val="24"/>
                <w:szCs w:val="24"/>
              </w:rPr>
            </w:pPr>
            <w:r w:rsidRPr="004E638D">
              <w:rPr>
                <w:rFonts w:ascii="Arial" w:eastAsia="Times New Roman" w:hAnsi="Arial"/>
                <w:w w:val="90"/>
                <w:sz w:val="24"/>
                <w:szCs w:val="24"/>
              </w:rPr>
              <w:t>2</w:t>
            </w:r>
            <w:r w:rsidR="00A75C64">
              <w:rPr>
                <w:rFonts w:ascii="Arial" w:eastAsia="Times New Roman" w:hAnsi="Arial"/>
                <w:w w:val="90"/>
                <w:sz w:val="24"/>
                <w:szCs w:val="24"/>
              </w:rPr>
              <w:t>8</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601026007</w:t>
            </w:r>
          </w:p>
        </w:tc>
        <w:tc>
          <w:tcPr>
            <w:tcW w:w="5901" w:type="dxa"/>
            <w:shd w:val="clear" w:color="auto" w:fill="auto"/>
            <w:noWrap/>
            <w:hideMark/>
          </w:tcPr>
          <w:p w:rsidR="001F24D0" w:rsidRDefault="001F24D0" w:rsidP="006A5C5F">
            <w:pPr>
              <w:pStyle w:val="ab"/>
              <w:rPr>
                <w:rtl/>
              </w:rPr>
            </w:pPr>
            <w:r w:rsidRPr="003E714C">
              <w:rPr>
                <w:rtl/>
              </w:rPr>
              <w:t>מזוג או</w:t>
            </w:r>
            <w:r w:rsidR="00A40151">
              <w:rPr>
                <w:rFonts w:hint="cs"/>
                <w:rtl/>
              </w:rPr>
              <w:t>ו</w:t>
            </w:r>
            <w:r w:rsidRPr="003E714C">
              <w:rPr>
                <w:rtl/>
              </w:rPr>
              <w:t>יר יסודות ומערכות</w:t>
            </w:r>
          </w:p>
          <w:p w:rsidR="004E638D" w:rsidRDefault="004E638D" w:rsidP="00533C5B">
            <w:pPr>
              <w:pStyle w:val="ac"/>
              <w:rPr>
                <w:rtl/>
              </w:rPr>
            </w:pPr>
            <w:r>
              <w:rPr>
                <w:rFonts w:hint="cs"/>
                <w:rtl/>
              </w:rPr>
              <w:t>הספר מיועד לטכנאים וה</w:t>
            </w:r>
            <w:r w:rsidR="00A40151">
              <w:rPr>
                <w:rFonts w:hint="cs"/>
                <w:rtl/>
              </w:rPr>
              <w:t>נ</w:t>
            </w:r>
            <w:r>
              <w:rPr>
                <w:rFonts w:hint="cs"/>
                <w:rtl/>
              </w:rPr>
              <w:t>דסאים במכונות ובאדריכלות.</w:t>
            </w:r>
          </w:p>
          <w:p w:rsidR="004E638D" w:rsidRPr="003E714C" w:rsidRDefault="004E638D" w:rsidP="00533C5B">
            <w:pPr>
              <w:pStyle w:val="ac"/>
            </w:pPr>
            <w:r>
              <w:rPr>
                <w:rFonts w:hint="cs"/>
                <w:rtl/>
              </w:rPr>
              <w:t>כמה מנושאיו: חישובי עומס, תכנון</w:t>
            </w:r>
            <w:r w:rsidR="00A40151">
              <w:rPr>
                <w:rFonts w:hint="cs"/>
                <w:rtl/>
              </w:rPr>
              <w:t xml:space="preserve"> </w:t>
            </w:r>
            <w:r>
              <w:rPr>
                <w:rFonts w:hint="cs"/>
                <w:rtl/>
              </w:rPr>
              <w:t>מערכות, פיזור אוויר, מרכיבי מערכת הקירור, המדחס, צנרת גז ואביזרים, מערכות מים, משאבות צנטריפוגליות.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64</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tl/>
              </w:rPr>
              <w:t>אינג' מ</w:t>
            </w:r>
            <w:r w:rsidR="00F2207F" w:rsidRPr="00EC540A">
              <w:rPr>
                <w:rFonts w:ascii="Arial" w:eastAsia="Times New Roman" w:hAnsi="Arial" w:hint="cs"/>
                <w:color w:val="000000"/>
                <w:w w:val="90"/>
                <w:sz w:val="24"/>
                <w:szCs w:val="24"/>
                <w:rtl/>
              </w:rPr>
              <w:t>'</w:t>
            </w:r>
            <w:r w:rsidRPr="00EC540A">
              <w:rPr>
                <w:rFonts w:ascii="Arial" w:eastAsia="Times New Roman" w:hAnsi="Arial"/>
                <w:color w:val="000000"/>
                <w:w w:val="90"/>
                <w:sz w:val="24"/>
                <w:szCs w:val="24"/>
                <w:rtl/>
              </w:rPr>
              <w:t xml:space="preserve"> בן צבי, אינג' י</w:t>
            </w:r>
            <w:r w:rsidR="00F2207F" w:rsidRPr="00EC540A">
              <w:rPr>
                <w:rFonts w:ascii="Arial" w:eastAsia="Times New Roman" w:hAnsi="Arial" w:hint="cs"/>
                <w:color w:val="000000"/>
                <w:w w:val="90"/>
                <w:sz w:val="24"/>
                <w:szCs w:val="24"/>
                <w:rtl/>
              </w:rPr>
              <w:t>'</w:t>
            </w:r>
            <w:r w:rsidRPr="00EC540A">
              <w:rPr>
                <w:rFonts w:ascii="Arial" w:eastAsia="Times New Roman" w:hAnsi="Arial"/>
                <w:color w:val="000000"/>
                <w:w w:val="90"/>
                <w:sz w:val="24"/>
                <w:szCs w:val="24"/>
                <w:rtl/>
              </w:rPr>
              <w:t xml:space="preserve"> רוטשליד</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1D25CB" w:rsidRDefault="001F24D0" w:rsidP="00A75C64">
            <w:pPr>
              <w:spacing w:after="0" w:line="280" w:lineRule="exact"/>
              <w:rPr>
                <w:rFonts w:ascii="Arial" w:eastAsia="Times New Roman" w:hAnsi="Arial"/>
                <w:w w:val="90"/>
                <w:sz w:val="24"/>
                <w:szCs w:val="24"/>
              </w:rPr>
            </w:pPr>
            <w:r w:rsidRPr="001D25CB">
              <w:rPr>
                <w:rFonts w:ascii="Arial" w:eastAsia="Times New Roman" w:hAnsi="Arial"/>
                <w:w w:val="90"/>
                <w:sz w:val="24"/>
                <w:szCs w:val="24"/>
              </w:rPr>
              <w:lastRenderedPageBreak/>
              <w:t>2</w:t>
            </w:r>
            <w:r w:rsidR="00A75C64">
              <w:rPr>
                <w:rFonts w:ascii="Arial" w:eastAsia="Times New Roman" w:hAnsi="Arial"/>
                <w:w w:val="90"/>
                <w:sz w:val="24"/>
                <w:szCs w:val="24"/>
              </w:rPr>
              <w:t>9</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601018101</w:t>
            </w:r>
          </w:p>
        </w:tc>
        <w:tc>
          <w:tcPr>
            <w:tcW w:w="5901" w:type="dxa"/>
            <w:shd w:val="clear" w:color="auto" w:fill="auto"/>
            <w:noWrap/>
            <w:hideMark/>
          </w:tcPr>
          <w:p w:rsidR="001F24D0" w:rsidRDefault="001F24D0" w:rsidP="006A5C5F">
            <w:pPr>
              <w:pStyle w:val="ab"/>
              <w:rPr>
                <w:rtl/>
              </w:rPr>
            </w:pPr>
            <w:r w:rsidRPr="003E714C">
              <w:rPr>
                <w:rtl/>
              </w:rPr>
              <w:t xml:space="preserve">מכניקה טכנית א </w:t>
            </w:r>
            <w:r w:rsidR="001D25CB">
              <w:t>–</w:t>
            </w:r>
            <w:r w:rsidR="001D25CB">
              <w:rPr>
                <w:rFonts w:hint="cs"/>
                <w:rtl/>
              </w:rPr>
              <w:t xml:space="preserve"> </w:t>
            </w:r>
            <w:r w:rsidR="00736BFA" w:rsidRPr="003E714C">
              <w:rPr>
                <w:rtl/>
              </w:rPr>
              <w:t>סטטיקה</w:t>
            </w:r>
          </w:p>
          <w:p w:rsidR="001D25CB" w:rsidRDefault="001D25CB" w:rsidP="001D25CB">
            <w:pPr>
              <w:pStyle w:val="ac"/>
              <w:rPr>
                <w:rtl/>
              </w:rPr>
            </w:pPr>
            <w:r>
              <w:rPr>
                <w:rFonts w:hint="cs"/>
                <w:rtl/>
              </w:rPr>
              <w:t>הספר מיועד ללימוד ברמות שונות של הכשרה. אפשר לסיים קורס מלא של המקצוע על ידי לימוד עשרת הפרקים הראשונים שבו. חלקו האחרון דן בעבודה וירטואלית וביסודות הסטטיקה הווקטורית.</w:t>
            </w:r>
          </w:p>
          <w:p w:rsidR="001D25CB" w:rsidRPr="003E714C" w:rsidRDefault="001D25CB" w:rsidP="001D25CB">
            <w:pPr>
              <w:pStyle w:val="ac"/>
            </w:pPr>
            <w:r>
              <w:rPr>
                <w:rFonts w:hint="cs"/>
                <w:rtl/>
              </w:rPr>
              <w:t>כמה מנושאיו: כוחות משותפי נקודה במישור, כוחות מקבילים וזוגות של כוחות במישור, כוחות מרחביים משותפי נקודה, חיכוך.</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126</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tl/>
              </w:rPr>
              <w:t>י</w:t>
            </w:r>
            <w:r w:rsidR="00F2207F" w:rsidRPr="00EC540A">
              <w:rPr>
                <w:rFonts w:ascii="Arial" w:eastAsia="Times New Roman" w:hAnsi="Arial" w:hint="cs"/>
                <w:color w:val="000000"/>
                <w:w w:val="90"/>
                <w:sz w:val="24"/>
                <w:szCs w:val="24"/>
                <w:rtl/>
              </w:rPr>
              <w:t>'</w:t>
            </w:r>
            <w:r w:rsidR="0084348A" w:rsidRPr="00EC540A">
              <w:rPr>
                <w:rFonts w:ascii="Arial" w:eastAsia="Times New Roman" w:hAnsi="Arial" w:hint="cs"/>
                <w:color w:val="000000"/>
                <w:w w:val="90"/>
                <w:sz w:val="24"/>
                <w:szCs w:val="24"/>
                <w:rtl/>
              </w:rPr>
              <w:t xml:space="preserve"> </w:t>
            </w:r>
            <w:r w:rsidRPr="00EC540A">
              <w:rPr>
                <w:rFonts w:ascii="Arial" w:eastAsia="Times New Roman" w:hAnsi="Arial"/>
                <w:color w:val="000000"/>
                <w:w w:val="90"/>
                <w:sz w:val="24"/>
                <w:szCs w:val="24"/>
                <w:rtl/>
              </w:rPr>
              <w:t>אלפרוביץ</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2009</w:t>
            </w:r>
          </w:p>
        </w:tc>
      </w:tr>
      <w:tr w:rsidR="0063182F" w:rsidRPr="00EC540A" w:rsidTr="00C06C69">
        <w:trPr>
          <w:cantSplit/>
          <w:trHeight w:val="285"/>
          <w:jc w:val="center"/>
        </w:trPr>
        <w:tc>
          <w:tcPr>
            <w:tcW w:w="701" w:type="dxa"/>
            <w:shd w:val="clear" w:color="auto" w:fill="auto"/>
            <w:noWrap/>
            <w:hideMark/>
          </w:tcPr>
          <w:p w:rsidR="001F24D0" w:rsidRPr="001D25CB"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30</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601018209</w:t>
            </w:r>
          </w:p>
        </w:tc>
        <w:tc>
          <w:tcPr>
            <w:tcW w:w="5901" w:type="dxa"/>
            <w:tcBorders>
              <w:bottom w:val="single" w:sz="4" w:space="0" w:color="auto"/>
            </w:tcBorders>
            <w:shd w:val="clear" w:color="auto" w:fill="auto"/>
            <w:noWrap/>
            <w:hideMark/>
          </w:tcPr>
          <w:p w:rsidR="001F24D0" w:rsidRDefault="001F24D0" w:rsidP="006A5C5F">
            <w:pPr>
              <w:pStyle w:val="ab"/>
              <w:rPr>
                <w:rtl/>
              </w:rPr>
            </w:pPr>
            <w:r w:rsidRPr="003E714C">
              <w:rPr>
                <w:rtl/>
              </w:rPr>
              <w:t xml:space="preserve">מכניקה טכנית ב </w:t>
            </w:r>
            <w:r w:rsidR="001D25CB">
              <w:t>–</w:t>
            </w:r>
            <w:r w:rsidR="001D25CB">
              <w:rPr>
                <w:rFonts w:hint="cs"/>
                <w:rtl/>
              </w:rPr>
              <w:t xml:space="preserve"> </w:t>
            </w:r>
            <w:r w:rsidR="00736BFA" w:rsidRPr="003E714C">
              <w:rPr>
                <w:rtl/>
              </w:rPr>
              <w:t>דינמיקה</w:t>
            </w:r>
          </w:p>
          <w:p w:rsidR="001D25CB" w:rsidRDefault="001D25CB" w:rsidP="001D25CB">
            <w:pPr>
              <w:pStyle w:val="ac"/>
              <w:rPr>
                <w:rtl/>
              </w:rPr>
            </w:pPr>
            <w:r>
              <w:rPr>
                <w:rFonts w:hint="cs"/>
                <w:rtl/>
              </w:rPr>
              <w:t xml:space="preserve">בספר המיועד להכשרת טכנאים והנדסאים </w:t>
            </w:r>
            <w:r w:rsidR="00A40151">
              <w:rPr>
                <w:rFonts w:hint="cs"/>
                <w:rtl/>
              </w:rPr>
              <w:t>ב</w:t>
            </w:r>
            <w:r>
              <w:rPr>
                <w:rFonts w:hint="cs"/>
                <w:rtl/>
              </w:rPr>
              <w:t>שלוש חטיבות מרכזיות: קינמטיקה, קינטיקה ומבוא לתורת המכונות.</w:t>
            </w:r>
          </w:p>
          <w:p w:rsidR="001D25CB" w:rsidRPr="00C031B6" w:rsidRDefault="001D25CB" w:rsidP="001D25CB">
            <w:pPr>
              <w:pStyle w:val="ac"/>
              <w:rPr>
                <w:spacing w:val="-2"/>
              </w:rPr>
            </w:pPr>
            <w:r w:rsidRPr="00C031B6">
              <w:rPr>
                <w:rFonts w:hint="cs"/>
                <w:spacing w:val="-2"/>
                <w:rtl/>
              </w:rPr>
              <w:t>מבחר מפרקיו: תנועה של נקודה חומרית, סוגי תנועה פשוטה של גוף קשיח, תנועה מישורית, עבודה</w:t>
            </w:r>
            <w:r w:rsidR="00A40151">
              <w:rPr>
                <w:rFonts w:hint="cs"/>
                <w:spacing w:val="-2"/>
                <w:rtl/>
              </w:rPr>
              <w:t>,</w:t>
            </w:r>
            <w:r w:rsidRPr="00C031B6">
              <w:rPr>
                <w:rFonts w:hint="cs"/>
                <w:spacing w:val="-2"/>
                <w:rtl/>
              </w:rPr>
              <w:t xml:space="preserve"> הספק ואנרגיה, הכוחות הפועלים על מנגנונים ועל מכונות.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97</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tl/>
              </w:rPr>
              <w:t>י</w:t>
            </w:r>
            <w:r w:rsidR="00F2207F" w:rsidRPr="00EC540A">
              <w:rPr>
                <w:rFonts w:ascii="Arial" w:eastAsia="Times New Roman" w:hAnsi="Arial" w:hint="cs"/>
                <w:color w:val="000000"/>
                <w:w w:val="90"/>
                <w:sz w:val="24"/>
                <w:szCs w:val="24"/>
                <w:rtl/>
              </w:rPr>
              <w:t>'</w:t>
            </w:r>
            <w:r w:rsidRPr="00EC540A">
              <w:rPr>
                <w:rFonts w:ascii="Arial" w:eastAsia="Times New Roman" w:hAnsi="Arial"/>
                <w:color w:val="000000"/>
                <w:w w:val="90"/>
                <w:sz w:val="24"/>
                <w:szCs w:val="24"/>
                <w:rtl/>
              </w:rPr>
              <w:t xml:space="preserve"> אלפרוביץ</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06C69">
        <w:trPr>
          <w:cantSplit/>
          <w:trHeight w:val="285"/>
          <w:jc w:val="center"/>
        </w:trPr>
        <w:tc>
          <w:tcPr>
            <w:tcW w:w="701" w:type="dxa"/>
            <w:shd w:val="clear" w:color="auto" w:fill="auto"/>
            <w:noWrap/>
            <w:hideMark/>
          </w:tcPr>
          <w:p w:rsidR="001F24D0" w:rsidRPr="009006C9"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31</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601024300</w:t>
            </w:r>
          </w:p>
        </w:tc>
        <w:tc>
          <w:tcPr>
            <w:tcW w:w="5901" w:type="dxa"/>
            <w:tcBorders>
              <w:bottom w:val="nil"/>
            </w:tcBorders>
            <w:shd w:val="clear" w:color="auto" w:fill="auto"/>
            <w:noWrap/>
            <w:hideMark/>
          </w:tcPr>
          <w:p w:rsidR="001F24D0" w:rsidRPr="003E714C" w:rsidRDefault="001F24D0" w:rsidP="006A5C5F">
            <w:pPr>
              <w:pStyle w:val="ab"/>
            </w:pPr>
            <w:r w:rsidRPr="003E714C">
              <w:rPr>
                <w:rtl/>
              </w:rPr>
              <w:t>מכניקת הזורמים א</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ישראל זילברשטיין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031B6">
        <w:trPr>
          <w:trHeight w:val="285"/>
          <w:jc w:val="center"/>
        </w:trPr>
        <w:tc>
          <w:tcPr>
            <w:tcW w:w="701" w:type="dxa"/>
            <w:shd w:val="clear" w:color="auto" w:fill="auto"/>
            <w:noWrap/>
            <w:hideMark/>
          </w:tcPr>
          <w:p w:rsidR="001F24D0" w:rsidRPr="009006C9"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32</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601024310</w:t>
            </w:r>
          </w:p>
        </w:tc>
        <w:tc>
          <w:tcPr>
            <w:tcW w:w="5901" w:type="dxa"/>
            <w:tcBorders>
              <w:top w:val="nil"/>
            </w:tcBorders>
            <w:shd w:val="clear" w:color="auto" w:fill="auto"/>
            <w:noWrap/>
            <w:hideMark/>
          </w:tcPr>
          <w:p w:rsidR="001F24D0" w:rsidRDefault="009006C9" w:rsidP="006A5C5F">
            <w:pPr>
              <w:pStyle w:val="ab"/>
              <w:rPr>
                <w:rtl/>
              </w:rPr>
            </w:pPr>
            <w:r>
              <w:rPr>
                <w:rtl/>
              </w:rPr>
              <w:t>מכניקת הזורמים ב</w:t>
            </w:r>
          </w:p>
          <w:p w:rsidR="009006C9" w:rsidRDefault="009006C9" w:rsidP="00533C5B">
            <w:pPr>
              <w:pStyle w:val="ac"/>
              <w:rPr>
                <w:rtl/>
              </w:rPr>
            </w:pPr>
            <w:r>
              <w:rPr>
                <w:rFonts w:hint="cs"/>
                <w:rtl/>
              </w:rPr>
              <w:t>מכניקת הזורמים היא מקצוע בסיסי לכמה מקצועות טכניים הנלמדים בבתי ספר להנדסאים וטכנאים. כמו כן, הוא מתאים למגמות טכנולוגיות במכללות.</w:t>
            </w:r>
          </w:p>
          <w:p w:rsidR="009006C9" w:rsidRDefault="009006C9" w:rsidP="00A40151">
            <w:pPr>
              <w:pStyle w:val="ac"/>
              <w:rPr>
                <w:rtl/>
              </w:rPr>
            </w:pPr>
            <w:r>
              <w:rPr>
                <w:rFonts w:hint="cs"/>
                <w:rtl/>
              </w:rPr>
              <w:t xml:space="preserve">הספר הוכן לפי תכנית הלימודים של המגמה למכונות כדי </w:t>
            </w:r>
            <w:r w:rsidR="00A40151">
              <w:rPr>
                <w:rFonts w:hint="cs"/>
                <w:rtl/>
              </w:rPr>
              <w:t xml:space="preserve">לשמש </w:t>
            </w:r>
            <w:r>
              <w:rPr>
                <w:rFonts w:hint="cs"/>
                <w:rtl/>
              </w:rPr>
              <w:t>בסיס למקצועות מערכות מיכון הידרוליות ואוטומציה.</w:t>
            </w:r>
          </w:p>
          <w:p w:rsidR="009006C9" w:rsidRDefault="009006C9" w:rsidP="00533C5B">
            <w:pPr>
              <w:pStyle w:val="ac"/>
              <w:rPr>
                <w:rtl/>
              </w:rPr>
            </w:pPr>
            <w:r w:rsidRPr="00C06C69">
              <w:rPr>
                <w:rFonts w:hint="cs"/>
                <w:rtl/>
              </w:rPr>
              <w:t>הספר חולק לשני כרכים:</w:t>
            </w:r>
          </w:p>
          <w:p w:rsidR="00C06C69" w:rsidRDefault="009006C9" w:rsidP="00533C5B">
            <w:pPr>
              <w:pStyle w:val="ac"/>
              <w:rPr>
                <w:rtl/>
              </w:rPr>
            </w:pPr>
            <w:r w:rsidRPr="00C06C69">
              <w:rPr>
                <w:rFonts w:cs="NarkisimMF" w:hint="cs"/>
                <w:b/>
                <w:bCs/>
                <w:rtl/>
              </w:rPr>
              <w:t>חלק א:</w:t>
            </w:r>
            <w:r w:rsidR="00C06C69">
              <w:rPr>
                <w:rFonts w:hint="cs"/>
                <w:rtl/>
              </w:rPr>
              <w:t xml:space="preserve"> מבוא, הידרוסטטיקה, תרשימים גרפיים, עקרונות של זרימת הזורמים.</w:t>
            </w:r>
          </w:p>
          <w:p w:rsidR="009006C9" w:rsidRPr="003E714C" w:rsidRDefault="009006C9" w:rsidP="00533C5B">
            <w:pPr>
              <w:pStyle w:val="ac"/>
            </w:pPr>
            <w:r w:rsidRPr="00C06C69">
              <w:rPr>
                <w:rFonts w:cs="NarkisimMF" w:hint="cs"/>
                <w:b/>
                <w:bCs/>
                <w:rtl/>
              </w:rPr>
              <w:t>חלק ב:</w:t>
            </w:r>
            <w:r w:rsidR="00C06C69">
              <w:rPr>
                <w:rFonts w:hint="cs"/>
                <w:rtl/>
              </w:rPr>
              <w:t xml:space="preserve"> </w:t>
            </w:r>
            <w:r>
              <w:rPr>
                <w:rFonts w:hint="cs"/>
                <w:rtl/>
              </w:rPr>
              <w:t>זרימת נוזלים ממשיים בצנרת, חישוב הזרימה בצינורות ובמערכת צינורות, משאבות.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ישראל זילברשטיין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491CC8" w:rsidRPr="00EC540A" w:rsidTr="00CF0E2C">
        <w:trPr>
          <w:cantSplit/>
          <w:trHeight w:val="285"/>
          <w:jc w:val="center"/>
        </w:trPr>
        <w:tc>
          <w:tcPr>
            <w:tcW w:w="701" w:type="dxa"/>
            <w:shd w:val="clear" w:color="auto" w:fill="auto"/>
            <w:noWrap/>
          </w:tcPr>
          <w:p w:rsidR="00491CC8" w:rsidRPr="005F4CB1"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lastRenderedPageBreak/>
              <w:t>33</w:t>
            </w:r>
          </w:p>
        </w:tc>
        <w:tc>
          <w:tcPr>
            <w:tcW w:w="1362" w:type="dxa"/>
            <w:shd w:val="clear" w:color="auto" w:fill="auto"/>
            <w:noWrap/>
          </w:tcPr>
          <w:p w:rsidR="00491CC8" w:rsidRPr="00EC540A" w:rsidRDefault="00491CC8" w:rsidP="001D44A4">
            <w:pPr>
              <w:spacing w:after="0" w:line="280" w:lineRule="exact"/>
              <w:rPr>
                <w:rFonts w:ascii="Arial" w:eastAsia="Times New Roman" w:hAnsi="Arial"/>
                <w:w w:val="90"/>
                <w:sz w:val="24"/>
                <w:szCs w:val="24"/>
              </w:rPr>
            </w:pPr>
            <w:r w:rsidRPr="00491CC8">
              <w:rPr>
                <w:rFonts w:ascii="Arial" w:eastAsia="Times New Roman" w:hAnsi="Arial"/>
                <w:w w:val="90"/>
                <w:sz w:val="24"/>
                <w:szCs w:val="24"/>
                <w:rtl/>
              </w:rPr>
              <w:t>601015160</w:t>
            </w:r>
          </w:p>
        </w:tc>
        <w:tc>
          <w:tcPr>
            <w:tcW w:w="5901" w:type="dxa"/>
            <w:shd w:val="clear" w:color="auto" w:fill="auto"/>
            <w:noWrap/>
          </w:tcPr>
          <w:p w:rsidR="00AE1543" w:rsidRDefault="00491CC8" w:rsidP="00AE1543">
            <w:pPr>
              <w:pStyle w:val="ab"/>
              <w:rPr>
                <w:rtl/>
              </w:rPr>
            </w:pPr>
            <w:r w:rsidRPr="000C6D14">
              <w:rPr>
                <w:rtl/>
              </w:rPr>
              <w:t>מערכות בקרה פתרונות למבחני מה"ט – להנדסאי מכונות מכטרוניקה</w:t>
            </w:r>
            <w:r w:rsidR="00AE1543">
              <w:rPr>
                <w:rFonts w:hint="cs"/>
                <w:rtl/>
              </w:rPr>
              <w:t xml:space="preserve"> שנערכו בשנים</w:t>
            </w:r>
            <w:r w:rsidRPr="000C6D14">
              <w:rPr>
                <w:rtl/>
              </w:rPr>
              <w:t xml:space="preserve"> 20</w:t>
            </w:r>
            <w:r w:rsidR="00AE1543">
              <w:rPr>
                <w:rFonts w:hint="cs"/>
                <w:rtl/>
              </w:rPr>
              <w:t>12</w:t>
            </w:r>
            <w:r w:rsidRPr="000C6D14">
              <w:rPr>
                <w:rtl/>
              </w:rPr>
              <w:t>-20</w:t>
            </w:r>
            <w:r w:rsidR="00AE1543">
              <w:rPr>
                <w:rFonts w:hint="cs"/>
                <w:rtl/>
              </w:rPr>
              <w:t>00.</w:t>
            </w:r>
          </w:p>
          <w:p w:rsidR="00491CC8" w:rsidRPr="003E714C" w:rsidRDefault="00AE1543" w:rsidP="00AE1543">
            <w:pPr>
              <w:pStyle w:val="ac"/>
              <w:rPr>
                <w:rtl/>
              </w:rPr>
            </w:pPr>
            <w:r>
              <w:rPr>
                <w:rFonts w:hint="cs"/>
                <w:rtl/>
              </w:rPr>
              <w:t>מלבד פתרון הבעיה מובאים נימוקים לבחירת שיטת הפתרון. הספר אינו כולל את המבחנים עצמם.</w:t>
            </w:r>
            <w:r w:rsidR="00491CC8" w:rsidRPr="000C6D14">
              <w:rPr>
                <w:rtl/>
              </w:rPr>
              <w:t xml:space="preserve"> </w:t>
            </w:r>
          </w:p>
        </w:tc>
        <w:tc>
          <w:tcPr>
            <w:tcW w:w="1059" w:type="dxa"/>
            <w:shd w:val="clear" w:color="auto" w:fill="auto"/>
            <w:noWrap/>
          </w:tcPr>
          <w:p w:rsidR="00491CC8" w:rsidRPr="00491CC8" w:rsidRDefault="00491CC8" w:rsidP="001D44A4">
            <w:pPr>
              <w:spacing w:after="0" w:line="280" w:lineRule="exact"/>
              <w:ind w:left="170"/>
              <w:rPr>
                <w:rFonts w:ascii="Arial" w:eastAsia="Times New Roman" w:hAnsi="Arial"/>
                <w:bCs/>
                <w:w w:val="90"/>
                <w:sz w:val="24"/>
                <w:szCs w:val="24"/>
              </w:rPr>
            </w:pPr>
            <w:r w:rsidRPr="00491CC8">
              <w:rPr>
                <w:rFonts w:ascii="Arial" w:eastAsia="Times New Roman" w:hAnsi="Arial" w:hint="cs"/>
                <w:bCs/>
                <w:w w:val="90"/>
                <w:sz w:val="24"/>
                <w:szCs w:val="24"/>
                <w:rtl/>
              </w:rPr>
              <w:t>46</w:t>
            </w:r>
          </w:p>
        </w:tc>
        <w:tc>
          <w:tcPr>
            <w:tcW w:w="3735" w:type="dxa"/>
            <w:shd w:val="clear" w:color="auto" w:fill="auto"/>
            <w:noWrap/>
          </w:tcPr>
          <w:p w:rsidR="00491CC8" w:rsidRPr="00EC540A" w:rsidRDefault="00491CC8" w:rsidP="001D44A4">
            <w:pPr>
              <w:spacing w:after="0" w:line="280" w:lineRule="exact"/>
              <w:rPr>
                <w:rFonts w:ascii="Arial" w:eastAsia="Times New Roman" w:hAnsi="Arial"/>
                <w:w w:val="90"/>
                <w:sz w:val="24"/>
                <w:szCs w:val="24"/>
                <w:rtl/>
              </w:rPr>
            </w:pPr>
            <w:r>
              <w:rPr>
                <w:rFonts w:ascii="Arial" w:eastAsia="Times New Roman" w:hAnsi="Arial" w:hint="cs"/>
                <w:w w:val="90"/>
                <w:sz w:val="24"/>
                <w:szCs w:val="24"/>
                <w:rtl/>
              </w:rPr>
              <w:t>מיכאל קופייקיס</w:t>
            </w:r>
          </w:p>
        </w:tc>
        <w:tc>
          <w:tcPr>
            <w:tcW w:w="1359" w:type="dxa"/>
            <w:shd w:val="clear" w:color="auto" w:fill="auto"/>
            <w:noWrap/>
          </w:tcPr>
          <w:p w:rsidR="00491CC8" w:rsidRPr="00EC540A" w:rsidRDefault="00491CC8" w:rsidP="001D44A4">
            <w:pPr>
              <w:spacing w:after="0" w:line="280" w:lineRule="exact"/>
              <w:ind w:left="170"/>
              <w:rPr>
                <w:rFonts w:ascii="Arial" w:eastAsia="Times New Roman" w:hAnsi="Arial"/>
                <w:color w:val="000000"/>
                <w:w w:val="90"/>
                <w:sz w:val="24"/>
                <w:szCs w:val="24"/>
              </w:rPr>
            </w:pPr>
            <w:r>
              <w:rPr>
                <w:rFonts w:ascii="Arial" w:eastAsia="Times New Roman" w:hAnsi="Arial" w:hint="cs"/>
                <w:color w:val="000000"/>
                <w:w w:val="90"/>
                <w:sz w:val="24"/>
                <w:szCs w:val="24"/>
                <w:rtl/>
              </w:rPr>
              <w:t>2012</w:t>
            </w:r>
          </w:p>
        </w:tc>
      </w:tr>
      <w:tr w:rsidR="0063182F" w:rsidRPr="00EC540A" w:rsidTr="00CF0E2C">
        <w:trPr>
          <w:cantSplit/>
          <w:trHeight w:val="285"/>
          <w:jc w:val="center"/>
        </w:trPr>
        <w:tc>
          <w:tcPr>
            <w:tcW w:w="701" w:type="dxa"/>
            <w:shd w:val="clear" w:color="auto" w:fill="auto"/>
            <w:noWrap/>
            <w:hideMark/>
          </w:tcPr>
          <w:p w:rsidR="001F24D0" w:rsidRPr="005F4CB1" w:rsidRDefault="00A75C64" w:rsidP="00A75C64">
            <w:pPr>
              <w:spacing w:after="0" w:line="280" w:lineRule="exact"/>
              <w:rPr>
                <w:rFonts w:ascii="Arial" w:eastAsia="Times New Roman" w:hAnsi="Arial"/>
                <w:w w:val="90"/>
                <w:sz w:val="24"/>
                <w:szCs w:val="24"/>
              </w:rPr>
            </w:pPr>
            <w:r>
              <w:rPr>
                <w:rFonts w:ascii="Arial" w:eastAsia="Times New Roman" w:hAnsi="Arial"/>
                <w:w w:val="90"/>
                <w:sz w:val="24"/>
                <w:szCs w:val="24"/>
              </w:rPr>
              <w:t>34</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601015150</w:t>
            </w:r>
          </w:p>
        </w:tc>
        <w:tc>
          <w:tcPr>
            <w:tcW w:w="5901" w:type="dxa"/>
            <w:shd w:val="clear" w:color="auto" w:fill="auto"/>
            <w:noWrap/>
            <w:hideMark/>
          </w:tcPr>
          <w:p w:rsidR="00533C5B" w:rsidRDefault="001F24D0" w:rsidP="006A5C5F">
            <w:pPr>
              <w:pStyle w:val="ab"/>
              <w:rPr>
                <w:rtl/>
              </w:rPr>
            </w:pPr>
            <w:r w:rsidRPr="003E714C">
              <w:rPr>
                <w:rtl/>
              </w:rPr>
              <w:t xml:space="preserve">מערכות בקרה </w:t>
            </w:r>
            <w:r w:rsidR="005F4CB1">
              <w:t>–</w:t>
            </w:r>
            <w:r w:rsidR="005F4CB1">
              <w:rPr>
                <w:rFonts w:hint="cs"/>
                <w:rtl/>
              </w:rPr>
              <w:t xml:space="preserve"> </w:t>
            </w:r>
            <w:r w:rsidRPr="003E714C">
              <w:rPr>
                <w:rtl/>
              </w:rPr>
              <w:t>דוגמאות ותרגילים</w:t>
            </w:r>
          </w:p>
          <w:p w:rsidR="005F4CB1" w:rsidRDefault="005F4CB1" w:rsidP="005F4CB1">
            <w:pPr>
              <w:pStyle w:val="ac"/>
              <w:rPr>
                <w:rtl/>
              </w:rPr>
            </w:pPr>
            <w:r>
              <w:rPr>
                <w:rFonts w:hint="cs"/>
                <w:rtl/>
              </w:rPr>
              <w:t>מותאם לתכנית הלימודים החדשה במסלולי הנדסאים.</w:t>
            </w:r>
          </w:p>
          <w:p w:rsidR="005F4CB1" w:rsidRDefault="005F4CB1" w:rsidP="005F4CB1">
            <w:pPr>
              <w:pStyle w:val="ac"/>
              <w:rPr>
                <w:rtl/>
              </w:rPr>
            </w:pPr>
            <w:r>
              <w:rPr>
                <w:rFonts w:hint="cs"/>
                <w:rtl/>
              </w:rPr>
              <w:t>הספר עוסק בתחום הבקרה, וניתנת תשומת לב מיוחדת לפתרון מעשי של תרגילים.</w:t>
            </w:r>
          </w:p>
          <w:p w:rsidR="005F4CB1" w:rsidRPr="003E714C" w:rsidRDefault="005F4CB1" w:rsidP="005F4CB1">
            <w:pPr>
              <w:pStyle w:val="ac"/>
            </w:pPr>
            <w:r>
              <w:rPr>
                <w:rFonts w:hint="cs"/>
                <w:rtl/>
              </w:rPr>
              <w:t>יש בו 390 דוגמאות ותרגילים, ובהם תרגילים רבים לתרגול עצמי לצד פתרונות.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64</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מיכאל קופ</w:t>
            </w:r>
            <w:r w:rsidR="00C52B96" w:rsidRPr="00EC540A">
              <w:rPr>
                <w:rFonts w:ascii="Arial" w:eastAsia="Times New Roman" w:hAnsi="Arial"/>
                <w:w w:val="90"/>
                <w:sz w:val="24"/>
                <w:szCs w:val="24"/>
                <w:rtl/>
              </w:rPr>
              <w:t>יי</w:t>
            </w:r>
            <w:r w:rsidRPr="00EC540A">
              <w:rPr>
                <w:rFonts w:ascii="Arial" w:eastAsia="Times New Roman" w:hAnsi="Arial"/>
                <w:w w:val="90"/>
                <w:sz w:val="24"/>
                <w:szCs w:val="24"/>
                <w:rtl/>
              </w:rPr>
              <w:t xml:space="preserve">קיס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3</w:t>
            </w:r>
            <w:r w:rsidR="00A75C64">
              <w:rPr>
                <w:rFonts w:ascii="Arial" w:eastAsia="Times New Roman" w:hAnsi="Arial"/>
                <w:color w:val="000000"/>
                <w:w w:val="90"/>
                <w:sz w:val="24"/>
                <w:szCs w:val="24"/>
              </w:rPr>
              <w:t>5</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601024209</w:t>
            </w:r>
          </w:p>
        </w:tc>
        <w:tc>
          <w:tcPr>
            <w:tcW w:w="5901" w:type="dxa"/>
            <w:shd w:val="clear" w:color="auto" w:fill="auto"/>
            <w:noWrap/>
            <w:hideMark/>
          </w:tcPr>
          <w:p w:rsidR="001F24D0" w:rsidRPr="003E714C" w:rsidRDefault="001F24D0" w:rsidP="00A40151">
            <w:pPr>
              <w:pStyle w:val="ab"/>
            </w:pPr>
            <w:r w:rsidRPr="003E714C">
              <w:rPr>
                <w:rtl/>
              </w:rPr>
              <w:t xml:space="preserve">מערכות הספק הידרוליות </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58</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נתן אבן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9006C9" w:rsidRDefault="001F24D0" w:rsidP="00A75C64">
            <w:pPr>
              <w:spacing w:after="0" w:line="280" w:lineRule="exact"/>
              <w:rPr>
                <w:rFonts w:ascii="Arial" w:eastAsia="Times New Roman" w:hAnsi="Arial"/>
                <w:w w:val="90"/>
                <w:sz w:val="24"/>
                <w:szCs w:val="24"/>
              </w:rPr>
            </w:pPr>
            <w:r w:rsidRPr="009006C9">
              <w:rPr>
                <w:rFonts w:ascii="Arial" w:eastAsia="Times New Roman" w:hAnsi="Arial"/>
                <w:w w:val="90"/>
                <w:sz w:val="24"/>
                <w:szCs w:val="24"/>
              </w:rPr>
              <w:t>3</w:t>
            </w:r>
            <w:r w:rsidR="00A75C64">
              <w:rPr>
                <w:rFonts w:ascii="Arial" w:eastAsia="Times New Roman" w:hAnsi="Arial"/>
                <w:w w:val="90"/>
                <w:sz w:val="24"/>
                <w:szCs w:val="24"/>
              </w:rPr>
              <w:t>6</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601017500</w:t>
            </w:r>
          </w:p>
        </w:tc>
        <w:tc>
          <w:tcPr>
            <w:tcW w:w="5901" w:type="dxa"/>
            <w:shd w:val="clear" w:color="auto" w:fill="auto"/>
            <w:noWrap/>
            <w:hideMark/>
          </w:tcPr>
          <w:p w:rsidR="001F24D0" w:rsidRDefault="001F24D0" w:rsidP="00A40151">
            <w:pPr>
              <w:pStyle w:val="ab"/>
              <w:rPr>
                <w:rtl/>
              </w:rPr>
            </w:pPr>
            <w:r w:rsidRPr="003E714C">
              <w:rPr>
                <w:rtl/>
              </w:rPr>
              <w:t>מערכות מיכון הידרוליות א</w:t>
            </w:r>
          </w:p>
          <w:p w:rsidR="003E714C" w:rsidRDefault="009006C9" w:rsidP="00A101A0">
            <w:pPr>
              <w:pStyle w:val="ac"/>
              <w:rPr>
                <w:rtl/>
              </w:rPr>
            </w:pPr>
            <w:r>
              <w:rPr>
                <w:rFonts w:hint="cs"/>
                <w:rtl/>
              </w:rPr>
              <w:t xml:space="preserve">בספר מבחר רב של נושאים ותרגילים המתאימים </w:t>
            </w:r>
            <w:r w:rsidR="00A40151">
              <w:rPr>
                <w:rFonts w:hint="cs"/>
                <w:rtl/>
              </w:rPr>
              <w:t xml:space="preserve">לרמות </w:t>
            </w:r>
            <w:r>
              <w:rPr>
                <w:rFonts w:hint="cs"/>
                <w:rtl/>
              </w:rPr>
              <w:t xml:space="preserve">שונות בלימוד מערכות </w:t>
            </w:r>
            <w:r w:rsidR="00A40151">
              <w:rPr>
                <w:rFonts w:hint="cs"/>
                <w:rtl/>
              </w:rPr>
              <w:t>הידרוליות</w:t>
            </w:r>
            <w:r>
              <w:rPr>
                <w:rFonts w:hint="cs"/>
                <w:rtl/>
              </w:rPr>
              <w:t>.</w:t>
            </w:r>
          </w:p>
          <w:p w:rsidR="009006C9" w:rsidRDefault="009006C9" w:rsidP="00533C5B">
            <w:pPr>
              <w:pStyle w:val="ac"/>
              <w:rPr>
                <w:rtl/>
              </w:rPr>
            </w:pPr>
            <w:r>
              <w:rPr>
                <w:rFonts w:hint="cs"/>
                <w:rtl/>
              </w:rPr>
              <w:t>החומר תואם את תכנית הלימודים בבתי הספר הטכנולוגיים לכיתות י"ג ו-י"ד ובמכללות.</w:t>
            </w:r>
          </w:p>
          <w:p w:rsidR="009006C9" w:rsidRPr="003E714C" w:rsidRDefault="009006C9" w:rsidP="00533C5B">
            <w:pPr>
              <w:pStyle w:val="ac"/>
            </w:pPr>
            <w:r>
              <w:rPr>
                <w:rFonts w:hint="cs"/>
                <w:rtl/>
              </w:rPr>
              <w:t>החומר מוגש בדרך ידידותית, שיטתית ובהירה ללומד, המאפשרת לימוד עצמי.</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עירא אורנשטין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3</w:t>
            </w:r>
            <w:r w:rsidR="00A75C64">
              <w:rPr>
                <w:rFonts w:ascii="Arial" w:eastAsia="Times New Roman" w:hAnsi="Arial"/>
                <w:color w:val="000000"/>
                <w:w w:val="90"/>
                <w:sz w:val="24"/>
                <w:szCs w:val="24"/>
              </w:rPr>
              <w:t>7</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601017510</w:t>
            </w:r>
          </w:p>
        </w:tc>
        <w:tc>
          <w:tcPr>
            <w:tcW w:w="5901" w:type="dxa"/>
            <w:shd w:val="clear" w:color="auto" w:fill="auto"/>
            <w:noWrap/>
            <w:hideMark/>
          </w:tcPr>
          <w:p w:rsidR="003E714C" w:rsidRPr="003E714C" w:rsidRDefault="001F24D0" w:rsidP="00C23FFF">
            <w:pPr>
              <w:pStyle w:val="ab"/>
            </w:pPr>
            <w:r w:rsidRPr="003E714C">
              <w:rPr>
                <w:rtl/>
              </w:rPr>
              <w:t>מערכות מיכון הידרוליות ב</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עירא אורנשטין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3</w:t>
            </w:r>
            <w:r w:rsidR="00A75C64">
              <w:rPr>
                <w:rFonts w:ascii="Arial" w:eastAsia="Times New Roman" w:hAnsi="Arial"/>
                <w:color w:val="000000"/>
                <w:w w:val="90"/>
                <w:sz w:val="24"/>
                <w:szCs w:val="24"/>
              </w:rPr>
              <w:t>8</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601015100</w:t>
            </w:r>
          </w:p>
        </w:tc>
        <w:tc>
          <w:tcPr>
            <w:tcW w:w="5901" w:type="dxa"/>
            <w:shd w:val="clear" w:color="auto" w:fill="auto"/>
            <w:noWrap/>
            <w:hideMark/>
          </w:tcPr>
          <w:p w:rsidR="003E714C" w:rsidRPr="003E714C" w:rsidRDefault="001F24D0" w:rsidP="006A5C5F">
            <w:pPr>
              <w:pStyle w:val="ab"/>
            </w:pPr>
            <w:r w:rsidRPr="003E714C">
              <w:rPr>
                <w:rtl/>
              </w:rPr>
              <w:t>מערכות מיכון עקרונות מדעיים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39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עודד רייכספלד </w:t>
            </w:r>
            <w:r w:rsidR="003D4122" w:rsidRPr="00EC540A">
              <w:rPr>
                <w:rFonts w:ascii="Arial" w:eastAsia="Times New Roman" w:hAnsi="Arial" w:hint="cs"/>
                <w:w w:val="90"/>
                <w:sz w:val="24"/>
                <w:szCs w:val="24"/>
                <w:rtl/>
              </w:rPr>
              <w:t>ו</w:t>
            </w:r>
            <w:r w:rsidRPr="00EC540A">
              <w:rPr>
                <w:rFonts w:ascii="Arial" w:eastAsia="Times New Roman" w:hAnsi="Arial"/>
                <w:w w:val="90"/>
                <w:sz w:val="24"/>
                <w:szCs w:val="24"/>
                <w:rtl/>
              </w:rPr>
              <w:t xml:space="preserve">דני קלוס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2004</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3</w:t>
            </w:r>
            <w:r w:rsidR="00A75C64">
              <w:rPr>
                <w:rFonts w:ascii="Arial" w:eastAsia="Times New Roman" w:hAnsi="Arial"/>
                <w:color w:val="000000"/>
                <w:w w:val="90"/>
                <w:sz w:val="24"/>
                <w:szCs w:val="24"/>
              </w:rPr>
              <w:t>9</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601020203</w:t>
            </w:r>
          </w:p>
        </w:tc>
        <w:tc>
          <w:tcPr>
            <w:tcW w:w="5901" w:type="dxa"/>
            <w:shd w:val="clear" w:color="auto" w:fill="auto"/>
            <w:noWrap/>
            <w:hideMark/>
          </w:tcPr>
          <w:p w:rsidR="003E714C" w:rsidRPr="003E714C" w:rsidRDefault="001F24D0" w:rsidP="006A5C5F">
            <w:pPr>
              <w:pStyle w:val="ab"/>
            </w:pPr>
            <w:r w:rsidRPr="003E714C">
              <w:rPr>
                <w:rtl/>
              </w:rPr>
              <w:t>מערכות תיכון וייצור ממוחשבות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68</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אברהם בוקאי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1998</w:t>
            </w:r>
          </w:p>
        </w:tc>
      </w:tr>
      <w:tr w:rsidR="0063182F" w:rsidRPr="00EC540A" w:rsidTr="00CF0E2C">
        <w:trPr>
          <w:cantSplit/>
          <w:trHeight w:val="285"/>
          <w:jc w:val="center"/>
        </w:trPr>
        <w:tc>
          <w:tcPr>
            <w:tcW w:w="701" w:type="dxa"/>
            <w:shd w:val="clear" w:color="auto" w:fill="auto"/>
            <w:noWrap/>
            <w:hideMark/>
          </w:tcPr>
          <w:p w:rsidR="001F24D0" w:rsidRPr="005F4CB1"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lastRenderedPageBreak/>
              <w:t>40</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601020400</w:t>
            </w:r>
          </w:p>
        </w:tc>
        <w:tc>
          <w:tcPr>
            <w:tcW w:w="5901" w:type="dxa"/>
            <w:shd w:val="clear" w:color="auto" w:fill="auto"/>
            <w:noWrap/>
            <w:hideMark/>
          </w:tcPr>
          <w:p w:rsidR="001F24D0" w:rsidRDefault="001F24D0" w:rsidP="006A5C5F">
            <w:pPr>
              <w:pStyle w:val="ab"/>
              <w:rPr>
                <w:rtl/>
              </w:rPr>
            </w:pPr>
            <w:r w:rsidRPr="003E714C">
              <w:rPr>
                <w:rtl/>
              </w:rPr>
              <w:t xml:space="preserve">מערכות תרמיות א </w:t>
            </w:r>
            <w:r w:rsidR="005F4CB1">
              <w:t>–</w:t>
            </w:r>
            <w:r w:rsidR="005F4CB1">
              <w:rPr>
                <w:rFonts w:hint="cs"/>
                <w:rtl/>
              </w:rPr>
              <w:t xml:space="preserve"> </w:t>
            </w:r>
            <w:r w:rsidRPr="003E714C">
              <w:rPr>
                <w:rtl/>
              </w:rPr>
              <w:t>מערכות כוח וחום</w:t>
            </w:r>
          </w:p>
          <w:p w:rsidR="003E714C" w:rsidRPr="003E714C" w:rsidRDefault="005F4CB1" w:rsidP="005F4CB1">
            <w:pPr>
              <w:pStyle w:val="ac"/>
            </w:pPr>
            <w:r>
              <w:rPr>
                <w:rFonts w:hint="cs"/>
                <w:rtl/>
              </w:rPr>
              <w:t>הספר מיועד לתלמידי כיתות י"ד בכלל ההתמחויות: בניית מכונות, אוטומציה ובקרה, מכטרוניקה ועוד לקראת התואר הנדסאי. תואם את תכנית הלימודים בתרמודינמיקה ובמערכות חום.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59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בוריס לחמן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2004</w:t>
            </w:r>
          </w:p>
        </w:tc>
      </w:tr>
      <w:tr w:rsidR="0063182F" w:rsidRPr="00EC540A" w:rsidTr="00CF0E2C">
        <w:trPr>
          <w:cantSplit/>
          <w:trHeight w:val="285"/>
          <w:jc w:val="center"/>
        </w:trPr>
        <w:tc>
          <w:tcPr>
            <w:tcW w:w="701" w:type="dxa"/>
            <w:shd w:val="clear" w:color="auto" w:fill="auto"/>
            <w:noWrap/>
            <w:hideMark/>
          </w:tcPr>
          <w:p w:rsidR="001F24D0" w:rsidRPr="005F4CB1"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41</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601014600</w:t>
            </w:r>
          </w:p>
        </w:tc>
        <w:tc>
          <w:tcPr>
            <w:tcW w:w="5901" w:type="dxa"/>
            <w:shd w:val="clear" w:color="auto" w:fill="auto"/>
            <w:noWrap/>
            <w:hideMark/>
          </w:tcPr>
          <w:p w:rsidR="001F24D0" w:rsidRDefault="001F24D0" w:rsidP="006A5C5F">
            <w:pPr>
              <w:pStyle w:val="ab"/>
              <w:rPr>
                <w:rtl/>
              </w:rPr>
            </w:pPr>
            <w:r w:rsidRPr="003E714C">
              <w:rPr>
                <w:rtl/>
              </w:rPr>
              <w:t>מער</w:t>
            </w:r>
            <w:r w:rsidR="003E714C">
              <w:rPr>
                <w:rtl/>
              </w:rPr>
              <w:t xml:space="preserve">כות תרמיות ב </w:t>
            </w:r>
            <w:r w:rsidR="005F4CB1">
              <w:t>–</w:t>
            </w:r>
            <w:r w:rsidR="005F4CB1">
              <w:rPr>
                <w:rFonts w:hint="cs"/>
                <w:rtl/>
              </w:rPr>
              <w:t xml:space="preserve"> </w:t>
            </w:r>
            <w:r w:rsidR="003E714C">
              <w:rPr>
                <w:rtl/>
              </w:rPr>
              <w:t>קירור ומיזוג אוויר</w:t>
            </w:r>
          </w:p>
          <w:p w:rsidR="003E714C" w:rsidRPr="003E714C" w:rsidRDefault="005F4CB1" w:rsidP="005F4CB1">
            <w:pPr>
              <w:pStyle w:val="ac"/>
            </w:pPr>
            <w:r>
              <w:rPr>
                <w:rFonts w:hint="cs"/>
                <w:rtl/>
              </w:rPr>
              <w:t>הספר עוסק במבנה ובפעולה של מתקני קירור ומיזוג אוויר. הוא מיועד לכיתות י"ב וכן לסטודנטים לתואר טכנאי, הנדסאי או מהנדס. בספר הסברים מפורטים ואיורים רבים, וכן ריכוז של נוסחאות ותרגילי דוגמה הפתורים בפירוט רב.</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83</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בוריס לחמן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F0E2C">
        <w:trPr>
          <w:cantSplit/>
          <w:trHeight w:val="285"/>
          <w:jc w:val="center"/>
        </w:trPr>
        <w:tc>
          <w:tcPr>
            <w:tcW w:w="701" w:type="dxa"/>
            <w:shd w:val="clear" w:color="auto" w:fill="auto"/>
            <w:noWrap/>
            <w:hideMark/>
          </w:tcPr>
          <w:p w:rsidR="001F24D0" w:rsidRPr="00EC540A" w:rsidRDefault="00A75C64" w:rsidP="001D44A4">
            <w:pPr>
              <w:spacing w:after="0" w:line="280" w:lineRule="exact"/>
              <w:rPr>
                <w:rFonts w:ascii="Arial" w:eastAsia="Times New Roman" w:hAnsi="Arial"/>
                <w:color w:val="000000"/>
                <w:w w:val="90"/>
                <w:sz w:val="24"/>
                <w:szCs w:val="24"/>
              </w:rPr>
            </w:pPr>
            <w:r>
              <w:rPr>
                <w:rFonts w:ascii="Arial" w:eastAsia="Times New Roman" w:hAnsi="Arial"/>
                <w:color w:val="000000"/>
                <w:w w:val="90"/>
                <w:sz w:val="24"/>
                <w:szCs w:val="24"/>
              </w:rPr>
              <w:t>42</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601024500</w:t>
            </w:r>
          </w:p>
        </w:tc>
        <w:tc>
          <w:tcPr>
            <w:tcW w:w="5901" w:type="dxa"/>
            <w:shd w:val="clear" w:color="auto" w:fill="auto"/>
            <w:noWrap/>
            <w:hideMark/>
          </w:tcPr>
          <w:p w:rsidR="001F24D0" w:rsidRPr="0079308A" w:rsidRDefault="007359B5" w:rsidP="00C23FFF">
            <w:pPr>
              <w:pStyle w:val="ab"/>
            </w:pPr>
            <w:r w:rsidRPr="0079308A">
              <w:rPr>
                <w:rtl/>
              </w:rPr>
              <w:t>ערגול ומשיכה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19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אינג' מ</w:t>
            </w:r>
            <w:r w:rsidR="00F2207F" w:rsidRPr="00EC540A">
              <w:rPr>
                <w:rFonts w:ascii="Arial" w:eastAsia="Times New Roman" w:hAnsi="Arial" w:hint="cs"/>
                <w:w w:val="90"/>
                <w:sz w:val="24"/>
                <w:szCs w:val="24"/>
                <w:rtl/>
              </w:rPr>
              <w:t>'</w:t>
            </w:r>
            <w:r w:rsidRPr="00EC540A">
              <w:rPr>
                <w:rFonts w:ascii="Arial" w:eastAsia="Times New Roman" w:hAnsi="Arial"/>
                <w:w w:val="90"/>
                <w:sz w:val="24"/>
                <w:szCs w:val="24"/>
                <w:rtl/>
              </w:rPr>
              <w:t xml:space="preserve"> גולומב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285"/>
          <w:jc w:val="center"/>
        </w:trPr>
        <w:tc>
          <w:tcPr>
            <w:tcW w:w="701" w:type="dxa"/>
            <w:shd w:val="clear" w:color="auto" w:fill="auto"/>
            <w:noWrap/>
            <w:hideMark/>
          </w:tcPr>
          <w:p w:rsidR="001F24D0" w:rsidRPr="001D25CB"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43</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601019701</w:t>
            </w:r>
          </w:p>
        </w:tc>
        <w:tc>
          <w:tcPr>
            <w:tcW w:w="5901" w:type="dxa"/>
            <w:shd w:val="clear" w:color="auto" w:fill="auto"/>
            <w:noWrap/>
            <w:hideMark/>
          </w:tcPr>
          <w:p w:rsidR="001F24D0" w:rsidRDefault="001F24D0" w:rsidP="006A5C5F">
            <w:pPr>
              <w:pStyle w:val="ab"/>
              <w:rPr>
                <w:rtl/>
              </w:rPr>
            </w:pPr>
            <w:r w:rsidRPr="0079308A">
              <w:rPr>
                <w:rtl/>
              </w:rPr>
              <w:t>פרקי מכונות</w:t>
            </w:r>
            <w:r w:rsidR="00042123" w:rsidRPr="0079308A">
              <w:rPr>
                <w:rtl/>
              </w:rPr>
              <w:t xml:space="preserve"> לכיתה</w:t>
            </w:r>
            <w:r w:rsidRPr="0079308A">
              <w:rPr>
                <w:rtl/>
              </w:rPr>
              <w:t xml:space="preserve"> י"א</w:t>
            </w:r>
          </w:p>
          <w:p w:rsidR="001D25CB" w:rsidRDefault="001D25CB" w:rsidP="00C23FFF">
            <w:pPr>
              <w:pStyle w:val="ac"/>
              <w:rPr>
                <w:rtl/>
              </w:rPr>
            </w:pPr>
            <w:r>
              <w:rPr>
                <w:rFonts w:hint="cs"/>
                <w:rtl/>
              </w:rPr>
              <w:t>ספר ראשון מתוך שני הספרים בנושא חלקי מכונות העוסק בפרקים:</w:t>
            </w:r>
            <w:r w:rsidR="00C23FFF">
              <w:rPr>
                <w:rFonts w:hint="cs"/>
                <w:rtl/>
              </w:rPr>
              <w:t xml:space="preserve"> </w:t>
            </w:r>
            <w:r>
              <w:rPr>
                <w:rFonts w:hint="cs"/>
                <w:rtl/>
              </w:rPr>
              <w:t xml:space="preserve"> פינים ושגמים, חלקי חיבור קבועים וברגים.</w:t>
            </w:r>
          </w:p>
          <w:p w:rsidR="007359B5" w:rsidRPr="0079308A" w:rsidRDefault="001D25CB" w:rsidP="001D25CB">
            <w:pPr>
              <w:pStyle w:val="ac"/>
            </w:pPr>
            <w:r>
              <w:rPr>
                <w:rFonts w:hint="cs"/>
                <w:rtl/>
              </w:rPr>
              <w:t>הספר מותאם לתכנית הלימודים לרמות א-ב וכולל תרגילי דוגמה ותרגילים לעבודה עצמית.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66</w:t>
            </w:r>
          </w:p>
        </w:tc>
        <w:tc>
          <w:tcPr>
            <w:tcW w:w="3735" w:type="dxa"/>
            <w:shd w:val="clear" w:color="auto" w:fill="auto"/>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יוגין וינגר, מרק הלפרן שמואל כהן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510"/>
          <w:jc w:val="center"/>
        </w:trPr>
        <w:tc>
          <w:tcPr>
            <w:tcW w:w="701" w:type="dxa"/>
            <w:shd w:val="clear" w:color="auto" w:fill="auto"/>
            <w:noWrap/>
            <w:hideMark/>
          </w:tcPr>
          <w:p w:rsidR="001F24D0" w:rsidRPr="001D25CB"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44</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601017300</w:t>
            </w:r>
          </w:p>
        </w:tc>
        <w:tc>
          <w:tcPr>
            <w:tcW w:w="5901" w:type="dxa"/>
            <w:shd w:val="clear" w:color="auto" w:fill="auto"/>
            <w:noWrap/>
            <w:hideMark/>
          </w:tcPr>
          <w:p w:rsidR="001F24D0" w:rsidRPr="00892E15" w:rsidRDefault="001F24D0" w:rsidP="006A5C5F">
            <w:pPr>
              <w:pStyle w:val="ab"/>
              <w:rPr>
                <w:rtl/>
              </w:rPr>
            </w:pPr>
            <w:r w:rsidRPr="00892E15">
              <w:rPr>
                <w:rtl/>
              </w:rPr>
              <w:t>פרקי מכונות</w:t>
            </w:r>
            <w:r w:rsidR="00042123" w:rsidRPr="00892E15">
              <w:rPr>
                <w:rtl/>
              </w:rPr>
              <w:t xml:space="preserve"> לכיתה</w:t>
            </w:r>
            <w:r w:rsidRPr="00892E15">
              <w:rPr>
                <w:rtl/>
              </w:rPr>
              <w:t xml:space="preserve"> י"ב</w:t>
            </w:r>
          </w:p>
          <w:p w:rsidR="007359B5" w:rsidRDefault="001D25CB" w:rsidP="001D25CB">
            <w:pPr>
              <w:pStyle w:val="ac"/>
              <w:rPr>
                <w:rtl/>
              </w:rPr>
            </w:pPr>
            <w:r>
              <w:rPr>
                <w:rFonts w:hint="cs"/>
                <w:rtl/>
              </w:rPr>
              <w:t>ספר המשך לספר הראשון בנושא חלקי מכונות העוסק</w:t>
            </w:r>
            <w:r w:rsidR="00C23FFF">
              <w:rPr>
                <w:rFonts w:hint="cs"/>
                <w:rtl/>
              </w:rPr>
              <w:t>י</w:t>
            </w:r>
            <w:r>
              <w:rPr>
                <w:rFonts w:hint="cs"/>
                <w:rtl/>
              </w:rPr>
              <w:t>ם בפרקים: קפיצים, מבוא לממסרות מכניות, ממסרות רצועה, גלגלי שיניים ומצמדים.</w:t>
            </w:r>
          </w:p>
          <w:p w:rsidR="001D25CB" w:rsidRPr="0079308A" w:rsidRDefault="001D25CB" w:rsidP="001D25CB">
            <w:pPr>
              <w:pStyle w:val="ac"/>
            </w:pPr>
            <w:r>
              <w:rPr>
                <w:rFonts w:hint="cs"/>
                <w:rtl/>
              </w:rPr>
              <w:t>הספר מותאם לתכנית הלימודים לרמות א-ב וכולל תרגילי דוגמה ותרגילים לעבודה עצמית.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76</w:t>
            </w:r>
          </w:p>
        </w:tc>
        <w:tc>
          <w:tcPr>
            <w:tcW w:w="3735" w:type="dxa"/>
            <w:shd w:val="clear" w:color="auto" w:fill="auto"/>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יוג'ין וינגר</w:t>
            </w:r>
            <w:r w:rsidR="00F2207F" w:rsidRPr="00EC540A">
              <w:rPr>
                <w:rFonts w:ascii="Arial" w:eastAsia="Times New Roman" w:hAnsi="Arial"/>
                <w:w w:val="90"/>
                <w:sz w:val="24"/>
                <w:szCs w:val="24"/>
                <w:rtl/>
              </w:rPr>
              <w:t>, יעקב אסתרליס, מרק הלפרן,</w:t>
            </w:r>
            <w:r w:rsidR="00EC540A">
              <w:rPr>
                <w:rFonts w:ascii="Arial" w:eastAsia="Times New Roman" w:hAnsi="Arial" w:hint="cs"/>
                <w:w w:val="90"/>
                <w:sz w:val="24"/>
                <w:szCs w:val="24"/>
                <w:rtl/>
              </w:rPr>
              <w:br/>
            </w:r>
            <w:r w:rsidR="00F2207F" w:rsidRPr="00EC540A">
              <w:rPr>
                <w:rFonts w:ascii="Arial" w:eastAsia="Times New Roman" w:hAnsi="Arial"/>
                <w:w w:val="90"/>
                <w:sz w:val="24"/>
                <w:szCs w:val="24"/>
                <w:rtl/>
              </w:rPr>
              <w:t>מאיר</w:t>
            </w:r>
            <w:r w:rsidR="00F2207F" w:rsidRPr="00EC540A">
              <w:rPr>
                <w:rFonts w:ascii="Arial" w:eastAsia="Times New Roman" w:hAnsi="Arial" w:hint="cs"/>
                <w:w w:val="90"/>
                <w:sz w:val="24"/>
                <w:szCs w:val="24"/>
                <w:rtl/>
              </w:rPr>
              <w:t xml:space="preserve"> </w:t>
            </w:r>
            <w:r w:rsidRPr="00EC540A">
              <w:rPr>
                <w:rFonts w:ascii="Arial" w:eastAsia="Times New Roman" w:hAnsi="Arial"/>
                <w:w w:val="90"/>
                <w:sz w:val="24"/>
                <w:szCs w:val="24"/>
                <w:rtl/>
              </w:rPr>
              <w:t xml:space="preserve">מרדלר ואנקה פורת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285"/>
          <w:jc w:val="center"/>
        </w:trPr>
        <w:tc>
          <w:tcPr>
            <w:tcW w:w="701" w:type="dxa"/>
            <w:shd w:val="clear" w:color="auto" w:fill="auto"/>
            <w:noWrap/>
            <w:hideMark/>
          </w:tcPr>
          <w:p w:rsidR="001F24D0" w:rsidRPr="00811492" w:rsidRDefault="001F24D0" w:rsidP="00A75C64">
            <w:pPr>
              <w:spacing w:after="0" w:line="280" w:lineRule="exact"/>
              <w:rPr>
                <w:rFonts w:ascii="Arial" w:eastAsia="Times New Roman" w:hAnsi="Arial"/>
                <w:w w:val="90"/>
                <w:sz w:val="24"/>
                <w:szCs w:val="24"/>
              </w:rPr>
            </w:pPr>
            <w:r w:rsidRPr="00811492">
              <w:rPr>
                <w:rFonts w:ascii="Arial" w:eastAsia="Times New Roman" w:hAnsi="Arial"/>
                <w:w w:val="90"/>
                <w:sz w:val="24"/>
                <w:szCs w:val="24"/>
              </w:rPr>
              <w:lastRenderedPageBreak/>
              <w:t>4</w:t>
            </w:r>
            <w:r w:rsidR="00A75C64">
              <w:rPr>
                <w:rFonts w:ascii="Arial" w:eastAsia="Times New Roman" w:hAnsi="Arial"/>
                <w:w w:val="90"/>
                <w:sz w:val="24"/>
                <w:szCs w:val="24"/>
              </w:rPr>
              <w:t>5</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601015200</w:t>
            </w:r>
          </w:p>
        </w:tc>
        <w:tc>
          <w:tcPr>
            <w:tcW w:w="5901" w:type="dxa"/>
            <w:shd w:val="clear" w:color="auto" w:fill="auto"/>
            <w:noWrap/>
            <w:hideMark/>
          </w:tcPr>
          <w:p w:rsidR="001F24D0" w:rsidRPr="0079308A" w:rsidRDefault="001F24D0" w:rsidP="006A5C5F">
            <w:pPr>
              <w:pStyle w:val="ab"/>
              <w:rPr>
                <w:rtl/>
              </w:rPr>
            </w:pPr>
            <w:r w:rsidRPr="0079308A">
              <w:rPr>
                <w:rtl/>
              </w:rPr>
              <w:t>רובוטיקה למערכות תי</w:t>
            </w:r>
            <w:r w:rsidR="00C52B96" w:rsidRPr="0079308A">
              <w:rPr>
                <w:rtl/>
              </w:rPr>
              <w:t>ב</w:t>
            </w:r>
            <w:r w:rsidR="007359B5" w:rsidRPr="0079308A">
              <w:rPr>
                <w:rtl/>
              </w:rPr>
              <w:t>"ם סיב"ם</w:t>
            </w:r>
          </w:p>
          <w:p w:rsidR="007359B5" w:rsidRDefault="00811492" w:rsidP="00C23FFF">
            <w:pPr>
              <w:pStyle w:val="ac"/>
              <w:rPr>
                <w:rtl/>
              </w:rPr>
            </w:pPr>
            <w:r>
              <w:rPr>
                <w:rFonts w:hint="cs"/>
                <w:rtl/>
              </w:rPr>
              <w:t>הספר מיועד לתלמידים הלומדים את מקצועות התיב"</w:t>
            </w:r>
            <w:r w:rsidR="00C23FFF">
              <w:rPr>
                <w:rFonts w:hint="cs"/>
                <w:rtl/>
              </w:rPr>
              <w:t xml:space="preserve">ם </w:t>
            </w:r>
            <w:r>
              <w:rPr>
                <w:rFonts w:hint="cs"/>
                <w:rtl/>
              </w:rPr>
              <w:t>סיב"</w:t>
            </w:r>
            <w:r w:rsidR="00C23FFF">
              <w:rPr>
                <w:rFonts w:hint="cs"/>
                <w:rtl/>
              </w:rPr>
              <w:t xml:space="preserve">ם </w:t>
            </w:r>
            <w:r>
              <w:rPr>
                <w:rFonts w:hint="cs"/>
                <w:rtl/>
              </w:rPr>
              <w:t xml:space="preserve">במגמת מכונות. הוא מקנה מושגי יסוד מתחום הרובוטיקה וחושף </w:t>
            </w:r>
            <w:r w:rsidR="00C23FFF">
              <w:rPr>
                <w:rFonts w:hint="cs"/>
                <w:rtl/>
              </w:rPr>
              <w:t>אותם</w:t>
            </w:r>
            <w:r>
              <w:rPr>
                <w:rFonts w:hint="cs"/>
                <w:rtl/>
              </w:rPr>
              <w:t xml:space="preserve"> לבעיות הטכנולוגיות המאפיינות את התחום.</w:t>
            </w:r>
          </w:p>
          <w:p w:rsidR="00811492" w:rsidRPr="0079308A" w:rsidRDefault="00811492" w:rsidP="00533C5B">
            <w:pPr>
              <w:pStyle w:val="ac"/>
            </w:pPr>
            <w:r>
              <w:rPr>
                <w:rFonts w:hint="cs"/>
                <w:rtl/>
              </w:rPr>
              <w:t>הספר רצוף בדוגמאות הניתנות ליישום במעבדת הרובוטיקה וניתנות להדגמה לתלמידים הלכה למעשה.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49</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דני קלוס, נסים הלל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2004</w:t>
            </w:r>
          </w:p>
        </w:tc>
      </w:tr>
      <w:tr w:rsidR="0063182F" w:rsidRPr="00EC540A" w:rsidTr="00CF0E2C">
        <w:trPr>
          <w:cantSplit/>
          <w:trHeight w:val="285"/>
          <w:jc w:val="center"/>
        </w:trPr>
        <w:tc>
          <w:tcPr>
            <w:tcW w:w="701" w:type="dxa"/>
            <w:shd w:val="clear" w:color="auto" w:fill="auto"/>
            <w:noWrap/>
            <w:hideMark/>
          </w:tcPr>
          <w:p w:rsidR="001F24D0" w:rsidRPr="00811492" w:rsidRDefault="001F24D0" w:rsidP="00A75C64">
            <w:pPr>
              <w:spacing w:after="0" w:line="280" w:lineRule="exact"/>
              <w:rPr>
                <w:rFonts w:ascii="Arial" w:eastAsia="Times New Roman" w:hAnsi="Arial"/>
                <w:w w:val="90"/>
                <w:sz w:val="24"/>
                <w:szCs w:val="24"/>
              </w:rPr>
            </w:pPr>
            <w:r w:rsidRPr="00811492">
              <w:rPr>
                <w:rFonts w:ascii="Arial" w:eastAsia="Times New Roman" w:hAnsi="Arial"/>
                <w:w w:val="90"/>
                <w:sz w:val="24"/>
                <w:szCs w:val="24"/>
              </w:rPr>
              <w:t>4</w:t>
            </w:r>
            <w:r w:rsidR="00A75C64">
              <w:rPr>
                <w:rFonts w:ascii="Arial" w:eastAsia="Times New Roman" w:hAnsi="Arial"/>
                <w:w w:val="90"/>
                <w:sz w:val="24"/>
                <w:szCs w:val="24"/>
              </w:rPr>
              <w:t>6</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601026104</w:t>
            </w:r>
          </w:p>
        </w:tc>
        <w:tc>
          <w:tcPr>
            <w:tcW w:w="5901" w:type="dxa"/>
            <w:shd w:val="clear" w:color="auto" w:fill="auto"/>
            <w:noWrap/>
            <w:hideMark/>
          </w:tcPr>
          <w:p w:rsidR="001F24D0" w:rsidRDefault="001F24D0" w:rsidP="006A5C5F">
            <w:pPr>
              <w:pStyle w:val="ab"/>
              <w:rPr>
                <w:rtl/>
              </w:rPr>
            </w:pPr>
            <w:r w:rsidRPr="0079308A">
              <w:rPr>
                <w:rtl/>
              </w:rPr>
              <w:t>תדריך למתקני קירור ואחזקתם</w:t>
            </w:r>
          </w:p>
          <w:p w:rsidR="00892E15" w:rsidRPr="0079308A" w:rsidRDefault="00811492" w:rsidP="00533C5B">
            <w:pPr>
              <w:pStyle w:val="ac"/>
            </w:pPr>
            <w:r>
              <w:rPr>
                <w:rFonts w:hint="cs"/>
                <w:rtl/>
              </w:rPr>
              <w:t>הספר מיועד לתלמידים המכשירים עצמם ללימודי הנדסאות וטכנאות בתחום. כמה מפרקיו: מחזור הקירור; טעינת המערכת בחומר קירור; אחזקה תקינה של מערכת הקירור וטיפול בתקלות. כן יש בו ציורים רבים המדגימים חלקי מערכות וטבלאות לגילוי ולאיתור ליקויים ואמצעים לסילוקם.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30</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ד</w:t>
            </w:r>
            <w:r w:rsidR="00F2207F" w:rsidRPr="00EC540A">
              <w:rPr>
                <w:rFonts w:ascii="Arial" w:eastAsia="Times New Roman" w:hAnsi="Arial" w:hint="cs"/>
                <w:w w:val="90"/>
                <w:sz w:val="24"/>
                <w:szCs w:val="24"/>
                <w:rtl/>
              </w:rPr>
              <w:t>'</w:t>
            </w:r>
            <w:r w:rsidRPr="00EC540A">
              <w:rPr>
                <w:rFonts w:ascii="Arial" w:eastAsia="Times New Roman" w:hAnsi="Arial"/>
                <w:w w:val="90"/>
                <w:sz w:val="24"/>
                <w:szCs w:val="24"/>
                <w:rtl/>
              </w:rPr>
              <w:t xml:space="preserve"> נתנזון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1999</w:t>
            </w:r>
          </w:p>
        </w:tc>
      </w:tr>
      <w:tr w:rsidR="0063182F" w:rsidRPr="00EC540A" w:rsidTr="00CF0E2C">
        <w:trPr>
          <w:cantSplit/>
          <w:trHeight w:val="285"/>
          <w:jc w:val="center"/>
        </w:trPr>
        <w:tc>
          <w:tcPr>
            <w:tcW w:w="701" w:type="dxa"/>
            <w:shd w:val="clear" w:color="auto" w:fill="auto"/>
            <w:noWrap/>
            <w:hideMark/>
          </w:tcPr>
          <w:p w:rsidR="001F24D0" w:rsidRPr="003243F7" w:rsidRDefault="001F24D0" w:rsidP="00A75C64">
            <w:pPr>
              <w:spacing w:after="0" w:line="280" w:lineRule="exact"/>
              <w:rPr>
                <w:rFonts w:ascii="Arial" w:eastAsia="Times New Roman" w:hAnsi="Arial"/>
                <w:w w:val="90"/>
                <w:sz w:val="24"/>
                <w:szCs w:val="24"/>
              </w:rPr>
            </w:pPr>
            <w:r w:rsidRPr="003243F7">
              <w:rPr>
                <w:rFonts w:ascii="Arial" w:eastAsia="Times New Roman" w:hAnsi="Arial"/>
                <w:w w:val="90"/>
                <w:sz w:val="24"/>
                <w:szCs w:val="24"/>
              </w:rPr>
              <w:t>4</w:t>
            </w:r>
            <w:r w:rsidR="00A75C64">
              <w:rPr>
                <w:rFonts w:ascii="Arial" w:eastAsia="Times New Roman" w:hAnsi="Arial"/>
                <w:w w:val="90"/>
                <w:sz w:val="24"/>
                <w:szCs w:val="24"/>
              </w:rPr>
              <w:t>7</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601020602</w:t>
            </w:r>
          </w:p>
        </w:tc>
        <w:tc>
          <w:tcPr>
            <w:tcW w:w="5901" w:type="dxa"/>
            <w:shd w:val="clear" w:color="auto" w:fill="auto"/>
            <w:noWrap/>
            <w:hideMark/>
          </w:tcPr>
          <w:p w:rsidR="001F24D0" w:rsidRDefault="003243F7" w:rsidP="006A5C5F">
            <w:pPr>
              <w:pStyle w:val="ab"/>
              <w:rPr>
                <w:rtl/>
              </w:rPr>
            </w:pPr>
            <w:r>
              <w:rPr>
                <w:rtl/>
              </w:rPr>
              <w:t>תהליכי ייצור</w:t>
            </w:r>
          </w:p>
          <w:p w:rsidR="003243F7" w:rsidRDefault="003243F7" w:rsidP="003243F7">
            <w:pPr>
              <w:pStyle w:val="ac"/>
              <w:rPr>
                <w:rtl/>
              </w:rPr>
            </w:pPr>
            <w:r>
              <w:rPr>
                <w:rFonts w:hint="cs"/>
                <w:rtl/>
              </w:rPr>
              <w:t>הספר משלב את לימודי מכונת הייצור הרגילה (הקונבנציונלית) עם המכונה הממוחשבת הן במבנה והן בפעולות העיבוד השונות.</w:t>
            </w:r>
          </w:p>
          <w:p w:rsidR="003243F7" w:rsidRDefault="003243F7" w:rsidP="003243F7">
            <w:pPr>
              <w:pStyle w:val="ac"/>
              <w:rPr>
                <w:rtl/>
              </w:rPr>
            </w:pPr>
            <w:r>
              <w:rPr>
                <w:rFonts w:hint="cs"/>
                <w:rtl/>
              </w:rPr>
              <w:t>את פרקיו מלווים תרשימים רבים ועשירים הממחישים את תוכני החומר הנלמד ואת הטכנולוגיות השונות, ומסייעים לתלמיד שמספר השעות שלו על יד המכונה מצומצם למדי, בהבנת תהליכי הייצור.</w:t>
            </w:r>
          </w:p>
          <w:p w:rsidR="003243F7" w:rsidRPr="0079308A" w:rsidRDefault="003243F7" w:rsidP="009A538F">
            <w:pPr>
              <w:pStyle w:val="ac"/>
            </w:pPr>
            <w:r>
              <w:rPr>
                <w:rFonts w:hint="cs"/>
                <w:rtl/>
              </w:rPr>
              <w:t xml:space="preserve">כמה מפרקי </w:t>
            </w:r>
            <w:r w:rsidR="009A538F">
              <w:rPr>
                <w:rFonts w:hint="cs"/>
                <w:rtl/>
              </w:rPr>
              <w:t>הספר</w:t>
            </w:r>
            <w:r>
              <w:rPr>
                <w:rFonts w:hint="cs"/>
                <w:rtl/>
              </w:rPr>
              <w:t>: עיבוד שבבי, תנועות עיקריות בשיבוב, דיוק העיבוד, מכונות שיבוב ותהליכים טכנולוגיים.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61</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אברהם בוקאי ומשה רול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2011</w:t>
            </w:r>
          </w:p>
        </w:tc>
      </w:tr>
      <w:tr w:rsidR="0063182F" w:rsidRPr="00EC540A" w:rsidTr="00CF0E2C">
        <w:trPr>
          <w:cantSplit/>
          <w:trHeight w:val="285"/>
          <w:jc w:val="center"/>
        </w:trPr>
        <w:tc>
          <w:tcPr>
            <w:tcW w:w="701" w:type="dxa"/>
            <w:shd w:val="clear" w:color="auto" w:fill="auto"/>
            <w:noWrap/>
            <w:hideMark/>
          </w:tcPr>
          <w:p w:rsidR="001F24D0" w:rsidRPr="00EC540A" w:rsidRDefault="001F24D0" w:rsidP="00A75C64">
            <w:pPr>
              <w:spacing w:after="0" w:line="280" w:lineRule="exact"/>
              <w:rPr>
                <w:rFonts w:ascii="Arial" w:eastAsia="Times New Roman" w:hAnsi="Arial"/>
                <w:color w:val="000000"/>
                <w:w w:val="90"/>
                <w:sz w:val="24"/>
                <w:szCs w:val="24"/>
              </w:rPr>
            </w:pPr>
            <w:r w:rsidRPr="00EC540A">
              <w:rPr>
                <w:rFonts w:ascii="Arial" w:eastAsia="Times New Roman" w:hAnsi="Arial"/>
                <w:color w:val="000000"/>
                <w:w w:val="90"/>
                <w:sz w:val="24"/>
                <w:szCs w:val="24"/>
              </w:rPr>
              <w:t>4</w:t>
            </w:r>
            <w:r w:rsidR="00A75C64">
              <w:rPr>
                <w:rFonts w:ascii="Arial" w:eastAsia="Times New Roman" w:hAnsi="Arial"/>
                <w:color w:val="000000"/>
                <w:w w:val="90"/>
                <w:sz w:val="24"/>
                <w:szCs w:val="24"/>
              </w:rPr>
              <w:t>8</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601019507</w:t>
            </w:r>
          </w:p>
        </w:tc>
        <w:tc>
          <w:tcPr>
            <w:tcW w:w="5901" w:type="dxa"/>
            <w:shd w:val="clear" w:color="auto" w:fill="auto"/>
            <w:noWrap/>
            <w:hideMark/>
          </w:tcPr>
          <w:p w:rsidR="001F24D0" w:rsidRPr="0079308A" w:rsidRDefault="001F24D0" w:rsidP="006A5C5F">
            <w:pPr>
              <w:pStyle w:val="ab"/>
            </w:pPr>
            <w:r w:rsidRPr="0079308A">
              <w:rPr>
                <w:rtl/>
              </w:rPr>
              <w:t>תיכון מוצרים</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61</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ד"ר מוטי לייבוביץ ודב קיפרמן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2004</w:t>
            </w:r>
          </w:p>
        </w:tc>
      </w:tr>
      <w:tr w:rsidR="0063182F" w:rsidRPr="00EC540A" w:rsidTr="00CF0E2C">
        <w:trPr>
          <w:cantSplit/>
          <w:trHeight w:val="285"/>
          <w:jc w:val="center"/>
        </w:trPr>
        <w:tc>
          <w:tcPr>
            <w:tcW w:w="701" w:type="dxa"/>
            <w:shd w:val="clear" w:color="auto" w:fill="auto"/>
            <w:noWrap/>
            <w:hideMark/>
          </w:tcPr>
          <w:p w:rsidR="001F24D0" w:rsidRPr="005D22CC" w:rsidRDefault="001F24D0" w:rsidP="00A75C64">
            <w:pPr>
              <w:spacing w:after="0" w:line="280" w:lineRule="exact"/>
              <w:rPr>
                <w:rFonts w:ascii="Arial" w:eastAsia="Times New Roman" w:hAnsi="Arial"/>
                <w:w w:val="90"/>
                <w:sz w:val="24"/>
                <w:szCs w:val="24"/>
              </w:rPr>
            </w:pPr>
            <w:r w:rsidRPr="005D22CC">
              <w:rPr>
                <w:rFonts w:ascii="Arial" w:eastAsia="Times New Roman" w:hAnsi="Arial"/>
                <w:w w:val="90"/>
                <w:sz w:val="24"/>
                <w:szCs w:val="24"/>
              </w:rPr>
              <w:lastRenderedPageBreak/>
              <w:t>4</w:t>
            </w:r>
            <w:r w:rsidR="00A75C64">
              <w:rPr>
                <w:rFonts w:ascii="Arial" w:eastAsia="Times New Roman" w:hAnsi="Arial"/>
                <w:w w:val="90"/>
                <w:sz w:val="24"/>
                <w:szCs w:val="24"/>
              </w:rPr>
              <w:t>9</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601014900</w:t>
            </w:r>
          </w:p>
        </w:tc>
        <w:tc>
          <w:tcPr>
            <w:tcW w:w="5901" w:type="dxa"/>
            <w:shd w:val="clear" w:color="auto" w:fill="auto"/>
            <w:noWrap/>
            <w:hideMark/>
          </w:tcPr>
          <w:p w:rsidR="001F24D0" w:rsidRDefault="001F24D0" w:rsidP="006A5C5F">
            <w:pPr>
              <w:pStyle w:val="ab"/>
              <w:rPr>
                <w:rtl/>
              </w:rPr>
            </w:pPr>
            <w:r w:rsidRPr="0079308A">
              <w:rPr>
                <w:rtl/>
              </w:rPr>
              <w:t>תכן מתקני ייצור</w:t>
            </w:r>
          </w:p>
          <w:p w:rsidR="006A5C5F" w:rsidRPr="0079308A" w:rsidRDefault="005D22CC" w:rsidP="00AF4077">
            <w:pPr>
              <w:pStyle w:val="ac"/>
            </w:pPr>
            <w:r w:rsidRPr="006A5C5F">
              <w:rPr>
                <w:rFonts w:hint="cs"/>
                <w:sz w:val="22"/>
                <w:rtl/>
              </w:rPr>
              <w:t>הספר מיועד ללומדים במגמות בניין, מכונות, מכטרוניקה, ייצור ותעשייה ברמות הנדסאים ומהנדסים, וכן לעוסקים בייצור ובאבטחת איכות במפעלי התעשייה המתקדמים. הספר כולל את יסודות תכן המתקנים החל משיקולים וחישובים תאורטיים ועד תיאור המרכיבים והמנגנונים העיקריים, מבנה המתקנים השונים, שימושם בתעשייה המודרנית ושיטות תכן ממוחשבות ואנליטיות.</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57</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ישי פולק וד"ר רפי ורטהיים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2001</w:t>
            </w:r>
          </w:p>
        </w:tc>
      </w:tr>
      <w:tr w:rsidR="0063182F" w:rsidRPr="00EC540A" w:rsidTr="00CF0E2C">
        <w:trPr>
          <w:cantSplit/>
          <w:trHeight w:val="285"/>
          <w:jc w:val="center"/>
        </w:trPr>
        <w:tc>
          <w:tcPr>
            <w:tcW w:w="701" w:type="dxa"/>
            <w:shd w:val="clear" w:color="auto" w:fill="auto"/>
            <w:noWrap/>
            <w:hideMark/>
          </w:tcPr>
          <w:p w:rsidR="001F24D0" w:rsidRPr="001D25CB" w:rsidRDefault="00A75C64" w:rsidP="001D44A4">
            <w:pPr>
              <w:spacing w:after="0" w:line="280" w:lineRule="exact"/>
              <w:rPr>
                <w:rFonts w:ascii="Arial" w:eastAsia="Times New Roman" w:hAnsi="Arial"/>
                <w:w w:val="90"/>
                <w:sz w:val="24"/>
                <w:szCs w:val="24"/>
                <w:rtl/>
              </w:rPr>
            </w:pPr>
            <w:r>
              <w:rPr>
                <w:rFonts w:ascii="Arial" w:eastAsia="Times New Roman" w:hAnsi="Arial"/>
                <w:w w:val="90"/>
                <w:sz w:val="24"/>
                <w:szCs w:val="24"/>
              </w:rPr>
              <w:t>50</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601019604</w:t>
            </w:r>
          </w:p>
        </w:tc>
        <w:tc>
          <w:tcPr>
            <w:tcW w:w="5901" w:type="dxa"/>
            <w:shd w:val="clear" w:color="auto" w:fill="auto"/>
            <w:noWrap/>
            <w:hideMark/>
          </w:tcPr>
          <w:p w:rsidR="001F24D0" w:rsidRDefault="001F24D0" w:rsidP="006A5C5F">
            <w:pPr>
              <w:pStyle w:val="ab"/>
              <w:rPr>
                <w:rtl/>
              </w:rPr>
            </w:pPr>
            <w:r w:rsidRPr="0079308A">
              <w:rPr>
                <w:rtl/>
              </w:rPr>
              <w:t>תכנון תהליכי ייצור א</w:t>
            </w:r>
          </w:p>
          <w:p w:rsidR="001D25CB" w:rsidRPr="006A5C5F" w:rsidRDefault="001D25CB" w:rsidP="001D25CB">
            <w:pPr>
              <w:pStyle w:val="ac"/>
              <w:rPr>
                <w:sz w:val="22"/>
                <w:rtl/>
              </w:rPr>
            </w:pPr>
            <w:r w:rsidRPr="006A5C5F">
              <w:rPr>
                <w:rFonts w:hint="cs"/>
                <w:sz w:val="22"/>
                <w:rtl/>
              </w:rPr>
              <w:t>הספר מתמקד בשיטות עיבוד וטכנולוגיות חדישות תוך הצגת השימוש בהן.</w:t>
            </w:r>
          </w:p>
          <w:p w:rsidR="001D25CB" w:rsidRPr="006A5C5F" w:rsidRDefault="001D25CB" w:rsidP="001D25CB">
            <w:pPr>
              <w:pStyle w:val="ac"/>
              <w:rPr>
                <w:sz w:val="22"/>
                <w:rtl/>
              </w:rPr>
            </w:pPr>
            <w:r w:rsidRPr="006A5C5F">
              <w:rPr>
                <w:rFonts w:hint="cs"/>
                <w:sz w:val="22"/>
                <w:rtl/>
              </w:rPr>
              <w:t>הספר מיועד לתלמידי כיתות י"א המתמחים בתיב"ם וכן במערכות תיכון וייצור.</w:t>
            </w:r>
          </w:p>
          <w:p w:rsidR="001D25CB" w:rsidRPr="0079308A" w:rsidRDefault="001D25CB" w:rsidP="001D25CB">
            <w:pPr>
              <w:pStyle w:val="ac"/>
            </w:pPr>
            <w:r w:rsidRPr="006A5C5F">
              <w:rPr>
                <w:rFonts w:hint="cs"/>
                <w:sz w:val="22"/>
                <w:rtl/>
              </w:rPr>
              <w:t>כמה מנושאיו: שיטות עיבוד משטחים, גורמים בתהליך השיבוב, מכונות שיבוב, מושגי יסוד של תהליך טכנולוגי.</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66</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ישי פולק, יוג'ין וינגר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285"/>
          <w:jc w:val="center"/>
        </w:trPr>
        <w:tc>
          <w:tcPr>
            <w:tcW w:w="701" w:type="dxa"/>
            <w:shd w:val="clear" w:color="auto" w:fill="auto"/>
            <w:noWrap/>
            <w:hideMark/>
          </w:tcPr>
          <w:p w:rsidR="001F24D0" w:rsidRPr="001D25CB" w:rsidRDefault="00A75C64" w:rsidP="001D44A4">
            <w:pPr>
              <w:spacing w:after="0" w:line="280" w:lineRule="exact"/>
              <w:rPr>
                <w:rFonts w:ascii="Arial" w:eastAsia="Times New Roman" w:hAnsi="Arial"/>
                <w:w w:val="90"/>
                <w:sz w:val="24"/>
                <w:szCs w:val="24"/>
                <w:rtl/>
              </w:rPr>
            </w:pPr>
            <w:r>
              <w:rPr>
                <w:rFonts w:ascii="Arial" w:eastAsia="Times New Roman" w:hAnsi="Arial"/>
                <w:w w:val="90"/>
                <w:sz w:val="24"/>
                <w:szCs w:val="24"/>
              </w:rPr>
              <w:t>51</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601020106</w:t>
            </w:r>
          </w:p>
        </w:tc>
        <w:tc>
          <w:tcPr>
            <w:tcW w:w="5901" w:type="dxa"/>
            <w:shd w:val="clear" w:color="auto" w:fill="auto"/>
            <w:noWrap/>
            <w:hideMark/>
          </w:tcPr>
          <w:p w:rsidR="001F24D0" w:rsidRDefault="001F24D0" w:rsidP="006A5C5F">
            <w:pPr>
              <w:pStyle w:val="ab"/>
              <w:rPr>
                <w:rtl/>
              </w:rPr>
            </w:pPr>
            <w:r w:rsidRPr="0079308A">
              <w:rPr>
                <w:rtl/>
              </w:rPr>
              <w:t>תכנון תהליכי ייצור ב</w:t>
            </w:r>
          </w:p>
          <w:p w:rsidR="009A538F" w:rsidRDefault="00DB4322" w:rsidP="009A538F">
            <w:pPr>
              <w:pStyle w:val="ac"/>
              <w:rPr>
                <w:rtl/>
              </w:rPr>
            </w:pPr>
            <w:r>
              <w:rPr>
                <w:rFonts w:hint="cs"/>
                <w:rtl/>
              </w:rPr>
              <w:t>הספר מיועד לתלמידי י"ב הלומדים בהתמחות תכנון וייצור בעזרת מחשב</w:t>
            </w:r>
            <w:r w:rsidR="009A538F">
              <w:rPr>
                <w:rFonts w:hint="cs"/>
                <w:rtl/>
              </w:rPr>
              <w:t xml:space="preserve"> </w:t>
            </w:r>
            <w:r w:rsidR="009A538F">
              <w:rPr>
                <w:rFonts w:hint="eastAsia"/>
                <w:rtl/>
              </w:rPr>
              <w:t>–</w:t>
            </w:r>
          </w:p>
          <w:p w:rsidR="00DB4322" w:rsidRPr="0079308A" w:rsidRDefault="00DB4322" w:rsidP="009A538F">
            <w:pPr>
              <w:pStyle w:val="ac"/>
              <w:rPr>
                <w:rtl/>
              </w:rPr>
            </w:pPr>
            <w:r>
              <w:rPr>
                <w:rFonts w:hint="cs"/>
                <w:rtl/>
              </w:rPr>
              <w:t>תיב"ם של מגמת מכונות. הוא מרחיב ומשלים את הדיון בתכנון התהליך הטכנולוגי וכן הוא מציג כמה דוגמאות של תהליכי עיבוד כפי שהם מתבצעים במפעל. כמה מנושאיו: יסודות השיבוב, דיוק העיבוד, חישוב מידות העיבוד, מתקנים, שיקולים בבחירת התהליך הטכנולוגי, העיבוד השבבי, תהליכי הרכבה.</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68</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 xml:space="preserve">ישי </w:t>
            </w:r>
            <w:r w:rsidR="00EC540A">
              <w:rPr>
                <w:rFonts w:ascii="Arial" w:eastAsia="Times New Roman" w:hAnsi="Arial"/>
                <w:w w:val="90"/>
                <w:sz w:val="24"/>
                <w:szCs w:val="24"/>
                <w:rtl/>
              </w:rPr>
              <w:t>פולק, יוג'ין וינגר ורפי ורטהיים</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285"/>
          <w:jc w:val="center"/>
        </w:trPr>
        <w:tc>
          <w:tcPr>
            <w:tcW w:w="701" w:type="dxa"/>
            <w:shd w:val="clear" w:color="auto" w:fill="auto"/>
            <w:noWrap/>
            <w:hideMark/>
          </w:tcPr>
          <w:p w:rsidR="001F24D0" w:rsidRPr="00EC540A" w:rsidRDefault="00A75C64" w:rsidP="001D44A4">
            <w:pPr>
              <w:spacing w:after="0" w:line="280" w:lineRule="exact"/>
              <w:rPr>
                <w:rFonts w:ascii="Arial" w:eastAsia="Times New Roman" w:hAnsi="Arial"/>
                <w:color w:val="000000"/>
                <w:w w:val="90"/>
                <w:sz w:val="24"/>
                <w:szCs w:val="24"/>
              </w:rPr>
            </w:pPr>
            <w:r>
              <w:rPr>
                <w:rFonts w:ascii="Arial" w:eastAsia="Times New Roman" w:hAnsi="Arial"/>
                <w:color w:val="000000"/>
                <w:w w:val="90"/>
                <w:sz w:val="24"/>
                <w:szCs w:val="24"/>
              </w:rPr>
              <w:t>52</w:t>
            </w:r>
          </w:p>
        </w:tc>
        <w:tc>
          <w:tcPr>
            <w:tcW w:w="1362"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601018005</w:t>
            </w:r>
          </w:p>
        </w:tc>
        <w:tc>
          <w:tcPr>
            <w:tcW w:w="5901" w:type="dxa"/>
            <w:shd w:val="clear" w:color="auto" w:fill="auto"/>
            <w:noWrap/>
            <w:hideMark/>
          </w:tcPr>
          <w:p w:rsidR="001F24D0" w:rsidRPr="0079308A" w:rsidRDefault="001F24D0" w:rsidP="006A5C5F">
            <w:pPr>
              <w:pStyle w:val="ab"/>
            </w:pPr>
            <w:r w:rsidRPr="0079308A">
              <w:rPr>
                <w:rtl/>
              </w:rPr>
              <w:t>תורת הריתוך</w:t>
            </w:r>
          </w:p>
        </w:tc>
        <w:tc>
          <w:tcPr>
            <w:tcW w:w="1059" w:type="dxa"/>
            <w:shd w:val="clear" w:color="auto" w:fill="auto"/>
            <w:noWrap/>
            <w:hideMark/>
          </w:tcPr>
          <w:p w:rsidR="001F24D0" w:rsidRPr="00EC540A" w:rsidRDefault="001F24D0"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82</w:t>
            </w:r>
          </w:p>
        </w:tc>
        <w:tc>
          <w:tcPr>
            <w:tcW w:w="3735" w:type="dxa"/>
            <w:shd w:val="clear" w:color="auto" w:fill="auto"/>
            <w:noWrap/>
            <w:hideMark/>
          </w:tcPr>
          <w:p w:rsidR="001F24D0" w:rsidRPr="00EC540A" w:rsidRDefault="001F24D0"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י</w:t>
            </w:r>
            <w:r w:rsidR="00F2207F" w:rsidRPr="00EC540A">
              <w:rPr>
                <w:rFonts w:ascii="Arial" w:eastAsia="Times New Roman" w:hAnsi="Arial" w:hint="cs"/>
                <w:w w:val="90"/>
                <w:sz w:val="24"/>
                <w:szCs w:val="24"/>
                <w:rtl/>
              </w:rPr>
              <w:t>'</w:t>
            </w:r>
            <w:r w:rsidR="0084348A" w:rsidRPr="00EC540A">
              <w:rPr>
                <w:rFonts w:ascii="Arial" w:eastAsia="Times New Roman" w:hAnsi="Arial" w:hint="cs"/>
                <w:w w:val="90"/>
                <w:sz w:val="24"/>
                <w:szCs w:val="24"/>
                <w:rtl/>
              </w:rPr>
              <w:t xml:space="preserve"> </w:t>
            </w:r>
            <w:r w:rsidRPr="00EC540A">
              <w:rPr>
                <w:rFonts w:ascii="Arial" w:eastAsia="Times New Roman" w:hAnsi="Arial"/>
                <w:w w:val="90"/>
                <w:sz w:val="24"/>
                <w:szCs w:val="24"/>
                <w:rtl/>
              </w:rPr>
              <w:t xml:space="preserve">הוכשטט </w:t>
            </w:r>
          </w:p>
        </w:tc>
        <w:tc>
          <w:tcPr>
            <w:tcW w:w="1359" w:type="dxa"/>
            <w:shd w:val="clear" w:color="auto" w:fill="auto"/>
            <w:noWrap/>
            <w:hideMark/>
          </w:tcPr>
          <w:p w:rsidR="001F24D0" w:rsidRPr="00EC540A" w:rsidRDefault="001F24D0"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2010</w:t>
            </w:r>
          </w:p>
        </w:tc>
      </w:tr>
      <w:tr w:rsidR="0063182F" w:rsidRPr="00EC540A" w:rsidTr="00CF0E2C">
        <w:trPr>
          <w:cantSplit/>
          <w:trHeight w:val="285"/>
          <w:jc w:val="center"/>
        </w:trPr>
        <w:tc>
          <w:tcPr>
            <w:tcW w:w="701" w:type="dxa"/>
            <w:shd w:val="clear" w:color="auto" w:fill="auto"/>
            <w:noWrap/>
            <w:hideMark/>
          </w:tcPr>
          <w:p w:rsidR="0083718C" w:rsidRPr="003243F7"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t>53</w:t>
            </w:r>
          </w:p>
        </w:tc>
        <w:tc>
          <w:tcPr>
            <w:tcW w:w="1362" w:type="dxa"/>
            <w:shd w:val="clear" w:color="auto" w:fill="auto"/>
            <w:noWrap/>
            <w:hideMark/>
          </w:tcPr>
          <w:p w:rsidR="0083718C" w:rsidRPr="00EC540A" w:rsidRDefault="0083718C"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601017407</w:t>
            </w:r>
          </w:p>
        </w:tc>
        <w:tc>
          <w:tcPr>
            <w:tcW w:w="5901" w:type="dxa"/>
            <w:shd w:val="clear" w:color="auto" w:fill="auto"/>
            <w:noWrap/>
            <w:hideMark/>
          </w:tcPr>
          <w:p w:rsidR="0083718C" w:rsidRDefault="0083718C" w:rsidP="006A5C5F">
            <w:pPr>
              <w:pStyle w:val="ab"/>
              <w:rPr>
                <w:rtl/>
              </w:rPr>
            </w:pPr>
            <w:r w:rsidRPr="0079308A">
              <w:rPr>
                <w:rtl/>
              </w:rPr>
              <w:t>דינמיקה</w:t>
            </w:r>
          </w:p>
          <w:p w:rsidR="003243F7" w:rsidRDefault="00C031B6" w:rsidP="009A538F">
            <w:pPr>
              <w:pStyle w:val="ac"/>
              <w:rPr>
                <w:rtl/>
              </w:rPr>
            </w:pPr>
            <w:r>
              <w:rPr>
                <w:rFonts w:hint="cs"/>
                <w:rtl/>
              </w:rPr>
              <w:t xml:space="preserve">הדינמיקה מטפלת בגוף </w:t>
            </w:r>
            <w:r w:rsidR="009A538F">
              <w:rPr>
                <w:rFonts w:hint="cs"/>
                <w:rtl/>
              </w:rPr>
              <w:t xml:space="preserve">המצוי </w:t>
            </w:r>
            <w:r>
              <w:rPr>
                <w:rFonts w:hint="cs"/>
                <w:rtl/>
              </w:rPr>
              <w:t xml:space="preserve">בתנועה (להבדיל מסטטיקה העוסקת בגוף </w:t>
            </w:r>
            <w:r w:rsidR="009A538F">
              <w:rPr>
                <w:rFonts w:hint="cs"/>
                <w:rtl/>
              </w:rPr>
              <w:t xml:space="preserve">המצוי </w:t>
            </w:r>
            <w:r>
              <w:rPr>
                <w:rFonts w:hint="cs"/>
                <w:rtl/>
              </w:rPr>
              <w:t>במנוחה). בספר העוסק בתחום זה שני חלקים:</w:t>
            </w:r>
          </w:p>
          <w:p w:rsidR="00C031B6" w:rsidRPr="0079308A" w:rsidRDefault="00C031B6" w:rsidP="003243F7">
            <w:pPr>
              <w:pStyle w:val="ac"/>
            </w:pPr>
            <w:r w:rsidRPr="00C031B6">
              <w:rPr>
                <w:rFonts w:hint="cs"/>
                <w:b/>
                <w:bCs/>
                <w:rtl/>
              </w:rPr>
              <w:t>קינמטיקה</w:t>
            </w:r>
            <w:r>
              <w:rPr>
                <w:rFonts w:hint="cs"/>
                <w:rtl/>
              </w:rPr>
              <w:t xml:space="preserve"> – לימוד הקשר בין הכוחות הפועלים על הגוף לבין התנועה הנגרמת על ידיהם. כמה מפרקיו: המשפטים הבסיסיים של הדינמיקה, משוואות דיפרנציאליות של תנועה וכן קובצי תרגילים.</w:t>
            </w:r>
          </w:p>
        </w:tc>
        <w:tc>
          <w:tcPr>
            <w:tcW w:w="1059" w:type="dxa"/>
            <w:shd w:val="clear" w:color="auto" w:fill="auto"/>
            <w:noWrap/>
            <w:hideMark/>
          </w:tcPr>
          <w:p w:rsidR="0083718C" w:rsidRPr="00EC540A" w:rsidRDefault="0083718C"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65</w:t>
            </w:r>
          </w:p>
        </w:tc>
        <w:tc>
          <w:tcPr>
            <w:tcW w:w="3735" w:type="dxa"/>
            <w:shd w:val="clear" w:color="auto" w:fill="auto"/>
            <w:noWrap/>
            <w:hideMark/>
          </w:tcPr>
          <w:p w:rsidR="0083718C" w:rsidRPr="00EC540A" w:rsidRDefault="0083718C"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ד"ר פליקס קנדל</w:t>
            </w:r>
          </w:p>
        </w:tc>
        <w:tc>
          <w:tcPr>
            <w:tcW w:w="1359" w:type="dxa"/>
            <w:shd w:val="clear" w:color="auto" w:fill="auto"/>
            <w:noWrap/>
            <w:hideMark/>
          </w:tcPr>
          <w:p w:rsidR="0083718C" w:rsidRPr="00EC540A" w:rsidRDefault="0083718C"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2003</w:t>
            </w:r>
          </w:p>
        </w:tc>
      </w:tr>
      <w:tr w:rsidR="0063182F" w:rsidRPr="00EC540A" w:rsidTr="00CF0E2C">
        <w:trPr>
          <w:cantSplit/>
          <w:trHeight w:val="285"/>
          <w:jc w:val="center"/>
        </w:trPr>
        <w:tc>
          <w:tcPr>
            <w:tcW w:w="701" w:type="dxa"/>
            <w:tcBorders>
              <w:bottom w:val="single" w:sz="4" w:space="0" w:color="auto"/>
            </w:tcBorders>
            <w:shd w:val="clear" w:color="auto" w:fill="auto"/>
            <w:noWrap/>
            <w:hideMark/>
          </w:tcPr>
          <w:p w:rsidR="0083718C" w:rsidRPr="005D22CC" w:rsidRDefault="00A75C64" w:rsidP="001D44A4">
            <w:pPr>
              <w:spacing w:after="0" w:line="280" w:lineRule="exact"/>
              <w:rPr>
                <w:rFonts w:ascii="Arial" w:eastAsia="Times New Roman" w:hAnsi="Arial"/>
                <w:w w:val="90"/>
                <w:sz w:val="24"/>
                <w:szCs w:val="24"/>
              </w:rPr>
            </w:pPr>
            <w:r>
              <w:rPr>
                <w:rFonts w:ascii="Arial" w:eastAsia="Times New Roman" w:hAnsi="Arial"/>
                <w:w w:val="90"/>
                <w:sz w:val="24"/>
                <w:szCs w:val="24"/>
              </w:rPr>
              <w:lastRenderedPageBreak/>
              <w:t>54</w:t>
            </w:r>
          </w:p>
        </w:tc>
        <w:tc>
          <w:tcPr>
            <w:tcW w:w="1362" w:type="dxa"/>
            <w:tcBorders>
              <w:bottom w:val="single" w:sz="4" w:space="0" w:color="auto"/>
            </w:tcBorders>
            <w:shd w:val="clear" w:color="auto" w:fill="auto"/>
            <w:noWrap/>
            <w:hideMark/>
          </w:tcPr>
          <w:p w:rsidR="0083718C" w:rsidRPr="00EC540A" w:rsidRDefault="0083718C"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601014700</w:t>
            </w:r>
          </w:p>
        </w:tc>
        <w:tc>
          <w:tcPr>
            <w:tcW w:w="5901" w:type="dxa"/>
            <w:tcBorders>
              <w:bottom w:val="single" w:sz="4" w:space="0" w:color="auto"/>
            </w:tcBorders>
            <w:shd w:val="clear" w:color="auto" w:fill="auto"/>
            <w:noWrap/>
            <w:hideMark/>
          </w:tcPr>
          <w:p w:rsidR="0083718C" w:rsidRDefault="0083718C" w:rsidP="006A5C5F">
            <w:pPr>
              <w:pStyle w:val="ab"/>
              <w:rPr>
                <w:rtl/>
              </w:rPr>
            </w:pPr>
            <w:r w:rsidRPr="0079308A">
              <w:rPr>
                <w:rtl/>
              </w:rPr>
              <w:t>סטטיקה וחוזק במכונות</w:t>
            </w:r>
          </w:p>
          <w:p w:rsidR="005D22CC" w:rsidRDefault="005D22CC" w:rsidP="005D22CC">
            <w:pPr>
              <w:pStyle w:val="ac"/>
              <w:rPr>
                <w:rtl/>
              </w:rPr>
            </w:pPr>
            <w:r>
              <w:rPr>
                <w:rFonts w:hint="cs"/>
                <w:rtl/>
              </w:rPr>
              <w:t>הספר מיועד לתלמידי י"ג-י"ד במגמת מכונות, הלומדים לקראת התואר טכנאי מכונות או הנדסאי מכונות.</w:t>
            </w:r>
          </w:p>
          <w:p w:rsidR="005D22CC" w:rsidRPr="0079308A" w:rsidRDefault="005D22CC" w:rsidP="005D22CC">
            <w:pPr>
              <w:pStyle w:val="ac"/>
            </w:pPr>
            <w:r>
              <w:rPr>
                <w:rFonts w:hint="cs"/>
                <w:rtl/>
              </w:rPr>
              <w:t>הספר תואם את תכנית הלימודים של המקצוע מכניקה הנדסית של משרד החינוך, ואת תכניות הלימודים המקבילות של מה"ט.</w:t>
            </w:r>
          </w:p>
        </w:tc>
        <w:tc>
          <w:tcPr>
            <w:tcW w:w="1059" w:type="dxa"/>
            <w:tcBorders>
              <w:bottom w:val="single" w:sz="4" w:space="0" w:color="auto"/>
            </w:tcBorders>
            <w:shd w:val="clear" w:color="auto" w:fill="auto"/>
            <w:noWrap/>
            <w:hideMark/>
          </w:tcPr>
          <w:p w:rsidR="0083718C" w:rsidRPr="00EC540A" w:rsidRDefault="0083718C" w:rsidP="001D44A4">
            <w:pPr>
              <w:spacing w:after="0" w:line="280" w:lineRule="exact"/>
              <w:ind w:left="170"/>
              <w:rPr>
                <w:rFonts w:ascii="Arial" w:eastAsia="Times New Roman" w:hAnsi="Arial"/>
                <w:b/>
                <w:w w:val="90"/>
                <w:sz w:val="24"/>
                <w:szCs w:val="24"/>
              </w:rPr>
            </w:pPr>
            <w:r w:rsidRPr="00EC540A">
              <w:rPr>
                <w:rFonts w:ascii="Arial" w:eastAsia="Times New Roman" w:hAnsi="Arial"/>
                <w:b/>
                <w:w w:val="90"/>
                <w:sz w:val="24"/>
                <w:szCs w:val="24"/>
              </w:rPr>
              <w:t>71</w:t>
            </w:r>
          </w:p>
        </w:tc>
        <w:tc>
          <w:tcPr>
            <w:tcW w:w="3735" w:type="dxa"/>
            <w:tcBorders>
              <w:bottom w:val="single" w:sz="4" w:space="0" w:color="auto"/>
            </w:tcBorders>
            <w:shd w:val="clear" w:color="auto" w:fill="auto"/>
            <w:noWrap/>
            <w:hideMark/>
          </w:tcPr>
          <w:p w:rsidR="0083718C" w:rsidRPr="00EC540A" w:rsidRDefault="0083718C"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tl/>
              </w:rPr>
              <w:t>ד"ר פליקס קנדל</w:t>
            </w:r>
          </w:p>
        </w:tc>
        <w:tc>
          <w:tcPr>
            <w:tcW w:w="1359" w:type="dxa"/>
            <w:tcBorders>
              <w:bottom w:val="single" w:sz="4" w:space="0" w:color="auto"/>
            </w:tcBorders>
            <w:shd w:val="clear" w:color="auto" w:fill="auto"/>
            <w:noWrap/>
            <w:hideMark/>
          </w:tcPr>
          <w:p w:rsidR="0083718C" w:rsidRPr="00EC540A" w:rsidRDefault="0083718C"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color w:val="000000"/>
                <w:w w:val="90"/>
                <w:sz w:val="24"/>
                <w:szCs w:val="24"/>
              </w:rPr>
              <w:t>2001</w:t>
            </w:r>
          </w:p>
        </w:tc>
      </w:tr>
      <w:tr w:rsidR="003E714C" w:rsidRPr="00EC540A" w:rsidTr="00CF0E2C">
        <w:trPr>
          <w:cantSplit/>
          <w:trHeight w:val="285"/>
          <w:jc w:val="center"/>
        </w:trPr>
        <w:tc>
          <w:tcPr>
            <w:tcW w:w="701" w:type="dxa"/>
            <w:tcBorders>
              <w:bottom w:val="single" w:sz="18" w:space="0" w:color="auto"/>
            </w:tcBorders>
            <w:shd w:val="clear" w:color="auto" w:fill="auto"/>
            <w:noWrap/>
          </w:tcPr>
          <w:p w:rsidR="00EC540A" w:rsidRPr="006879B6" w:rsidRDefault="00A75C64" w:rsidP="001D44A4">
            <w:pPr>
              <w:spacing w:after="0" w:line="280" w:lineRule="exact"/>
              <w:rPr>
                <w:rFonts w:ascii="Arial" w:eastAsia="Times New Roman" w:hAnsi="Arial"/>
                <w:w w:val="90"/>
                <w:sz w:val="24"/>
                <w:szCs w:val="24"/>
              </w:rPr>
            </w:pPr>
            <w:r>
              <w:rPr>
                <w:rFonts w:ascii="Arial" w:eastAsia="Times New Roman" w:hAnsi="Arial" w:hint="cs"/>
                <w:w w:val="90"/>
                <w:sz w:val="24"/>
                <w:szCs w:val="24"/>
                <w:rtl/>
              </w:rPr>
              <w:t>55</w:t>
            </w:r>
          </w:p>
        </w:tc>
        <w:tc>
          <w:tcPr>
            <w:tcW w:w="1362" w:type="dxa"/>
            <w:tcBorders>
              <w:bottom w:val="single" w:sz="18" w:space="0" w:color="auto"/>
            </w:tcBorders>
            <w:shd w:val="clear" w:color="auto" w:fill="auto"/>
            <w:noWrap/>
          </w:tcPr>
          <w:p w:rsidR="00EC540A" w:rsidRPr="00EC540A" w:rsidRDefault="00EC540A" w:rsidP="001D44A4">
            <w:pPr>
              <w:spacing w:after="0" w:line="280" w:lineRule="exact"/>
              <w:rPr>
                <w:rFonts w:ascii="Arial" w:eastAsia="Times New Roman" w:hAnsi="Arial"/>
                <w:w w:val="90"/>
                <w:sz w:val="24"/>
                <w:szCs w:val="24"/>
              </w:rPr>
            </w:pPr>
            <w:r w:rsidRPr="00EC540A">
              <w:rPr>
                <w:rFonts w:ascii="Arial" w:eastAsia="Times New Roman" w:hAnsi="Arial"/>
                <w:w w:val="90"/>
                <w:sz w:val="24"/>
                <w:szCs w:val="24"/>
              </w:rPr>
              <w:t>601018802</w:t>
            </w:r>
          </w:p>
        </w:tc>
        <w:tc>
          <w:tcPr>
            <w:tcW w:w="5901" w:type="dxa"/>
            <w:tcBorders>
              <w:bottom w:val="single" w:sz="18" w:space="0" w:color="auto"/>
            </w:tcBorders>
            <w:shd w:val="clear" w:color="auto" w:fill="auto"/>
            <w:noWrap/>
          </w:tcPr>
          <w:p w:rsidR="00EC540A" w:rsidRDefault="00EC540A" w:rsidP="006A5C5F">
            <w:pPr>
              <w:pStyle w:val="ab"/>
              <w:rPr>
                <w:rtl/>
              </w:rPr>
            </w:pPr>
            <w:r w:rsidRPr="003E714C">
              <w:rPr>
                <w:rtl/>
              </w:rPr>
              <w:t>סטטיקה וחוזק חומרים</w:t>
            </w:r>
          </w:p>
          <w:p w:rsidR="0079308A" w:rsidRDefault="006879B6" w:rsidP="006879B6">
            <w:pPr>
              <w:pStyle w:val="ac"/>
              <w:rPr>
                <w:rtl/>
              </w:rPr>
            </w:pPr>
            <w:r>
              <w:rPr>
                <w:rFonts w:hint="cs"/>
                <w:rtl/>
              </w:rPr>
              <w:t>הספר מחולק לשלושה חלקים: סטטיקה, תורת החוזק ופתרון בעיות בעזרת מחשב.</w:t>
            </w:r>
          </w:p>
          <w:p w:rsidR="006879B6" w:rsidRPr="003E714C" w:rsidRDefault="006879B6" w:rsidP="006879B6">
            <w:pPr>
              <w:pStyle w:val="ac"/>
              <w:rPr>
                <w:rtl/>
              </w:rPr>
            </w:pPr>
            <w:r>
              <w:rPr>
                <w:rFonts w:hint="cs"/>
                <w:rtl/>
              </w:rPr>
              <w:t>בספר חומר תיאורטי ובעיות חישוב המלוות בתשובות.</w:t>
            </w:r>
          </w:p>
        </w:tc>
        <w:tc>
          <w:tcPr>
            <w:tcW w:w="1059" w:type="dxa"/>
            <w:tcBorders>
              <w:bottom w:val="single" w:sz="18" w:space="0" w:color="auto"/>
            </w:tcBorders>
            <w:shd w:val="clear" w:color="auto" w:fill="auto"/>
            <w:noWrap/>
          </w:tcPr>
          <w:p w:rsidR="00EC540A" w:rsidRPr="00EC540A" w:rsidRDefault="00EC540A" w:rsidP="001D44A4">
            <w:pPr>
              <w:spacing w:after="0" w:line="280" w:lineRule="exact"/>
              <w:ind w:left="170"/>
              <w:rPr>
                <w:rFonts w:ascii="Arial" w:eastAsia="Times New Roman" w:hAnsi="Arial"/>
                <w:bCs/>
                <w:w w:val="90"/>
                <w:sz w:val="24"/>
                <w:szCs w:val="24"/>
              </w:rPr>
            </w:pPr>
            <w:r w:rsidRPr="00EC540A">
              <w:rPr>
                <w:rFonts w:ascii="Arial" w:eastAsia="Times New Roman" w:hAnsi="Arial" w:hint="cs"/>
                <w:bCs/>
                <w:w w:val="90"/>
                <w:sz w:val="24"/>
                <w:szCs w:val="24"/>
                <w:rtl/>
              </w:rPr>
              <w:t>71</w:t>
            </w:r>
          </w:p>
        </w:tc>
        <w:tc>
          <w:tcPr>
            <w:tcW w:w="3735" w:type="dxa"/>
            <w:tcBorders>
              <w:bottom w:val="single" w:sz="18" w:space="0" w:color="auto"/>
            </w:tcBorders>
            <w:shd w:val="clear" w:color="auto" w:fill="auto"/>
            <w:noWrap/>
          </w:tcPr>
          <w:p w:rsidR="00EC540A" w:rsidRPr="00EC540A" w:rsidRDefault="00EC540A" w:rsidP="001D44A4">
            <w:pPr>
              <w:spacing w:after="0" w:line="280" w:lineRule="exact"/>
              <w:rPr>
                <w:rFonts w:ascii="Arial" w:eastAsia="Times New Roman" w:hAnsi="Arial"/>
                <w:w w:val="90"/>
                <w:sz w:val="24"/>
                <w:szCs w:val="24"/>
                <w:rtl/>
              </w:rPr>
            </w:pPr>
            <w:r w:rsidRPr="00EC540A">
              <w:rPr>
                <w:rFonts w:ascii="Arial" w:eastAsia="Times New Roman" w:hAnsi="Arial"/>
                <w:w w:val="90"/>
                <w:sz w:val="24"/>
                <w:szCs w:val="24"/>
                <w:rtl/>
              </w:rPr>
              <w:t>י</w:t>
            </w:r>
            <w:r w:rsidRPr="00EC540A">
              <w:rPr>
                <w:rFonts w:ascii="Arial" w:eastAsia="Times New Roman" w:hAnsi="Arial" w:hint="cs"/>
                <w:w w:val="90"/>
                <w:sz w:val="24"/>
                <w:szCs w:val="24"/>
                <w:rtl/>
              </w:rPr>
              <w:t>'</w:t>
            </w:r>
            <w:r w:rsidRPr="00EC540A">
              <w:rPr>
                <w:rFonts w:ascii="Arial" w:eastAsia="Times New Roman" w:hAnsi="Arial"/>
                <w:w w:val="90"/>
                <w:sz w:val="24"/>
                <w:szCs w:val="24"/>
                <w:rtl/>
              </w:rPr>
              <w:t xml:space="preserve"> אלפרוביץ</w:t>
            </w:r>
          </w:p>
        </w:tc>
        <w:tc>
          <w:tcPr>
            <w:tcW w:w="1359" w:type="dxa"/>
            <w:tcBorders>
              <w:bottom w:val="single" w:sz="18" w:space="0" w:color="auto"/>
            </w:tcBorders>
            <w:shd w:val="clear" w:color="auto" w:fill="auto"/>
            <w:noWrap/>
          </w:tcPr>
          <w:p w:rsidR="00EC540A" w:rsidRPr="00EC540A" w:rsidRDefault="00EC540A" w:rsidP="001D44A4">
            <w:pPr>
              <w:spacing w:after="0" w:line="280" w:lineRule="exact"/>
              <w:ind w:left="170"/>
              <w:rPr>
                <w:rFonts w:ascii="Arial" w:eastAsia="Times New Roman" w:hAnsi="Arial"/>
                <w:color w:val="000000"/>
                <w:w w:val="90"/>
                <w:sz w:val="24"/>
                <w:szCs w:val="24"/>
              </w:rPr>
            </w:pPr>
            <w:r w:rsidRPr="00EC540A">
              <w:rPr>
                <w:rFonts w:ascii="Arial" w:eastAsia="Times New Roman" w:hAnsi="Arial" w:hint="cs"/>
                <w:color w:val="000000"/>
                <w:w w:val="90"/>
                <w:sz w:val="24"/>
                <w:szCs w:val="24"/>
                <w:rtl/>
              </w:rPr>
              <w:t>2003</w:t>
            </w:r>
          </w:p>
        </w:tc>
      </w:tr>
    </w:tbl>
    <w:p w:rsidR="0083718C" w:rsidRDefault="0083718C" w:rsidP="001F24D0">
      <w:pPr>
        <w:spacing w:before="80" w:after="80" w:line="240" w:lineRule="auto"/>
        <w:rPr>
          <w:rFonts w:ascii="Arial" w:hAnsi="Arial"/>
          <w:rtl/>
        </w:rPr>
      </w:pPr>
    </w:p>
    <w:p w:rsidR="000C6D14" w:rsidRDefault="000C6D14" w:rsidP="001F24D0">
      <w:pPr>
        <w:spacing w:before="80" w:after="80" w:line="240" w:lineRule="auto"/>
        <w:rPr>
          <w:rFonts w:ascii="Arial" w:hAnsi="Arial"/>
          <w:rtl/>
        </w:rPr>
      </w:pPr>
    </w:p>
    <w:p w:rsidR="000C6D14" w:rsidRDefault="000C6D14" w:rsidP="001F24D0">
      <w:pPr>
        <w:spacing w:before="80" w:after="80" w:line="240" w:lineRule="auto"/>
        <w:rPr>
          <w:rFonts w:ascii="Arial" w:hAnsi="Arial"/>
          <w:rtl/>
        </w:rPr>
      </w:pPr>
    </w:p>
    <w:sectPr w:rsidR="000C6D14" w:rsidSect="00830A8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247" w:right="1701" w:bottom="1247" w:left="1134" w:header="709" w:footer="567" w:gutter="0"/>
      <w:pgNumType w:start="1"/>
      <w:cols w:space="708"/>
      <w:bidi/>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41">
      <wne:acd wne:acdName="acd3"/>
    </wne:keymap>
  </wne:keymaps>
  <wne:toolbars>
    <wne:acdManifest>
      <wne:acdEntry wne:acdName="acd0"/>
      <wne:acdEntry wne:acdName="acd1"/>
      <wne:acdEntry wne:acdName="acd2"/>
      <wne:acdEntry wne:acdName="acd3"/>
    </wne:acdManifest>
  </wne:toolbars>
  <wne:acds>
    <wne:acd wne:acdName="acd0" wne:fciIndexBasedOn="0065"/>
    <wne:acd wne:acdName="acd1" wne:fciIndexBasedOn="0065"/>
    <wne:acd wne:argValue="AgDUBeEF5AXoBQ==" wne:acdName="acd2" wne:fciIndexBasedOn="0065"/>
    <wne:acd wne:argValue="AgDqBdAF1QXoBQ=="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AE" w:rsidRDefault="005729AE" w:rsidP="00DA6507">
      <w:pPr>
        <w:spacing w:after="0" w:line="240" w:lineRule="auto"/>
      </w:pPr>
      <w:r>
        <w:separator/>
      </w:r>
    </w:p>
  </w:endnote>
  <w:endnote w:type="continuationSeparator" w:id="0">
    <w:p w:rsidR="005729AE" w:rsidRDefault="005729AE" w:rsidP="00DA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eteorMF">
    <w:charset w:val="B1"/>
    <w:family w:val="auto"/>
    <w:pitch w:val="variable"/>
    <w:sig w:usb0="00000801" w:usb1="00000000" w:usb2="00000000" w:usb3="00000000" w:csb0="00000020" w:csb1="00000000"/>
  </w:font>
  <w:font w:name="NarkisimMF">
    <w:altName w:val="Courier New"/>
    <w:charset w:val="B1"/>
    <w:family w:val="auto"/>
    <w:pitch w:val="variable"/>
    <w:sig w:usb0="00000800" w:usb1="40000000" w:usb2="00000000" w:usb3="00000000" w:csb0="00000020" w:csb1="00000000"/>
  </w:font>
  <w:font w:name="NarkisTamMF">
    <w:altName w:val="Courier New"/>
    <w:charset w:val="B1"/>
    <w:family w:val="auto"/>
    <w:pitch w:val="variable"/>
    <w:sig w:usb0="00000800" w:usb1="40000000" w:usb2="00000000" w:usb3="00000000" w:csb0="00000020" w:csb1="00000000"/>
  </w:font>
  <w:font w:name="NarkisTamLightMF">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A9" w:rsidRDefault="00F125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A9" w:rsidRDefault="00F125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A9" w:rsidRDefault="00F12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AE" w:rsidRDefault="005729AE" w:rsidP="00DA6507">
      <w:pPr>
        <w:spacing w:after="0" w:line="240" w:lineRule="auto"/>
      </w:pPr>
      <w:r>
        <w:separator/>
      </w:r>
    </w:p>
  </w:footnote>
  <w:footnote w:type="continuationSeparator" w:id="0">
    <w:p w:rsidR="005729AE" w:rsidRDefault="005729AE" w:rsidP="00DA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A9" w:rsidRDefault="00F125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C8" w:rsidRPr="00830A8B" w:rsidRDefault="00491CC8" w:rsidP="00F125A9">
    <w:pPr>
      <w:pStyle w:val="a3"/>
      <w:tabs>
        <w:tab w:val="clear" w:pos="4153"/>
        <w:tab w:val="clear" w:pos="8306"/>
        <w:tab w:val="right" w:pos="14003"/>
      </w:tabs>
      <w:rPr>
        <w:rFonts w:cs="NarkisTamMF"/>
        <w:w w:val="95"/>
        <w:sz w:val="30"/>
        <w:szCs w:val="30"/>
      </w:rPr>
    </w:pPr>
    <w:r w:rsidRPr="00830A8B">
      <w:rPr>
        <w:rFonts w:cs="NarkisTamMF" w:hint="cs"/>
        <w:w w:val="95"/>
        <w:sz w:val="30"/>
        <w:szCs w:val="30"/>
        <w:rtl/>
      </w:rPr>
      <w:t xml:space="preserve">אורט </w:t>
    </w:r>
    <w:r w:rsidRPr="00830A8B">
      <w:rPr>
        <w:rFonts w:cs="NarkisTamMF"/>
        <w:w w:val="95"/>
        <w:sz w:val="30"/>
        <w:szCs w:val="30"/>
      </w:rPr>
      <w:t>–</w:t>
    </w:r>
    <w:r w:rsidRPr="00830A8B">
      <w:rPr>
        <w:rFonts w:cs="NarkisTamMF" w:hint="cs"/>
        <w:w w:val="95"/>
        <w:sz w:val="30"/>
        <w:szCs w:val="30"/>
        <w:rtl/>
      </w:rPr>
      <w:t xml:space="preserve"> רשימת ספרי מכונות</w:t>
    </w:r>
    <w:r>
      <w:rPr>
        <w:rFonts w:cs="NarkisTamMF" w:hint="cs"/>
        <w:w w:val="95"/>
        <w:sz w:val="30"/>
        <w:szCs w:val="30"/>
        <w:rtl/>
      </w:rPr>
      <w:tab/>
    </w:r>
    <w:r>
      <w:rPr>
        <w:rFonts w:cs="NarkisTamLightMF" w:hint="cs"/>
        <w:w w:val="90"/>
        <w:sz w:val="32"/>
        <w:szCs w:val="32"/>
        <w:rtl/>
      </w:rPr>
      <w:t>10</w:t>
    </w:r>
    <w:r>
      <w:rPr>
        <w:rFonts w:cs="NarkisTamLightMF" w:hint="cs"/>
        <w:w w:val="90"/>
        <w:sz w:val="30"/>
        <w:szCs w:val="44"/>
        <w:rtl/>
      </w:rPr>
      <w:t xml:space="preserve">/ </w:t>
    </w:r>
    <w:r w:rsidRPr="00830A8B">
      <w:rPr>
        <w:rFonts w:cs="NarkisTamLightMF"/>
        <w:w w:val="90"/>
        <w:sz w:val="30"/>
        <w:szCs w:val="44"/>
        <w:rtl/>
      </w:rPr>
      <w:fldChar w:fldCharType="begin"/>
    </w:r>
    <w:r w:rsidRPr="00830A8B">
      <w:rPr>
        <w:rFonts w:cs="NarkisTamLightMF"/>
        <w:w w:val="90"/>
        <w:sz w:val="30"/>
        <w:szCs w:val="44"/>
      </w:rPr>
      <w:instrText>PAGE   \* MERGEFORMAT</w:instrText>
    </w:r>
    <w:r w:rsidRPr="00830A8B">
      <w:rPr>
        <w:rFonts w:cs="NarkisTamLightMF"/>
        <w:w w:val="90"/>
        <w:sz w:val="30"/>
        <w:szCs w:val="44"/>
        <w:rtl/>
      </w:rPr>
      <w:fldChar w:fldCharType="separate"/>
    </w:r>
    <w:r w:rsidR="00895107" w:rsidRPr="00895107">
      <w:rPr>
        <w:rFonts w:cs="NarkisTamLightMF"/>
        <w:noProof/>
        <w:w w:val="90"/>
        <w:sz w:val="30"/>
        <w:szCs w:val="44"/>
        <w:rtl/>
        <w:lang w:val="he-IL"/>
      </w:rPr>
      <w:t>1</w:t>
    </w:r>
    <w:r w:rsidRPr="00830A8B">
      <w:rPr>
        <w:rFonts w:cs="NarkisTamLightMF"/>
        <w:w w:val="90"/>
        <w:sz w:val="30"/>
        <w:szCs w:val="44"/>
        <w:rt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5A9" w:rsidRDefault="00F125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EA9"/>
    <w:rsid w:val="00024936"/>
    <w:rsid w:val="00042123"/>
    <w:rsid w:val="00070C22"/>
    <w:rsid w:val="000C6D14"/>
    <w:rsid w:val="001040FB"/>
    <w:rsid w:val="00104481"/>
    <w:rsid w:val="0011545A"/>
    <w:rsid w:val="001D25CB"/>
    <w:rsid w:val="001D44A4"/>
    <w:rsid w:val="001F24D0"/>
    <w:rsid w:val="00212C36"/>
    <w:rsid w:val="00221348"/>
    <w:rsid w:val="00242D00"/>
    <w:rsid w:val="002A237E"/>
    <w:rsid w:val="002B6FA3"/>
    <w:rsid w:val="002D6704"/>
    <w:rsid w:val="002E3628"/>
    <w:rsid w:val="002F0F0D"/>
    <w:rsid w:val="003073F0"/>
    <w:rsid w:val="00321888"/>
    <w:rsid w:val="003243F7"/>
    <w:rsid w:val="00350308"/>
    <w:rsid w:val="003D4122"/>
    <w:rsid w:val="003E714C"/>
    <w:rsid w:val="00491CC8"/>
    <w:rsid w:val="004E3823"/>
    <w:rsid w:val="004E638D"/>
    <w:rsid w:val="005067E2"/>
    <w:rsid w:val="00533C5B"/>
    <w:rsid w:val="00541679"/>
    <w:rsid w:val="005729AE"/>
    <w:rsid w:val="005B785D"/>
    <w:rsid w:val="005D22CC"/>
    <w:rsid w:val="005F4CB1"/>
    <w:rsid w:val="0063182F"/>
    <w:rsid w:val="006879B6"/>
    <w:rsid w:val="006A5C5F"/>
    <w:rsid w:val="00725737"/>
    <w:rsid w:val="007359B5"/>
    <w:rsid w:val="00736BFA"/>
    <w:rsid w:val="0079308A"/>
    <w:rsid w:val="007A234C"/>
    <w:rsid w:val="00811492"/>
    <w:rsid w:val="00830A8B"/>
    <w:rsid w:val="00832884"/>
    <w:rsid w:val="0083718C"/>
    <w:rsid w:val="0084348A"/>
    <w:rsid w:val="0087421A"/>
    <w:rsid w:val="008773C5"/>
    <w:rsid w:val="008824D6"/>
    <w:rsid w:val="00892E15"/>
    <w:rsid w:val="00895107"/>
    <w:rsid w:val="008B2F04"/>
    <w:rsid w:val="009006C9"/>
    <w:rsid w:val="009147BF"/>
    <w:rsid w:val="00963928"/>
    <w:rsid w:val="009A538F"/>
    <w:rsid w:val="009B2C7B"/>
    <w:rsid w:val="009C66FD"/>
    <w:rsid w:val="00A101A0"/>
    <w:rsid w:val="00A36F68"/>
    <w:rsid w:val="00A40151"/>
    <w:rsid w:val="00A75C64"/>
    <w:rsid w:val="00AD17FE"/>
    <w:rsid w:val="00AE1543"/>
    <w:rsid w:val="00AF4077"/>
    <w:rsid w:val="00B20DB0"/>
    <w:rsid w:val="00B61DD5"/>
    <w:rsid w:val="00B7407F"/>
    <w:rsid w:val="00B80763"/>
    <w:rsid w:val="00BA0EA9"/>
    <w:rsid w:val="00BA41A8"/>
    <w:rsid w:val="00BC57B8"/>
    <w:rsid w:val="00BD7CA9"/>
    <w:rsid w:val="00C031B6"/>
    <w:rsid w:val="00C06C69"/>
    <w:rsid w:val="00C23FFF"/>
    <w:rsid w:val="00C3466B"/>
    <w:rsid w:val="00C357BC"/>
    <w:rsid w:val="00C52B96"/>
    <w:rsid w:val="00C72420"/>
    <w:rsid w:val="00CF0E2C"/>
    <w:rsid w:val="00D17795"/>
    <w:rsid w:val="00D82600"/>
    <w:rsid w:val="00DA6507"/>
    <w:rsid w:val="00DB4322"/>
    <w:rsid w:val="00E257BC"/>
    <w:rsid w:val="00EB3477"/>
    <w:rsid w:val="00EC540A"/>
    <w:rsid w:val="00F125A9"/>
    <w:rsid w:val="00F2207F"/>
    <w:rsid w:val="00F237A5"/>
    <w:rsid w:val="00F4312F"/>
    <w:rsid w:val="00F566D6"/>
    <w:rsid w:val="00FC654E"/>
    <w:rsid w:val="00FF68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151C965-4C81-461B-84D2-12F50352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C5F"/>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507"/>
    <w:pPr>
      <w:tabs>
        <w:tab w:val="center" w:pos="4153"/>
        <w:tab w:val="right" w:pos="8306"/>
      </w:tabs>
    </w:pPr>
    <w:rPr>
      <w:rFonts w:cs="Times New Roman"/>
      <w:lang w:val="x-none" w:eastAsia="x-none"/>
    </w:rPr>
  </w:style>
  <w:style w:type="character" w:customStyle="1" w:styleId="a4">
    <w:name w:val="כותרת עליונה תו"/>
    <w:link w:val="a3"/>
    <w:uiPriority w:val="99"/>
    <w:rsid w:val="00DA6507"/>
    <w:rPr>
      <w:sz w:val="22"/>
      <w:szCs w:val="22"/>
    </w:rPr>
  </w:style>
  <w:style w:type="paragraph" w:styleId="a5">
    <w:name w:val="footer"/>
    <w:basedOn w:val="a"/>
    <w:link w:val="a6"/>
    <w:uiPriority w:val="99"/>
    <w:unhideWhenUsed/>
    <w:rsid w:val="00DA6507"/>
    <w:pPr>
      <w:tabs>
        <w:tab w:val="center" w:pos="4153"/>
        <w:tab w:val="right" w:pos="8306"/>
      </w:tabs>
    </w:pPr>
    <w:rPr>
      <w:rFonts w:cs="Times New Roman"/>
      <w:lang w:val="x-none" w:eastAsia="x-none"/>
    </w:rPr>
  </w:style>
  <w:style w:type="character" w:customStyle="1" w:styleId="a6">
    <w:name w:val="כותרת תחתונה תו"/>
    <w:link w:val="a5"/>
    <w:uiPriority w:val="99"/>
    <w:rsid w:val="00DA6507"/>
    <w:rPr>
      <w:sz w:val="22"/>
      <w:szCs w:val="22"/>
    </w:rPr>
  </w:style>
  <w:style w:type="paragraph" w:styleId="a7">
    <w:name w:val="Balloon Text"/>
    <w:basedOn w:val="a"/>
    <w:link w:val="a8"/>
    <w:uiPriority w:val="99"/>
    <w:semiHidden/>
    <w:unhideWhenUsed/>
    <w:rsid w:val="00DA6507"/>
    <w:pPr>
      <w:spacing w:after="0" w:line="240" w:lineRule="auto"/>
    </w:pPr>
    <w:rPr>
      <w:rFonts w:ascii="Tahoma" w:hAnsi="Tahoma" w:cs="Times New Roman"/>
      <w:sz w:val="16"/>
      <w:szCs w:val="16"/>
      <w:lang w:val="x-none" w:eastAsia="x-none"/>
    </w:rPr>
  </w:style>
  <w:style w:type="character" w:customStyle="1" w:styleId="a8">
    <w:name w:val="טקסט בלונים תו"/>
    <w:link w:val="a7"/>
    <w:uiPriority w:val="99"/>
    <w:semiHidden/>
    <w:rsid w:val="00DA6507"/>
    <w:rPr>
      <w:rFonts w:ascii="Tahoma" w:hAnsi="Tahoma" w:cs="Tahoma"/>
      <w:sz w:val="16"/>
      <w:szCs w:val="16"/>
    </w:rPr>
  </w:style>
  <w:style w:type="paragraph" w:customStyle="1" w:styleId="a9">
    <w:name w:val="תאור הספר"/>
    <w:basedOn w:val="a"/>
    <w:rsid w:val="003E714C"/>
    <w:pPr>
      <w:spacing w:before="80" w:after="80" w:line="240" w:lineRule="auto"/>
    </w:pPr>
    <w:rPr>
      <w:rFonts w:ascii="Arial" w:eastAsia="Times New Roman" w:hAnsi="Arial"/>
      <w:w w:val="90"/>
      <w:sz w:val="24"/>
      <w:szCs w:val="24"/>
    </w:rPr>
  </w:style>
  <w:style w:type="paragraph" w:customStyle="1" w:styleId="aa">
    <w:name w:val="שם הספר"/>
    <w:basedOn w:val="a"/>
    <w:rsid w:val="007359B5"/>
    <w:pPr>
      <w:spacing w:before="80" w:after="80" w:line="240" w:lineRule="auto"/>
    </w:pPr>
    <w:rPr>
      <w:rFonts w:ascii="Arial" w:eastAsia="Times New Roman" w:hAnsi="Arial"/>
      <w:b/>
      <w:bCs/>
      <w:w w:val="90"/>
      <w:sz w:val="28"/>
      <w:szCs w:val="28"/>
    </w:rPr>
  </w:style>
  <w:style w:type="paragraph" w:customStyle="1" w:styleId="ab">
    <w:name w:val="הספר"/>
    <w:basedOn w:val="a"/>
    <w:rsid w:val="006A5C5F"/>
    <w:pPr>
      <w:spacing w:after="0" w:line="280" w:lineRule="exact"/>
    </w:pPr>
    <w:rPr>
      <w:rFonts w:ascii="Arial" w:eastAsia="Times New Roman" w:hAnsi="Arial" w:cs="David"/>
      <w:b/>
      <w:bCs/>
      <w:w w:val="85"/>
      <w:sz w:val="28"/>
      <w:szCs w:val="32"/>
    </w:rPr>
  </w:style>
  <w:style w:type="paragraph" w:customStyle="1" w:styleId="ac">
    <w:name w:val="תאור"/>
    <w:basedOn w:val="a9"/>
    <w:rsid w:val="006A5C5F"/>
    <w:pPr>
      <w:spacing w:before="0" w:after="0" w:line="280" w:lineRule="exact"/>
    </w:pPr>
    <w:rPr>
      <w:rFonts w:cs="David"/>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62008">
      <w:bodyDiv w:val="1"/>
      <w:marLeft w:val="0"/>
      <w:marRight w:val="0"/>
      <w:marTop w:val="0"/>
      <w:marBottom w:val="0"/>
      <w:divBdr>
        <w:top w:val="none" w:sz="0" w:space="0" w:color="auto"/>
        <w:left w:val="none" w:sz="0" w:space="0" w:color="auto"/>
        <w:bottom w:val="none" w:sz="0" w:space="0" w:color="auto"/>
        <w:right w:val="none" w:sz="0" w:space="0" w:color="auto"/>
      </w:divBdr>
    </w:div>
    <w:div w:id="692027142">
      <w:bodyDiv w:val="1"/>
      <w:marLeft w:val="0"/>
      <w:marRight w:val="0"/>
      <w:marTop w:val="0"/>
      <w:marBottom w:val="0"/>
      <w:divBdr>
        <w:top w:val="none" w:sz="0" w:space="0" w:color="auto"/>
        <w:left w:val="none" w:sz="0" w:space="0" w:color="auto"/>
        <w:bottom w:val="none" w:sz="0" w:space="0" w:color="auto"/>
        <w:right w:val="none" w:sz="0" w:space="0" w:color="auto"/>
      </w:divBdr>
    </w:div>
    <w:div w:id="148242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7720-0C4C-4173-AB05-CA7448B4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2525</Words>
  <Characters>12626</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YAACOV MELAVSKY</dc:creator>
  <cp:lastModifiedBy>מורן אביב גונן</cp:lastModifiedBy>
  <cp:revision>2</cp:revision>
  <cp:lastPrinted>2011-11-14T15:38:00Z</cp:lastPrinted>
  <dcterms:created xsi:type="dcterms:W3CDTF">2024-05-07T09:47:00Z</dcterms:created>
  <dcterms:modified xsi:type="dcterms:W3CDTF">2024-05-07T09:47:00Z</dcterms:modified>
</cp:coreProperties>
</file>