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D04" w:rsidRDefault="006F70EB" w:rsidP="00FA205B">
      <w:pPr>
        <w:spacing w:line="360" w:lineRule="auto"/>
        <w:jc w:val="center"/>
        <w:rPr>
          <w:rFonts w:cs="David"/>
          <w:b/>
          <w:bCs/>
          <w:sz w:val="28"/>
          <w:szCs w:val="28"/>
          <w:u w:val="single"/>
          <w:rtl/>
        </w:rPr>
      </w:pPr>
      <w:bookmarkStart w:id="0" w:name="_GoBack"/>
      <w:bookmarkEnd w:id="0"/>
      <w:r w:rsidRPr="00D34BBF">
        <w:rPr>
          <w:rFonts w:cs="David" w:hint="cs"/>
          <w:b/>
          <w:bCs/>
          <w:sz w:val="28"/>
          <w:szCs w:val="28"/>
          <w:u w:val="single"/>
          <w:rtl/>
        </w:rPr>
        <w:t>מיד</w:t>
      </w:r>
      <w:r w:rsidR="00822D04" w:rsidRPr="00D34BBF">
        <w:rPr>
          <w:rFonts w:cs="David" w:hint="cs"/>
          <w:b/>
          <w:bCs/>
          <w:sz w:val="28"/>
          <w:szCs w:val="28"/>
          <w:u w:val="single"/>
          <w:rtl/>
        </w:rPr>
        <w:t>ת ה</w:t>
      </w:r>
      <w:r w:rsidR="00FA205B">
        <w:rPr>
          <w:rFonts w:cs="David" w:hint="cs"/>
          <w:b/>
          <w:bCs/>
          <w:sz w:val="28"/>
          <w:szCs w:val="28"/>
          <w:u w:val="single"/>
          <w:rtl/>
        </w:rPr>
        <w:t>שמחה</w:t>
      </w:r>
      <w:r w:rsidR="00822D04" w:rsidRPr="00D34BBF">
        <w:rPr>
          <w:rFonts w:cs="David" w:hint="cs"/>
          <w:b/>
          <w:bCs/>
          <w:sz w:val="28"/>
          <w:szCs w:val="28"/>
          <w:u w:val="single"/>
          <w:rtl/>
        </w:rPr>
        <w:t xml:space="preserve"> </w:t>
      </w:r>
    </w:p>
    <w:p w:rsidR="00815DF9" w:rsidRDefault="00815DF9" w:rsidP="00815DF9">
      <w:pPr>
        <w:spacing w:line="360" w:lineRule="auto"/>
        <w:rPr>
          <w:rFonts w:cs="David"/>
          <w:b/>
          <w:bCs/>
          <w:sz w:val="24"/>
          <w:szCs w:val="24"/>
          <w:u w:val="single"/>
          <w:rtl/>
        </w:rPr>
      </w:pPr>
      <w:r>
        <w:rPr>
          <w:rFonts w:cs="David" w:hint="cs"/>
          <w:b/>
          <w:bCs/>
          <w:sz w:val="24"/>
          <w:szCs w:val="24"/>
          <w:u w:val="single"/>
          <w:rtl/>
        </w:rPr>
        <w:t xml:space="preserve">המהר"ל, גבורות ה'- </w:t>
      </w:r>
    </w:p>
    <w:p w:rsidR="00815DF9" w:rsidRDefault="00815DF9" w:rsidP="00815DF9">
      <w:pPr>
        <w:spacing w:line="360" w:lineRule="auto"/>
        <w:rPr>
          <w:rFonts w:cs="David"/>
          <w:i/>
          <w:iCs/>
          <w:sz w:val="24"/>
          <w:szCs w:val="24"/>
          <w:rtl/>
        </w:rPr>
      </w:pPr>
      <w:r w:rsidRPr="00815DF9">
        <w:rPr>
          <w:rFonts w:cs="David" w:hint="cs"/>
          <w:i/>
          <w:iCs/>
          <w:sz w:val="24"/>
          <w:szCs w:val="24"/>
          <w:rtl/>
        </w:rPr>
        <w:t>"ואם היה חזק באמונתו בקב"ה היה נוטה אל מעלה נבדלת והיה עושה בשמחה ולא היה מתפעל לכעוס ואז היה זה קדושה לעיני ישראל... כי האמונה מביא לידי שירה ושמחה."</w:t>
      </w:r>
    </w:p>
    <w:p w:rsidR="00815DF9" w:rsidRDefault="00815DF9" w:rsidP="00815DF9">
      <w:pPr>
        <w:pStyle w:val="a7"/>
        <w:numPr>
          <w:ilvl w:val="0"/>
          <w:numId w:val="2"/>
        </w:numPr>
        <w:spacing w:line="360" w:lineRule="auto"/>
        <w:rPr>
          <w:rFonts w:cs="David"/>
          <w:sz w:val="24"/>
          <w:szCs w:val="24"/>
        </w:rPr>
      </w:pPr>
      <w:r w:rsidRPr="00815DF9">
        <w:rPr>
          <w:rFonts w:cs="David" w:hint="cs"/>
          <w:sz w:val="24"/>
          <w:szCs w:val="24"/>
          <w:rtl/>
        </w:rPr>
        <w:t>מה הקשר בין חטאו של משה לבין השמחה?</w:t>
      </w:r>
    </w:p>
    <w:p w:rsidR="00815DF9" w:rsidRDefault="00815DF9" w:rsidP="00815DF9">
      <w:pPr>
        <w:pStyle w:val="a7"/>
        <w:spacing w:line="360" w:lineRule="auto"/>
        <w:rPr>
          <w:rFonts w:cs="David"/>
          <w:sz w:val="24"/>
          <w:szCs w:val="24"/>
          <w:rtl/>
        </w:rPr>
      </w:pPr>
      <w:r>
        <w:rPr>
          <w:rFonts w:cs="David" w:hint="cs"/>
          <w:sz w:val="24"/>
          <w:szCs w:val="24"/>
          <w:rtl/>
        </w:rPr>
        <w:t>____________________________________________________________________________________________________________________________</w:t>
      </w:r>
    </w:p>
    <w:p w:rsidR="004A1D3C" w:rsidRDefault="004A1D3C" w:rsidP="004A1D3C">
      <w:pPr>
        <w:spacing w:line="360" w:lineRule="auto"/>
        <w:rPr>
          <w:rFonts w:cs="David"/>
          <w:b/>
          <w:bCs/>
          <w:sz w:val="24"/>
          <w:szCs w:val="24"/>
          <w:u w:val="single"/>
          <w:rtl/>
        </w:rPr>
      </w:pPr>
      <w:r w:rsidRPr="004A1D3C">
        <w:rPr>
          <w:rFonts w:cs="David" w:hint="cs"/>
          <w:b/>
          <w:bCs/>
          <w:sz w:val="24"/>
          <w:szCs w:val="24"/>
          <w:u w:val="single"/>
          <w:rtl/>
        </w:rPr>
        <w:t>הרב קוק, "העונג והשמחה", אדר היקר</w:t>
      </w:r>
    </w:p>
    <w:p w:rsidR="004A1D3C" w:rsidRPr="004A1D3C" w:rsidRDefault="004A1D3C" w:rsidP="004A1D3C">
      <w:pPr>
        <w:spacing w:line="360" w:lineRule="auto"/>
        <w:rPr>
          <w:rFonts w:cs="David"/>
          <w:i/>
          <w:iCs/>
          <w:sz w:val="24"/>
          <w:szCs w:val="24"/>
          <w:rtl/>
        </w:rPr>
      </w:pPr>
      <w:r w:rsidRPr="004A1D3C">
        <w:rPr>
          <w:rFonts w:cs="David" w:hint="cs"/>
          <w:i/>
          <w:iCs/>
          <w:sz w:val="24"/>
          <w:szCs w:val="24"/>
          <w:rtl/>
        </w:rPr>
        <w:t>"העונג והשמחה הם דברים מוכרחים להיות מתלווים אל כל עסק רוחני; רק כשיתענג האדם וישמח במעשה הטוב והישר, אז יהיה חרוץ לעשותם בתכלית שלמותם ... רק כשיש עונג ושמחה פנימית בלב מצורפים למעשה הטוב והצדק, אז הם מתבססים באדם להיות קבוע בדרכי הא-ל הטוב ."</w:t>
      </w:r>
    </w:p>
    <w:p w:rsidR="004A1D3C" w:rsidRDefault="004A1D3C" w:rsidP="004A1D3C">
      <w:pPr>
        <w:pStyle w:val="a7"/>
        <w:numPr>
          <w:ilvl w:val="0"/>
          <w:numId w:val="2"/>
        </w:numPr>
        <w:spacing w:line="360" w:lineRule="auto"/>
        <w:rPr>
          <w:rFonts w:cs="David"/>
          <w:sz w:val="24"/>
          <w:szCs w:val="24"/>
        </w:rPr>
      </w:pPr>
      <w:r>
        <w:rPr>
          <w:rFonts w:cs="David" w:hint="cs"/>
          <w:sz w:val="24"/>
          <w:szCs w:val="24"/>
          <w:rtl/>
        </w:rPr>
        <w:t>מדוע מהווה השמחה מרכיב חשוב בעבודת ה' ובקיום מצוות?</w:t>
      </w:r>
    </w:p>
    <w:p w:rsidR="004A1D3C" w:rsidRDefault="004A1D3C" w:rsidP="004A1D3C">
      <w:pPr>
        <w:pStyle w:val="a7"/>
        <w:spacing w:line="360" w:lineRule="auto"/>
        <w:rPr>
          <w:rFonts w:cs="David"/>
          <w:sz w:val="24"/>
          <w:szCs w:val="24"/>
          <w:rtl/>
        </w:rPr>
      </w:pPr>
      <w:r>
        <w:rPr>
          <w:rFonts w:cs="David" w:hint="cs"/>
          <w:sz w:val="24"/>
          <w:szCs w:val="24"/>
          <w:rtl/>
        </w:rPr>
        <w:t>____________________________________________________________________________________________________________________________</w:t>
      </w:r>
    </w:p>
    <w:p w:rsidR="000102C6" w:rsidRDefault="000102C6" w:rsidP="000102C6">
      <w:pPr>
        <w:spacing w:line="360" w:lineRule="auto"/>
        <w:rPr>
          <w:rFonts w:cs="David"/>
          <w:sz w:val="24"/>
          <w:szCs w:val="24"/>
          <w:u w:val="single"/>
          <w:rtl/>
        </w:rPr>
      </w:pPr>
      <w:r w:rsidRPr="000102C6">
        <w:rPr>
          <w:rFonts w:cs="David" w:hint="cs"/>
          <w:sz w:val="24"/>
          <w:szCs w:val="24"/>
          <w:u w:val="single"/>
          <w:rtl/>
        </w:rPr>
        <w:t>כיצד ניתן לשמוח למרות שיש קשיים ועצבות?</w:t>
      </w:r>
    </w:p>
    <w:p w:rsidR="000102C6" w:rsidRDefault="000102C6" w:rsidP="000102C6">
      <w:pPr>
        <w:spacing w:line="360" w:lineRule="auto"/>
        <w:rPr>
          <w:rFonts w:cs="David"/>
          <w:b/>
          <w:bCs/>
          <w:sz w:val="24"/>
          <w:szCs w:val="24"/>
          <w:u w:val="single"/>
          <w:rtl/>
        </w:rPr>
      </w:pPr>
      <w:r w:rsidRPr="008345D1">
        <w:rPr>
          <w:rFonts w:cs="David" w:hint="cs"/>
          <w:b/>
          <w:bCs/>
          <w:sz w:val="24"/>
          <w:szCs w:val="24"/>
          <w:u w:val="single"/>
          <w:rtl/>
        </w:rPr>
        <w:t>הרב קוק, עיו איה</w:t>
      </w:r>
      <w:r>
        <w:rPr>
          <w:rFonts w:cs="David" w:hint="cs"/>
          <w:b/>
          <w:bCs/>
          <w:sz w:val="24"/>
          <w:szCs w:val="24"/>
          <w:u w:val="single"/>
          <w:rtl/>
        </w:rPr>
        <w:t xml:space="preserve"> ,מסכת ברכות.</w:t>
      </w:r>
    </w:p>
    <w:p w:rsidR="000102C6" w:rsidRDefault="000102C6" w:rsidP="000102C6">
      <w:pPr>
        <w:spacing w:line="360" w:lineRule="auto"/>
        <w:rPr>
          <w:rFonts w:cs="David"/>
          <w:i/>
          <w:iCs/>
          <w:sz w:val="24"/>
          <w:szCs w:val="24"/>
          <w:rtl/>
        </w:rPr>
      </w:pPr>
      <w:r>
        <w:rPr>
          <w:rFonts w:cs="David" w:hint="cs"/>
          <w:i/>
          <w:iCs/>
          <w:sz w:val="24"/>
          <w:szCs w:val="24"/>
          <w:rtl/>
        </w:rPr>
        <w:t>"יש שני אופנים לשמח את האדם: האופן האחד הוא לשכח ממנו</w:t>
      </w:r>
      <w:r w:rsidR="002127ED">
        <w:rPr>
          <w:rFonts w:cs="David" w:hint="cs"/>
          <w:i/>
          <w:iCs/>
          <w:sz w:val="24"/>
          <w:szCs w:val="24"/>
          <w:rtl/>
        </w:rPr>
        <w:t xml:space="preserve"> את עמלו ולהסיח דעת מכל הדברים המעציבים, אולם שמחה זו איננה שלמה ומתמדת... על כן הדבר המובחר הוא הדרך השני, שהאדם יצייר לעצמו באמת הדברים שמעציבים את רוחו, ויעמיק וישכיל בשכלו..(ויבין) כי כל מה שברא הקב"ה הכל הוא לטובה. ... כי באמת אין לאדם כלל על מה להתעצב, רק להתחזק וללכת בדרך  השלמות לעסוק בתורה ומצוות ואז הוא מביא עצמו אל תכלית החיים.."</w:t>
      </w:r>
    </w:p>
    <w:p w:rsidR="002127ED" w:rsidRPr="002127ED" w:rsidRDefault="002127ED" w:rsidP="002127ED">
      <w:pPr>
        <w:pStyle w:val="a7"/>
        <w:numPr>
          <w:ilvl w:val="0"/>
          <w:numId w:val="2"/>
        </w:numPr>
        <w:spacing w:line="360" w:lineRule="auto"/>
        <w:rPr>
          <w:rFonts w:cs="David"/>
          <w:i/>
          <w:iCs/>
          <w:sz w:val="24"/>
          <w:szCs w:val="24"/>
        </w:rPr>
      </w:pPr>
      <w:r>
        <w:rPr>
          <w:rFonts w:cs="David" w:hint="cs"/>
          <w:sz w:val="24"/>
          <w:szCs w:val="24"/>
          <w:rtl/>
        </w:rPr>
        <w:t>מהם 2 הדרכים להתמודדות עם העצבות, עפ"י הרב קוק?</w:t>
      </w:r>
    </w:p>
    <w:p w:rsidR="002127ED" w:rsidRDefault="002127ED" w:rsidP="002127ED">
      <w:pPr>
        <w:pStyle w:val="a7"/>
        <w:spacing w:line="360" w:lineRule="auto"/>
        <w:rPr>
          <w:rFonts w:cs="David"/>
          <w:sz w:val="24"/>
          <w:szCs w:val="24"/>
          <w:rtl/>
        </w:rPr>
      </w:pPr>
      <w:r>
        <w:rPr>
          <w:rFonts w:cs="David" w:hint="cs"/>
          <w:sz w:val="24"/>
          <w:szCs w:val="24"/>
          <w:rtl/>
        </w:rPr>
        <w:t>_________________________________________________________________________________________________________________________________________________________________________________________</w:t>
      </w:r>
    </w:p>
    <w:p w:rsidR="002127ED" w:rsidRPr="002127ED" w:rsidRDefault="002127ED" w:rsidP="002127ED">
      <w:pPr>
        <w:pStyle w:val="a7"/>
        <w:numPr>
          <w:ilvl w:val="0"/>
          <w:numId w:val="2"/>
        </w:numPr>
        <w:spacing w:line="360" w:lineRule="auto"/>
        <w:rPr>
          <w:rFonts w:cs="David"/>
          <w:i/>
          <w:iCs/>
          <w:sz w:val="24"/>
          <w:szCs w:val="24"/>
        </w:rPr>
      </w:pPr>
      <w:r>
        <w:rPr>
          <w:rFonts w:cs="David" w:hint="cs"/>
          <w:sz w:val="24"/>
          <w:szCs w:val="24"/>
          <w:rtl/>
        </w:rPr>
        <w:t>האם חווית באופן אישי אחת מהאפשרויות? תארי את חווייתך.</w:t>
      </w:r>
    </w:p>
    <w:p w:rsidR="002127ED" w:rsidRDefault="002127ED" w:rsidP="002127ED">
      <w:pPr>
        <w:pStyle w:val="a7"/>
        <w:spacing w:line="360" w:lineRule="auto"/>
        <w:rPr>
          <w:rFonts w:cs="David"/>
          <w:sz w:val="24"/>
          <w:szCs w:val="24"/>
          <w:rtl/>
        </w:rPr>
      </w:pPr>
      <w:r>
        <w:rPr>
          <w:rFonts w:cs="David" w:hint="cs"/>
          <w:sz w:val="24"/>
          <w:szCs w:val="24"/>
          <w:rtl/>
        </w:rPr>
        <w:t>_________________________________________________________________________________________________________________________________________________________________________________________</w:t>
      </w:r>
    </w:p>
    <w:p w:rsidR="006B5F2A" w:rsidRDefault="006B5F2A" w:rsidP="002127ED">
      <w:pPr>
        <w:spacing w:line="360" w:lineRule="auto"/>
        <w:rPr>
          <w:rFonts w:cs="David"/>
          <w:b/>
          <w:bCs/>
          <w:sz w:val="24"/>
          <w:szCs w:val="24"/>
          <w:u w:val="single"/>
          <w:rtl/>
        </w:rPr>
      </w:pPr>
    </w:p>
    <w:p w:rsidR="00DC01B4" w:rsidRDefault="00DC01B4" w:rsidP="00DC01B4">
      <w:pPr>
        <w:spacing w:line="360" w:lineRule="auto"/>
        <w:rPr>
          <w:rFonts w:cs="David"/>
          <w:b/>
          <w:bCs/>
          <w:sz w:val="24"/>
          <w:szCs w:val="24"/>
          <w:u w:val="single"/>
          <w:rtl/>
        </w:rPr>
      </w:pPr>
      <w:r>
        <w:rPr>
          <w:rFonts w:cs="David" w:hint="cs"/>
          <w:b/>
          <w:bCs/>
          <w:sz w:val="24"/>
          <w:szCs w:val="24"/>
          <w:u w:val="single"/>
          <w:rtl/>
        </w:rPr>
        <w:t>ר' נחמן מברסלב, שיחות הר"ן</w:t>
      </w:r>
    </w:p>
    <w:p w:rsidR="00DC01B4" w:rsidRDefault="00DC01B4" w:rsidP="00DC01B4">
      <w:pPr>
        <w:spacing w:line="360" w:lineRule="auto"/>
        <w:rPr>
          <w:rFonts w:cs="David"/>
          <w:i/>
          <w:iCs/>
          <w:sz w:val="24"/>
          <w:szCs w:val="24"/>
          <w:rtl/>
        </w:rPr>
      </w:pPr>
      <w:r w:rsidRPr="00DC01B4">
        <w:rPr>
          <w:rFonts w:cs="David" w:hint="cs"/>
          <w:i/>
          <w:iCs/>
          <w:sz w:val="24"/>
          <w:szCs w:val="24"/>
          <w:rtl/>
        </w:rPr>
        <w:lastRenderedPageBreak/>
        <w:t xml:space="preserve">"לב נשבר ועצבות אינו עניין אחד כלל.. עצבות הוא כמו מי שבכעס וברוגז. אבל לב נשבר הוא כבן המתחטא לפני אביו כתינוק שקובל ובוכה לפני אביו".. </w:t>
      </w:r>
    </w:p>
    <w:p w:rsidR="00DC01B4" w:rsidRPr="00DC01B4" w:rsidRDefault="00DC01B4" w:rsidP="00DC01B4">
      <w:pPr>
        <w:pStyle w:val="a7"/>
        <w:numPr>
          <w:ilvl w:val="0"/>
          <w:numId w:val="2"/>
        </w:numPr>
        <w:spacing w:line="360" w:lineRule="auto"/>
        <w:rPr>
          <w:rFonts w:cs="David"/>
          <w:i/>
          <w:iCs/>
          <w:sz w:val="24"/>
          <w:szCs w:val="24"/>
        </w:rPr>
      </w:pPr>
      <w:r>
        <w:rPr>
          <w:rFonts w:cs="David" w:hint="cs"/>
          <w:sz w:val="24"/>
          <w:szCs w:val="24"/>
          <w:rtl/>
        </w:rPr>
        <w:t>מה ההבדל בין לב נשבר לעצבות? איזה מהם עדיף עפ"י ר' נחמן?</w:t>
      </w:r>
    </w:p>
    <w:p w:rsidR="00DC01B4" w:rsidRDefault="00DC01B4" w:rsidP="00DC01B4">
      <w:pPr>
        <w:pStyle w:val="a7"/>
        <w:spacing w:line="360" w:lineRule="auto"/>
        <w:rPr>
          <w:rFonts w:cs="David"/>
          <w:sz w:val="24"/>
          <w:szCs w:val="24"/>
          <w:rtl/>
        </w:rPr>
      </w:pPr>
      <w:r>
        <w:rPr>
          <w:rFonts w:cs="David" w:hint="cs"/>
          <w:sz w:val="24"/>
          <w:szCs w:val="24"/>
          <w:rtl/>
        </w:rPr>
        <w:t>__________________________________________________________________________________________________________________________________________________________________________________________</w:t>
      </w:r>
    </w:p>
    <w:p w:rsidR="000102C6" w:rsidRDefault="000102C6" w:rsidP="000102C6">
      <w:pPr>
        <w:pStyle w:val="a7"/>
        <w:spacing w:line="360" w:lineRule="auto"/>
        <w:jc w:val="center"/>
        <w:rPr>
          <w:rFonts w:cs="David"/>
          <w:i/>
          <w:iCs/>
          <w:sz w:val="24"/>
          <w:szCs w:val="24"/>
          <w:rtl/>
        </w:rPr>
      </w:pPr>
    </w:p>
    <w:p w:rsidR="00B4774C" w:rsidRDefault="00B4774C" w:rsidP="000102C6">
      <w:pPr>
        <w:pStyle w:val="a7"/>
        <w:spacing w:line="360" w:lineRule="auto"/>
        <w:jc w:val="center"/>
        <w:rPr>
          <w:rFonts w:cs="David"/>
          <w:b/>
          <w:bCs/>
          <w:sz w:val="28"/>
          <w:szCs w:val="28"/>
          <w:u w:val="single"/>
          <w:rtl/>
        </w:rPr>
      </w:pPr>
    </w:p>
    <w:p w:rsidR="000102C6" w:rsidRPr="000102C6" w:rsidRDefault="000102C6" w:rsidP="000102C6">
      <w:pPr>
        <w:pStyle w:val="a7"/>
        <w:spacing w:line="360" w:lineRule="auto"/>
        <w:jc w:val="center"/>
        <w:rPr>
          <w:rFonts w:cs="David"/>
          <w:b/>
          <w:bCs/>
          <w:sz w:val="28"/>
          <w:szCs w:val="28"/>
          <w:u w:val="single"/>
          <w:rtl/>
        </w:rPr>
      </w:pPr>
      <w:r w:rsidRPr="000102C6">
        <w:rPr>
          <w:rFonts w:cs="David" w:hint="cs"/>
          <w:b/>
          <w:bCs/>
          <w:sz w:val="28"/>
          <w:szCs w:val="28"/>
          <w:u w:val="single"/>
          <w:rtl/>
        </w:rPr>
        <w:t>מידת האהבה</w:t>
      </w:r>
    </w:p>
    <w:p w:rsidR="004A1D3C" w:rsidRPr="004A1D3C" w:rsidRDefault="004A1D3C" w:rsidP="004A1D3C">
      <w:pPr>
        <w:pStyle w:val="a7"/>
        <w:spacing w:line="360" w:lineRule="auto"/>
        <w:rPr>
          <w:rFonts w:cs="David"/>
          <w:sz w:val="24"/>
          <w:szCs w:val="24"/>
          <w:rtl/>
        </w:rPr>
      </w:pPr>
    </w:p>
    <w:p w:rsidR="00CD069E" w:rsidRPr="00D34BBF" w:rsidRDefault="00CD069E" w:rsidP="00D34BBF">
      <w:pPr>
        <w:pStyle w:val="a7"/>
        <w:spacing w:line="360" w:lineRule="auto"/>
        <w:ind w:left="0"/>
        <w:rPr>
          <w:rFonts w:cs="David"/>
          <w:b/>
          <w:bCs/>
          <w:sz w:val="24"/>
          <w:szCs w:val="24"/>
          <w:u w:val="single"/>
          <w:rtl/>
        </w:rPr>
      </w:pPr>
      <w:r w:rsidRPr="00D34BBF">
        <w:rPr>
          <w:rFonts w:cs="David" w:hint="cs"/>
          <w:b/>
          <w:bCs/>
          <w:sz w:val="24"/>
          <w:szCs w:val="24"/>
          <w:u w:val="single"/>
          <w:rtl/>
        </w:rPr>
        <w:t>הרב אליהו דסלר, מכתב מאליהו</w:t>
      </w:r>
    </w:p>
    <w:p w:rsidR="00CD069E" w:rsidRPr="00D34BBF" w:rsidRDefault="00CD069E" w:rsidP="00D34BBF">
      <w:pPr>
        <w:pStyle w:val="a7"/>
        <w:spacing w:line="360" w:lineRule="auto"/>
        <w:ind w:left="0"/>
        <w:rPr>
          <w:rFonts w:cs="David"/>
          <w:b/>
          <w:bCs/>
          <w:sz w:val="24"/>
          <w:szCs w:val="24"/>
          <w:u w:val="single"/>
          <w:rtl/>
        </w:rPr>
      </w:pPr>
    </w:p>
    <w:p w:rsidR="00CD069E" w:rsidRPr="00D34BBF" w:rsidRDefault="002127ED" w:rsidP="00D34BBF">
      <w:pPr>
        <w:pStyle w:val="a7"/>
        <w:spacing w:line="360" w:lineRule="auto"/>
        <w:ind w:left="0"/>
        <w:rPr>
          <w:rFonts w:cs="David"/>
          <w:i/>
          <w:iCs/>
          <w:sz w:val="24"/>
          <w:szCs w:val="24"/>
          <w:rtl/>
        </w:rPr>
      </w:pPr>
      <w:r>
        <w:rPr>
          <w:rFonts w:cs="David" w:hint="cs"/>
          <w:i/>
          <w:iCs/>
          <w:sz w:val="24"/>
          <w:szCs w:val="24"/>
          <w:rtl/>
        </w:rPr>
        <w:t>.</w:t>
      </w:r>
      <w:r w:rsidR="00CD069E" w:rsidRPr="00D34BBF">
        <w:rPr>
          <w:rFonts w:cs="David" w:hint="cs"/>
          <w:i/>
          <w:iCs/>
          <w:sz w:val="24"/>
          <w:szCs w:val="24"/>
          <w:rtl/>
        </w:rPr>
        <w:t>"...באהבתם, כל שאיפתם היא ליתן ולהשפיע נחת ועונג זה לזה."</w:t>
      </w:r>
    </w:p>
    <w:p w:rsidR="00CD069E" w:rsidRPr="00D34BBF" w:rsidRDefault="00CD069E" w:rsidP="00D34BBF">
      <w:pPr>
        <w:pStyle w:val="a7"/>
        <w:spacing w:line="360" w:lineRule="auto"/>
        <w:ind w:left="0"/>
        <w:rPr>
          <w:rFonts w:cs="David"/>
          <w:i/>
          <w:iCs/>
          <w:sz w:val="24"/>
          <w:szCs w:val="24"/>
          <w:rtl/>
        </w:rPr>
      </w:pPr>
    </w:p>
    <w:p w:rsidR="00CD069E" w:rsidRPr="00815DF9" w:rsidRDefault="00CD069E" w:rsidP="00815DF9">
      <w:pPr>
        <w:pStyle w:val="a7"/>
        <w:numPr>
          <w:ilvl w:val="0"/>
          <w:numId w:val="2"/>
        </w:numPr>
        <w:spacing w:line="360" w:lineRule="auto"/>
        <w:rPr>
          <w:rFonts w:cs="David"/>
          <w:sz w:val="24"/>
          <w:szCs w:val="24"/>
        </w:rPr>
      </w:pPr>
      <w:r w:rsidRPr="00815DF9">
        <w:rPr>
          <w:rFonts w:cs="David" w:hint="cs"/>
          <w:sz w:val="24"/>
          <w:szCs w:val="24"/>
          <w:rtl/>
        </w:rPr>
        <w:t>מהי סוד קיומה של אהבה בין איש לאשתו ? דוגמאות __________________________________________________________________________________________________________________________________________________________________________________________</w:t>
      </w:r>
    </w:p>
    <w:p w:rsidR="00CD069E" w:rsidRPr="00D34BBF" w:rsidRDefault="00CD069E" w:rsidP="00D34BBF">
      <w:pPr>
        <w:pStyle w:val="a7"/>
        <w:spacing w:line="360" w:lineRule="auto"/>
        <w:rPr>
          <w:rFonts w:cs="David"/>
          <w:sz w:val="24"/>
          <w:szCs w:val="24"/>
          <w:rtl/>
        </w:rPr>
      </w:pPr>
    </w:p>
    <w:p w:rsidR="00CD069E" w:rsidRPr="00D34BBF" w:rsidRDefault="00CD069E" w:rsidP="00D34BBF">
      <w:pPr>
        <w:pStyle w:val="a7"/>
        <w:spacing w:line="360" w:lineRule="auto"/>
        <w:ind w:left="0"/>
        <w:rPr>
          <w:rFonts w:cs="David"/>
          <w:b/>
          <w:bCs/>
          <w:sz w:val="24"/>
          <w:szCs w:val="24"/>
          <w:u w:val="single"/>
          <w:rtl/>
        </w:rPr>
      </w:pPr>
      <w:r w:rsidRPr="00D34BBF">
        <w:rPr>
          <w:rFonts w:cs="David" w:hint="cs"/>
          <w:b/>
          <w:bCs/>
          <w:sz w:val="24"/>
          <w:szCs w:val="24"/>
          <w:u w:val="single"/>
          <w:rtl/>
        </w:rPr>
        <w:t>אריך פרום, אמנות האהבה</w:t>
      </w:r>
    </w:p>
    <w:p w:rsidR="00CD069E" w:rsidRPr="00D34BBF" w:rsidRDefault="00CD069E" w:rsidP="00D34BBF">
      <w:pPr>
        <w:pStyle w:val="a7"/>
        <w:spacing w:line="360" w:lineRule="auto"/>
        <w:ind w:left="0"/>
        <w:rPr>
          <w:rFonts w:cs="David"/>
          <w:sz w:val="24"/>
          <w:szCs w:val="24"/>
          <w:rtl/>
        </w:rPr>
      </w:pPr>
    </w:p>
    <w:p w:rsidR="00CD069E" w:rsidRPr="00D34BBF" w:rsidRDefault="00CD069E" w:rsidP="00D34BBF">
      <w:pPr>
        <w:pStyle w:val="a7"/>
        <w:spacing w:line="360" w:lineRule="auto"/>
        <w:ind w:left="0"/>
        <w:rPr>
          <w:rFonts w:cs="David"/>
          <w:i/>
          <w:iCs/>
          <w:sz w:val="24"/>
          <w:szCs w:val="24"/>
          <w:rtl/>
        </w:rPr>
      </w:pPr>
      <w:r w:rsidRPr="00D34BBF">
        <w:rPr>
          <w:rFonts w:cs="David" w:hint="cs"/>
          <w:i/>
          <w:iCs/>
          <w:sz w:val="24"/>
          <w:szCs w:val="24"/>
          <w:rtl/>
        </w:rPr>
        <w:t>"מעבר ליסוד הנתינה מתגלה האופי הפעיל של האהבה בעובדה שלעולם מקופלים בה יסודות בסיסיים מסוימים, שמשותפים הם לכל צורות האהבה והם: הדאגה, האחריות, יחס הכבוד והידיעה</w:t>
      </w:r>
      <w:r w:rsidR="009C3692" w:rsidRPr="00D34BBF">
        <w:rPr>
          <w:rFonts w:cs="David" w:hint="cs"/>
          <w:i/>
          <w:iCs/>
          <w:sz w:val="24"/>
          <w:szCs w:val="24"/>
          <w:rtl/>
        </w:rPr>
        <w:t xml:space="preserve"> (</w:t>
      </w:r>
      <w:r w:rsidR="009C3692" w:rsidRPr="00D34BBF">
        <w:rPr>
          <w:rFonts w:cs="David" w:hint="cs"/>
          <w:sz w:val="24"/>
          <w:szCs w:val="24"/>
          <w:rtl/>
        </w:rPr>
        <w:t>ידיעת עולמו הפנימי של הזולת</w:t>
      </w:r>
      <w:r w:rsidR="009C3692" w:rsidRPr="00D34BBF">
        <w:rPr>
          <w:rFonts w:cs="David" w:hint="cs"/>
          <w:i/>
          <w:iCs/>
          <w:sz w:val="24"/>
          <w:szCs w:val="24"/>
          <w:rtl/>
        </w:rPr>
        <w:t>)</w:t>
      </w:r>
      <w:r w:rsidRPr="00D34BBF">
        <w:rPr>
          <w:rFonts w:cs="David" w:hint="cs"/>
          <w:i/>
          <w:iCs/>
          <w:sz w:val="24"/>
          <w:szCs w:val="24"/>
          <w:rtl/>
        </w:rPr>
        <w:t xml:space="preserve">. האהבה היא </w:t>
      </w:r>
      <w:r w:rsidRPr="00D34BBF">
        <w:rPr>
          <w:rFonts w:cs="David"/>
          <w:i/>
          <w:iCs/>
          <w:sz w:val="24"/>
          <w:szCs w:val="24"/>
          <w:rtl/>
        </w:rPr>
        <w:t>–</w:t>
      </w:r>
      <w:r w:rsidRPr="00D34BBF">
        <w:rPr>
          <w:rFonts w:cs="David" w:hint="cs"/>
          <w:i/>
          <w:iCs/>
          <w:sz w:val="24"/>
          <w:szCs w:val="24"/>
          <w:rtl/>
        </w:rPr>
        <w:t xml:space="preserve"> הדאגה הפעלתנית לחייו ולגידולו של אהוב נפשנו."</w:t>
      </w:r>
    </w:p>
    <w:p w:rsidR="00CD069E" w:rsidRPr="00D34BBF" w:rsidRDefault="00CD069E" w:rsidP="00D34BBF">
      <w:pPr>
        <w:pStyle w:val="a7"/>
        <w:spacing w:line="360" w:lineRule="auto"/>
        <w:ind w:left="0"/>
        <w:rPr>
          <w:rFonts w:cs="David"/>
          <w:i/>
          <w:iCs/>
          <w:sz w:val="24"/>
          <w:szCs w:val="24"/>
          <w:rtl/>
        </w:rPr>
      </w:pPr>
    </w:p>
    <w:p w:rsidR="00CD069E" w:rsidRPr="00D34BBF" w:rsidRDefault="00CD069E" w:rsidP="00815DF9">
      <w:pPr>
        <w:pStyle w:val="a7"/>
        <w:numPr>
          <w:ilvl w:val="0"/>
          <w:numId w:val="2"/>
        </w:numPr>
        <w:spacing w:line="360" w:lineRule="auto"/>
        <w:rPr>
          <w:rFonts w:cs="David"/>
          <w:sz w:val="24"/>
          <w:szCs w:val="24"/>
        </w:rPr>
      </w:pPr>
      <w:r w:rsidRPr="00D34BBF">
        <w:rPr>
          <w:rFonts w:cs="David" w:hint="cs"/>
          <w:sz w:val="24"/>
          <w:szCs w:val="24"/>
          <w:rtl/>
        </w:rPr>
        <w:t xml:space="preserve">מהם יסודות האהבה לפי דברי אריך פרום? הסבירו את חשיבותם. ________________________________________________________________________________________________________________________________________________________________________________________________________________________________________________________ </w:t>
      </w:r>
    </w:p>
    <w:p w:rsidR="00CD069E" w:rsidRPr="00D34BBF" w:rsidRDefault="00CD069E" w:rsidP="00D34BBF">
      <w:pPr>
        <w:pStyle w:val="a7"/>
        <w:spacing w:line="360" w:lineRule="auto"/>
        <w:rPr>
          <w:rFonts w:cs="David"/>
          <w:sz w:val="24"/>
          <w:szCs w:val="24"/>
          <w:rtl/>
        </w:rPr>
      </w:pPr>
    </w:p>
    <w:p w:rsidR="009C3692" w:rsidRPr="00D34BBF" w:rsidRDefault="009C3692" w:rsidP="00815DF9">
      <w:pPr>
        <w:pStyle w:val="a7"/>
        <w:numPr>
          <w:ilvl w:val="0"/>
          <w:numId w:val="2"/>
        </w:numPr>
        <w:spacing w:line="360" w:lineRule="auto"/>
        <w:rPr>
          <w:rFonts w:cs="David"/>
          <w:sz w:val="24"/>
          <w:szCs w:val="24"/>
        </w:rPr>
      </w:pPr>
      <w:r w:rsidRPr="00D34BBF">
        <w:rPr>
          <w:rFonts w:cs="David" w:hint="cs"/>
          <w:sz w:val="24"/>
          <w:szCs w:val="24"/>
          <w:rtl/>
        </w:rPr>
        <w:t xml:space="preserve">מה זו דאגה פעלתנית? ____________________________________________________________________________________________________________________________ </w:t>
      </w:r>
    </w:p>
    <w:p w:rsidR="009C3692" w:rsidRPr="00D34BBF" w:rsidRDefault="009C3692" w:rsidP="00D34BBF">
      <w:pPr>
        <w:pStyle w:val="a7"/>
        <w:spacing w:line="360" w:lineRule="auto"/>
        <w:rPr>
          <w:rFonts w:cs="David"/>
          <w:sz w:val="24"/>
          <w:szCs w:val="24"/>
          <w:rtl/>
        </w:rPr>
      </w:pPr>
    </w:p>
    <w:p w:rsidR="00887231" w:rsidRPr="00D34BBF" w:rsidRDefault="00887231" w:rsidP="00D34BBF">
      <w:pPr>
        <w:pStyle w:val="a7"/>
        <w:spacing w:line="360" w:lineRule="auto"/>
        <w:ind w:left="0"/>
        <w:rPr>
          <w:rFonts w:cs="David"/>
          <w:b/>
          <w:bCs/>
          <w:sz w:val="24"/>
          <w:szCs w:val="24"/>
          <w:u w:val="single"/>
          <w:rtl/>
        </w:rPr>
      </w:pPr>
      <w:r w:rsidRPr="00D34BBF">
        <w:rPr>
          <w:rFonts w:cs="David" w:hint="cs"/>
          <w:b/>
          <w:bCs/>
          <w:sz w:val="24"/>
          <w:szCs w:val="24"/>
          <w:u w:val="single"/>
          <w:rtl/>
        </w:rPr>
        <w:t>רמב"ם הלכות תשובה, פרק עשירי</w:t>
      </w:r>
    </w:p>
    <w:p w:rsidR="00887231" w:rsidRPr="00D34BBF" w:rsidRDefault="00887231" w:rsidP="00D34BBF">
      <w:pPr>
        <w:pStyle w:val="a7"/>
        <w:spacing w:line="360" w:lineRule="auto"/>
        <w:ind w:left="0"/>
        <w:rPr>
          <w:rFonts w:cs="David"/>
          <w:b/>
          <w:bCs/>
          <w:sz w:val="24"/>
          <w:szCs w:val="24"/>
          <w:u w:val="single"/>
          <w:rtl/>
        </w:rPr>
      </w:pPr>
    </w:p>
    <w:p w:rsidR="00887231" w:rsidRPr="00D34BBF" w:rsidRDefault="00887231" w:rsidP="00D34BBF">
      <w:pPr>
        <w:pStyle w:val="a7"/>
        <w:spacing w:line="360" w:lineRule="auto"/>
        <w:ind w:left="0"/>
        <w:rPr>
          <w:rFonts w:cs="David"/>
          <w:i/>
          <w:iCs/>
          <w:sz w:val="24"/>
          <w:szCs w:val="24"/>
          <w:rtl/>
        </w:rPr>
      </w:pPr>
      <w:r w:rsidRPr="00D34BBF">
        <w:rPr>
          <w:rFonts w:cs="David" w:hint="cs"/>
          <w:i/>
          <w:iCs/>
          <w:sz w:val="24"/>
          <w:szCs w:val="24"/>
          <w:rtl/>
        </w:rPr>
        <w:t>"העובד מאהבה, עוסק בתורה ובמצוות והולך בנתיבות החכמה לא מפני דבר בעולם ולא מפני יראת הרעה ולא כדי לירש הטובה אלא עושה האמת מפני שהוא אמת וסוף הטובה לבא בגללה. ומעלה זו היא מעלה גדולה מאד ואין כל חכם זוכה לה.</w:t>
      </w:r>
    </w:p>
    <w:p w:rsidR="00887231" w:rsidRPr="00D34BBF" w:rsidRDefault="00887231" w:rsidP="00D34BBF">
      <w:pPr>
        <w:pStyle w:val="a7"/>
        <w:spacing w:line="360" w:lineRule="auto"/>
        <w:ind w:left="0"/>
        <w:rPr>
          <w:rFonts w:cs="David"/>
          <w:i/>
          <w:iCs/>
          <w:sz w:val="24"/>
          <w:szCs w:val="24"/>
          <w:rtl/>
        </w:rPr>
      </w:pPr>
      <w:r w:rsidRPr="00D34BBF">
        <w:rPr>
          <w:rFonts w:cs="David" w:hint="cs"/>
          <w:i/>
          <w:iCs/>
          <w:sz w:val="24"/>
          <w:szCs w:val="24"/>
          <w:rtl/>
        </w:rPr>
        <w:t xml:space="preserve"> וכיצד היא האהבה הראויה? הוא שיאהב את ה' אהבה גדולה יתרה עזה מאד עד שתהא נפשו קשורה באהבת ה' ונמצא שוגה בה תמיד כאילו חולה חולי האהבה שאין דעתו פנויה מאהבת אותה אישה והוא שוגה בה תמיד בין בשבתו בין בקומו בין בשעה שהוא אוכל ושותה."</w:t>
      </w:r>
    </w:p>
    <w:p w:rsidR="00887231" w:rsidRPr="00D34BBF" w:rsidRDefault="00887231" w:rsidP="00D34BBF">
      <w:pPr>
        <w:pStyle w:val="a7"/>
        <w:spacing w:line="360" w:lineRule="auto"/>
        <w:ind w:left="0"/>
        <w:rPr>
          <w:rFonts w:cs="David"/>
          <w:i/>
          <w:iCs/>
          <w:sz w:val="24"/>
          <w:szCs w:val="24"/>
          <w:rtl/>
        </w:rPr>
      </w:pPr>
    </w:p>
    <w:p w:rsidR="00887231" w:rsidRPr="00D34BBF" w:rsidRDefault="00887231" w:rsidP="00815DF9">
      <w:pPr>
        <w:pStyle w:val="a7"/>
        <w:numPr>
          <w:ilvl w:val="0"/>
          <w:numId w:val="2"/>
        </w:numPr>
        <w:spacing w:line="360" w:lineRule="auto"/>
        <w:rPr>
          <w:rFonts w:cs="David"/>
          <w:sz w:val="24"/>
          <w:szCs w:val="24"/>
        </w:rPr>
      </w:pPr>
      <w:r w:rsidRPr="00D34BBF">
        <w:rPr>
          <w:rFonts w:cs="David" w:hint="cs"/>
          <w:sz w:val="24"/>
          <w:szCs w:val="24"/>
          <w:rtl/>
        </w:rPr>
        <w:t xml:space="preserve">מה עדיף, עבודת ה' מאהבה או מיראה? הוכיחו מתוך דברי הרמב"ם. __________________________________________________________________________________________________________________________________________________________________________________________ </w:t>
      </w:r>
    </w:p>
    <w:p w:rsidR="00887231" w:rsidRPr="00D34BBF" w:rsidRDefault="00887231" w:rsidP="00D34BBF">
      <w:pPr>
        <w:pStyle w:val="a7"/>
        <w:spacing w:line="360" w:lineRule="auto"/>
        <w:rPr>
          <w:rFonts w:cs="David"/>
          <w:sz w:val="24"/>
          <w:szCs w:val="24"/>
          <w:rtl/>
        </w:rPr>
      </w:pPr>
    </w:p>
    <w:p w:rsidR="00887231" w:rsidRPr="00D34BBF" w:rsidRDefault="00887231" w:rsidP="00D34BBF">
      <w:pPr>
        <w:pStyle w:val="a7"/>
        <w:spacing w:line="360" w:lineRule="auto"/>
        <w:rPr>
          <w:rFonts w:cs="David"/>
          <w:i/>
          <w:iCs/>
          <w:sz w:val="24"/>
          <w:szCs w:val="24"/>
          <w:rtl/>
        </w:rPr>
      </w:pPr>
      <w:r w:rsidRPr="00D34BBF">
        <w:rPr>
          <w:rFonts w:cs="David" w:hint="cs"/>
          <w:i/>
          <w:iCs/>
          <w:sz w:val="24"/>
          <w:szCs w:val="24"/>
          <w:rtl/>
        </w:rPr>
        <w:t>" אמרו חכמים הראשונים שמא תאמר הריני למד תורה בשביל שאהיה עשיר, בשביל שאקרא רבי, בשביל שאקבל שכר בעולם הבא. תלמוד לומר: לאהבה את ה'. כל מה שאתם עושים לא תעשו אלא מאהבה... וכל העוסק בה</w:t>
      </w:r>
      <w:r w:rsidRPr="00D34BBF">
        <w:rPr>
          <w:rFonts w:cs="David" w:hint="cs"/>
          <w:sz w:val="24"/>
          <w:szCs w:val="24"/>
          <w:rtl/>
        </w:rPr>
        <w:t xml:space="preserve"> (בתורה)</w:t>
      </w:r>
      <w:r w:rsidRPr="00D34BBF">
        <w:rPr>
          <w:rFonts w:cs="David" w:hint="cs"/>
          <w:i/>
          <w:iCs/>
          <w:sz w:val="24"/>
          <w:szCs w:val="24"/>
          <w:rtl/>
        </w:rPr>
        <w:t xml:space="preserve"> לא ליראה ולא לקבל שכר אלא מפני אהבת אדון כל הארץ שציוה בה הרי זה עוסק בה לשמה."</w:t>
      </w:r>
    </w:p>
    <w:p w:rsidR="00833010" w:rsidRPr="00D34BBF" w:rsidRDefault="00833010" w:rsidP="00815DF9">
      <w:pPr>
        <w:pStyle w:val="a7"/>
        <w:numPr>
          <w:ilvl w:val="0"/>
          <w:numId w:val="2"/>
        </w:numPr>
        <w:spacing w:line="360" w:lineRule="auto"/>
        <w:rPr>
          <w:rFonts w:cs="David"/>
          <w:sz w:val="24"/>
          <w:szCs w:val="24"/>
        </w:rPr>
      </w:pPr>
      <w:r w:rsidRPr="00D34BBF">
        <w:rPr>
          <w:rFonts w:cs="David" w:hint="cs"/>
          <w:sz w:val="24"/>
          <w:szCs w:val="24"/>
          <w:rtl/>
        </w:rPr>
        <w:t xml:space="preserve">מהו עיסוק בתורה ובמצוות לשמה? __________________________________________________________________________________________________________________________________________________________________________________________ </w:t>
      </w:r>
    </w:p>
    <w:p w:rsidR="00833010" w:rsidRPr="00D34BBF" w:rsidRDefault="00833010" w:rsidP="00D34BBF">
      <w:pPr>
        <w:pStyle w:val="a7"/>
        <w:spacing w:line="360" w:lineRule="auto"/>
        <w:rPr>
          <w:rFonts w:cs="David"/>
          <w:sz w:val="24"/>
          <w:szCs w:val="24"/>
          <w:rtl/>
        </w:rPr>
      </w:pPr>
    </w:p>
    <w:p w:rsidR="00833010" w:rsidRPr="00D34BBF" w:rsidRDefault="00833010" w:rsidP="00DC1698">
      <w:pPr>
        <w:pStyle w:val="a7"/>
        <w:numPr>
          <w:ilvl w:val="0"/>
          <w:numId w:val="2"/>
        </w:numPr>
        <w:spacing w:line="360" w:lineRule="auto"/>
        <w:rPr>
          <w:rFonts w:cs="David"/>
          <w:sz w:val="24"/>
          <w:szCs w:val="24"/>
        </w:rPr>
      </w:pPr>
      <w:r w:rsidRPr="00D34BBF">
        <w:rPr>
          <w:rFonts w:cs="David" w:hint="cs"/>
          <w:sz w:val="24"/>
          <w:szCs w:val="24"/>
          <w:rtl/>
        </w:rPr>
        <w:t>במה דומה אהבת</w:t>
      </w:r>
      <w:r w:rsidR="00DC1698">
        <w:rPr>
          <w:rFonts w:cs="David" w:hint="cs"/>
          <w:sz w:val="24"/>
          <w:szCs w:val="24"/>
          <w:rtl/>
        </w:rPr>
        <w:t xml:space="preserve"> איש ואישה</w:t>
      </w:r>
      <w:r w:rsidRPr="00D34BBF">
        <w:rPr>
          <w:rFonts w:cs="David" w:hint="cs"/>
          <w:sz w:val="24"/>
          <w:szCs w:val="24"/>
          <w:rtl/>
        </w:rPr>
        <w:t xml:space="preserve"> לאהבת ה'? __________________________________________________________________________________________________________________________________________________________________________________________ </w:t>
      </w:r>
    </w:p>
    <w:p w:rsidR="00833010" w:rsidRPr="00D34BBF" w:rsidRDefault="00833010" w:rsidP="00D34BBF">
      <w:pPr>
        <w:pStyle w:val="a7"/>
        <w:spacing w:line="360" w:lineRule="auto"/>
        <w:rPr>
          <w:rFonts w:cs="David"/>
          <w:sz w:val="24"/>
          <w:szCs w:val="24"/>
          <w:rtl/>
        </w:rPr>
      </w:pPr>
    </w:p>
    <w:p w:rsidR="00833010" w:rsidRPr="00D34BBF" w:rsidRDefault="00833010" w:rsidP="00D34BBF">
      <w:pPr>
        <w:pStyle w:val="a7"/>
        <w:spacing w:line="360" w:lineRule="auto"/>
        <w:rPr>
          <w:rFonts w:cs="David"/>
          <w:sz w:val="24"/>
          <w:szCs w:val="24"/>
          <w:rtl/>
        </w:rPr>
      </w:pPr>
    </w:p>
    <w:p w:rsidR="005846C4" w:rsidRPr="00D34BBF" w:rsidRDefault="005846C4" w:rsidP="00D34BBF">
      <w:pPr>
        <w:pStyle w:val="a7"/>
        <w:spacing w:line="360" w:lineRule="auto"/>
        <w:ind w:left="0"/>
        <w:rPr>
          <w:rFonts w:cs="David"/>
          <w:b/>
          <w:bCs/>
          <w:sz w:val="24"/>
          <w:szCs w:val="24"/>
          <w:u w:val="single"/>
          <w:rtl/>
        </w:rPr>
      </w:pPr>
      <w:r w:rsidRPr="00D34BBF">
        <w:rPr>
          <w:rFonts w:cs="David" w:hint="cs"/>
          <w:b/>
          <w:bCs/>
          <w:sz w:val="24"/>
          <w:szCs w:val="24"/>
          <w:u w:val="single"/>
          <w:rtl/>
        </w:rPr>
        <w:t>הרב אלימלך בר שאול, מצווה ולב</w:t>
      </w:r>
    </w:p>
    <w:p w:rsidR="005846C4" w:rsidRPr="00F277D1" w:rsidRDefault="005846C4" w:rsidP="00D34BBF">
      <w:pPr>
        <w:spacing w:line="360" w:lineRule="auto"/>
        <w:rPr>
          <w:rFonts w:cs="David"/>
          <w:i/>
          <w:iCs/>
          <w:sz w:val="24"/>
          <w:szCs w:val="24"/>
          <w:rtl/>
        </w:rPr>
      </w:pPr>
      <w:r w:rsidRPr="00F277D1">
        <w:rPr>
          <w:rFonts w:cs="David" w:hint="cs"/>
          <w:i/>
          <w:iCs/>
          <w:sz w:val="24"/>
          <w:szCs w:val="24"/>
          <w:rtl/>
        </w:rPr>
        <w:t xml:space="preserve">"... </w:t>
      </w:r>
      <w:r w:rsidR="00B516D3" w:rsidRPr="00F277D1">
        <w:rPr>
          <w:rFonts w:cs="David" w:hint="cs"/>
          <w:i/>
          <w:iCs/>
          <w:sz w:val="24"/>
          <w:szCs w:val="24"/>
          <w:rtl/>
        </w:rPr>
        <w:t xml:space="preserve">מי שהוא עצמו הגיע לאהבת ה', לא יוכל שלא למשוך גם אחרים לאהבת ה'. ... אהבתו לה', אלוקי ישראל ומלך כל הארץ, לא תמצא מנוחה ומרגוע עד שיהיה הקב"ה אהוב על כל ברואי עולם." </w:t>
      </w:r>
    </w:p>
    <w:p w:rsidR="00B516D3" w:rsidRPr="00D34BBF" w:rsidRDefault="00B516D3" w:rsidP="00D34BBF">
      <w:pPr>
        <w:pStyle w:val="a7"/>
        <w:spacing w:line="360" w:lineRule="auto"/>
        <w:rPr>
          <w:rFonts w:cs="David"/>
          <w:i/>
          <w:iCs/>
          <w:sz w:val="24"/>
          <w:szCs w:val="24"/>
          <w:rtl/>
        </w:rPr>
      </w:pPr>
    </w:p>
    <w:p w:rsidR="00887231" w:rsidRPr="00D34BBF" w:rsidRDefault="00B516D3" w:rsidP="00815DF9">
      <w:pPr>
        <w:pStyle w:val="a7"/>
        <w:numPr>
          <w:ilvl w:val="0"/>
          <w:numId w:val="2"/>
        </w:numPr>
        <w:spacing w:line="360" w:lineRule="auto"/>
        <w:rPr>
          <w:rFonts w:cs="David"/>
          <w:sz w:val="24"/>
          <w:szCs w:val="24"/>
        </w:rPr>
      </w:pPr>
      <w:r w:rsidRPr="00D34BBF">
        <w:rPr>
          <w:rFonts w:cs="David" w:hint="cs"/>
          <w:sz w:val="24"/>
          <w:szCs w:val="24"/>
          <w:rtl/>
        </w:rPr>
        <w:t>כיצד מגדיר הרב בר שאול את מצוות אהבת ה'? ____________________________________________________________________________________________________________________________</w:t>
      </w:r>
    </w:p>
    <w:p w:rsidR="00B516D3" w:rsidRPr="00D34BBF" w:rsidRDefault="00B516D3" w:rsidP="00D34BBF">
      <w:pPr>
        <w:pStyle w:val="a7"/>
        <w:spacing w:line="360" w:lineRule="auto"/>
        <w:rPr>
          <w:rFonts w:cs="David"/>
          <w:sz w:val="24"/>
          <w:szCs w:val="24"/>
          <w:rtl/>
        </w:rPr>
      </w:pPr>
    </w:p>
    <w:p w:rsidR="00B516D3" w:rsidRPr="00D34BBF" w:rsidRDefault="00B516D3" w:rsidP="00815DF9">
      <w:pPr>
        <w:pStyle w:val="a7"/>
        <w:numPr>
          <w:ilvl w:val="0"/>
          <w:numId w:val="2"/>
        </w:numPr>
        <w:spacing w:line="360" w:lineRule="auto"/>
        <w:rPr>
          <w:rFonts w:cs="David"/>
          <w:sz w:val="24"/>
          <w:szCs w:val="24"/>
        </w:rPr>
      </w:pPr>
      <w:r w:rsidRPr="00D34BBF">
        <w:rPr>
          <w:rFonts w:cs="David" w:hint="cs"/>
          <w:sz w:val="24"/>
          <w:szCs w:val="24"/>
          <w:rtl/>
        </w:rPr>
        <w:t xml:space="preserve">כיצד נוכל, אנחנו, להאהיב את ה' ולקרב לאמונה אנשים שאינם מוגדרים מאמינים? ________________________________________________________________________________________________________________________________________________________________________________________________________________________________________________________ </w:t>
      </w:r>
    </w:p>
    <w:p w:rsidR="00B516D3" w:rsidRPr="00D34BBF" w:rsidRDefault="00B516D3" w:rsidP="00D34BBF">
      <w:pPr>
        <w:pStyle w:val="a7"/>
        <w:spacing w:line="360" w:lineRule="auto"/>
        <w:rPr>
          <w:rFonts w:cs="David"/>
          <w:sz w:val="24"/>
          <w:szCs w:val="24"/>
          <w:rtl/>
        </w:rPr>
      </w:pPr>
    </w:p>
    <w:p w:rsidR="00D41258" w:rsidRPr="00D34BBF" w:rsidRDefault="00D41258" w:rsidP="00D34BBF">
      <w:pPr>
        <w:pStyle w:val="a7"/>
        <w:spacing w:line="360" w:lineRule="auto"/>
        <w:ind w:left="0"/>
        <w:rPr>
          <w:rFonts w:cs="David"/>
          <w:b/>
          <w:bCs/>
          <w:sz w:val="24"/>
          <w:szCs w:val="24"/>
          <w:u w:val="single"/>
          <w:rtl/>
        </w:rPr>
      </w:pPr>
      <w:r w:rsidRPr="00D34BBF">
        <w:rPr>
          <w:rFonts w:cs="David" w:hint="cs"/>
          <w:b/>
          <w:bCs/>
          <w:sz w:val="24"/>
          <w:szCs w:val="24"/>
          <w:u w:val="single"/>
          <w:rtl/>
        </w:rPr>
        <w:t>רבי שניאור זלמן מלאדי, תניא</w:t>
      </w:r>
    </w:p>
    <w:p w:rsidR="00D41258" w:rsidRPr="00D34BBF" w:rsidRDefault="00D41258" w:rsidP="00D34BBF">
      <w:pPr>
        <w:pStyle w:val="a7"/>
        <w:spacing w:line="360" w:lineRule="auto"/>
        <w:ind w:left="0"/>
        <w:rPr>
          <w:rFonts w:cs="David"/>
          <w:sz w:val="24"/>
          <w:szCs w:val="24"/>
          <w:rtl/>
        </w:rPr>
      </w:pPr>
    </w:p>
    <w:p w:rsidR="00D41258" w:rsidRPr="00D34BBF" w:rsidRDefault="00D41258" w:rsidP="00D34BBF">
      <w:pPr>
        <w:pStyle w:val="a7"/>
        <w:spacing w:line="360" w:lineRule="auto"/>
        <w:ind w:left="0"/>
        <w:rPr>
          <w:rFonts w:cs="David"/>
          <w:i/>
          <w:iCs/>
          <w:sz w:val="24"/>
          <w:szCs w:val="24"/>
          <w:rtl/>
        </w:rPr>
      </w:pPr>
      <w:r w:rsidRPr="00D34BBF">
        <w:rPr>
          <w:rFonts w:cs="David" w:hint="cs"/>
          <w:i/>
          <w:iCs/>
          <w:sz w:val="24"/>
          <w:szCs w:val="24"/>
          <w:rtl/>
        </w:rPr>
        <w:t>"... נקראו כל ישראל אחים ממש מצד שורש נפשם בה' אחד רק שהגופים מחולקים. ולכן העושים גופם עיקר ונפשם טפלה אי-אפשר להיות אהבה ואחוה</w:t>
      </w:r>
      <w:r w:rsidR="00F277D1">
        <w:rPr>
          <w:rFonts w:cs="David" w:hint="cs"/>
          <w:i/>
          <w:iCs/>
          <w:sz w:val="24"/>
          <w:szCs w:val="24"/>
          <w:rtl/>
        </w:rPr>
        <w:t xml:space="preserve"> </w:t>
      </w:r>
      <w:r w:rsidRPr="00D34BBF">
        <w:rPr>
          <w:rFonts w:cs="David" w:hint="cs"/>
          <w:i/>
          <w:iCs/>
          <w:sz w:val="24"/>
          <w:szCs w:val="24"/>
          <w:rtl/>
        </w:rPr>
        <w:t>אמיתית ביניהם אלא התלויה בדבר לבדה.</w:t>
      </w:r>
      <w:r w:rsidR="004410E2" w:rsidRPr="00D34BBF">
        <w:rPr>
          <w:rFonts w:cs="David" w:hint="cs"/>
          <w:i/>
          <w:iCs/>
          <w:sz w:val="24"/>
          <w:szCs w:val="24"/>
          <w:rtl/>
        </w:rPr>
        <w:t>"</w:t>
      </w:r>
    </w:p>
    <w:p w:rsidR="004410E2" w:rsidRPr="00D34BBF" w:rsidRDefault="004410E2" w:rsidP="00D34BBF">
      <w:pPr>
        <w:pStyle w:val="a7"/>
        <w:spacing w:line="360" w:lineRule="auto"/>
        <w:ind w:left="0"/>
        <w:rPr>
          <w:rFonts w:cs="David"/>
          <w:i/>
          <w:iCs/>
          <w:sz w:val="24"/>
          <w:szCs w:val="24"/>
          <w:rtl/>
        </w:rPr>
      </w:pPr>
    </w:p>
    <w:p w:rsidR="004410E2" w:rsidRPr="00D34BBF" w:rsidRDefault="004410E2" w:rsidP="00815DF9">
      <w:pPr>
        <w:pStyle w:val="a7"/>
        <w:numPr>
          <w:ilvl w:val="0"/>
          <w:numId w:val="2"/>
        </w:numPr>
        <w:spacing w:line="360" w:lineRule="auto"/>
        <w:rPr>
          <w:rFonts w:cs="David"/>
          <w:sz w:val="24"/>
          <w:szCs w:val="24"/>
        </w:rPr>
      </w:pPr>
      <w:r w:rsidRPr="00D34BBF">
        <w:rPr>
          <w:rFonts w:cs="David" w:hint="cs"/>
          <w:sz w:val="24"/>
          <w:szCs w:val="24"/>
          <w:rtl/>
        </w:rPr>
        <w:t xml:space="preserve">מה ההבדל בין ההתייחסות לגוף הזולת לעומת נפש הזולת? __________________________________________________________________________________________________________________________________________________________________________________________ </w:t>
      </w:r>
    </w:p>
    <w:p w:rsidR="004410E2" w:rsidRPr="00D34BBF" w:rsidRDefault="004410E2" w:rsidP="00D34BBF">
      <w:pPr>
        <w:pStyle w:val="a7"/>
        <w:spacing w:line="360" w:lineRule="auto"/>
        <w:rPr>
          <w:rFonts w:cs="David"/>
          <w:sz w:val="24"/>
          <w:szCs w:val="24"/>
          <w:rtl/>
        </w:rPr>
      </w:pPr>
    </w:p>
    <w:p w:rsidR="004410E2" w:rsidRPr="00D34BBF" w:rsidRDefault="004410E2" w:rsidP="00815DF9">
      <w:pPr>
        <w:pStyle w:val="a7"/>
        <w:numPr>
          <w:ilvl w:val="0"/>
          <w:numId w:val="2"/>
        </w:numPr>
        <w:spacing w:line="360" w:lineRule="auto"/>
        <w:rPr>
          <w:rFonts w:cs="David"/>
          <w:sz w:val="24"/>
          <w:szCs w:val="24"/>
          <w:rtl/>
        </w:rPr>
      </w:pPr>
      <w:r w:rsidRPr="00D34BBF">
        <w:rPr>
          <w:rFonts w:cs="David" w:hint="cs"/>
          <w:sz w:val="24"/>
          <w:szCs w:val="24"/>
          <w:rtl/>
        </w:rPr>
        <w:t xml:space="preserve">כיצד עפ"י "בעל התניא" אפשר לאהוב כל אדם בעם ישראל? __________________________________________________________________________________________________________________________________________________________________________________________ </w:t>
      </w:r>
    </w:p>
    <w:p w:rsidR="00B516D3" w:rsidRPr="00D34BBF" w:rsidRDefault="00B516D3" w:rsidP="00D34BBF">
      <w:pPr>
        <w:pStyle w:val="a7"/>
        <w:spacing w:line="360" w:lineRule="auto"/>
        <w:rPr>
          <w:rFonts w:cs="David"/>
          <w:sz w:val="24"/>
          <w:szCs w:val="24"/>
          <w:rtl/>
        </w:rPr>
      </w:pPr>
    </w:p>
    <w:p w:rsidR="00CD069E" w:rsidRPr="00D34BBF" w:rsidRDefault="00CD069E" w:rsidP="00D34BBF">
      <w:pPr>
        <w:pStyle w:val="a7"/>
        <w:spacing w:line="360" w:lineRule="auto"/>
        <w:rPr>
          <w:rFonts w:cs="David"/>
          <w:sz w:val="24"/>
          <w:szCs w:val="24"/>
          <w:rtl/>
        </w:rPr>
      </w:pPr>
    </w:p>
    <w:p w:rsidR="00CD069E" w:rsidRPr="00D34BBF" w:rsidRDefault="00CD069E" w:rsidP="00D34BBF">
      <w:pPr>
        <w:spacing w:line="360" w:lineRule="auto"/>
        <w:rPr>
          <w:rFonts w:cs="David"/>
          <w:sz w:val="24"/>
          <w:szCs w:val="24"/>
        </w:rPr>
      </w:pPr>
    </w:p>
    <w:p w:rsidR="00822D04" w:rsidRPr="00D34BBF" w:rsidRDefault="00822D04" w:rsidP="00D34BBF">
      <w:pPr>
        <w:spacing w:line="360" w:lineRule="auto"/>
        <w:rPr>
          <w:rFonts w:cs="David"/>
          <w:sz w:val="24"/>
          <w:szCs w:val="24"/>
        </w:rPr>
      </w:pPr>
    </w:p>
    <w:p w:rsidR="00D34BBF" w:rsidRPr="00D34BBF" w:rsidRDefault="00D34BBF" w:rsidP="00D34BBF">
      <w:pPr>
        <w:spacing w:line="360" w:lineRule="auto"/>
        <w:rPr>
          <w:rFonts w:cs="David"/>
          <w:sz w:val="24"/>
          <w:szCs w:val="24"/>
        </w:rPr>
      </w:pPr>
    </w:p>
    <w:sectPr w:rsidR="00D34BBF" w:rsidRPr="00D34BBF" w:rsidSect="00B9007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8AB" w:rsidRDefault="003708AB" w:rsidP="00374709">
      <w:pPr>
        <w:spacing w:after="0" w:line="240" w:lineRule="auto"/>
      </w:pPr>
      <w:r>
        <w:separator/>
      </w:r>
    </w:p>
  </w:endnote>
  <w:endnote w:type="continuationSeparator" w:id="0">
    <w:p w:rsidR="003708AB" w:rsidRDefault="003708AB" w:rsidP="00374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7ED" w:rsidRDefault="002127E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92263652"/>
      <w:docPartObj>
        <w:docPartGallery w:val="Page Numbers (Bottom of Page)"/>
        <w:docPartUnique/>
      </w:docPartObj>
    </w:sdtPr>
    <w:sdtEndPr/>
    <w:sdtContent>
      <w:p w:rsidR="002127ED" w:rsidRDefault="002127ED">
        <w:pPr>
          <w:pStyle w:val="a5"/>
          <w:jc w:val="center"/>
          <w:rPr>
            <w:rtl/>
            <w:cs/>
          </w:rPr>
        </w:pPr>
        <w:r>
          <w:fldChar w:fldCharType="begin"/>
        </w:r>
        <w:r>
          <w:rPr>
            <w:rtl/>
            <w:cs/>
          </w:rPr>
          <w:instrText>PAGE   \* MERGEFORMAT</w:instrText>
        </w:r>
        <w:r>
          <w:fldChar w:fldCharType="separate"/>
        </w:r>
        <w:r w:rsidR="003708AB" w:rsidRPr="003708AB">
          <w:rPr>
            <w:noProof/>
            <w:rtl/>
            <w:lang w:val="he-IL"/>
          </w:rPr>
          <w:t>1</w:t>
        </w:r>
        <w:r>
          <w:fldChar w:fldCharType="end"/>
        </w:r>
      </w:p>
    </w:sdtContent>
  </w:sdt>
  <w:p w:rsidR="002127ED" w:rsidRDefault="002127E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7ED" w:rsidRDefault="002127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8AB" w:rsidRDefault="003708AB" w:rsidP="00374709">
      <w:pPr>
        <w:spacing w:after="0" w:line="240" w:lineRule="auto"/>
      </w:pPr>
      <w:r>
        <w:separator/>
      </w:r>
    </w:p>
  </w:footnote>
  <w:footnote w:type="continuationSeparator" w:id="0">
    <w:p w:rsidR="003708AB" w:rsidRDefault="003708AB" w:rsidP="003747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7ED" w:rsidRDefault="002127E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7ED" w:rsidRDefault="002127E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7ED" w:rsidRDefault="002127E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A63CE6"/>
    <w:multiLevelType w:val="hybridMultilevel"/>
    <w:tmpl w:val="FD5EC720"/>
    <w:lvl w:ilvl="0" w:tplc="A4140200">
      <w:start w:val="1"/>
      <w:numFmt w:val="decimal"/>
      <w:lvlText w:val="%1."/>
      <w:lvlJc w:val="left"/>
      <w:pPr>
        <w:ind w:left="720" w:hanging="360"/>
      </w:pPr>
      <w:rPr>
        <w:rFonts w:hint="default"/>
        <w:b/>
        <w:bCs w:val="0"/>
        <w:i w:val="0"/>
        <w:iCs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E96FCD"/>
    <w:multiLevelType w:val="hybridMultilevel"/>
    <w:tmpl w:val="3C3A0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822D04"/>
    <w:rsid w:val="000102C6"/>
    <w:rsid w:val="001223A2"/>
    <w:rsid w:val="001B29B6"/>
    <w:rsid w:val="002127ED"/>
    <w:rsid w:val="002F0E29"/>
    <w:rsid w:val="003708AB"/>
    <w:rsid w:val="00374709"/>
    <w:rsid w:val="004410E2"/>
    <w:rsid w:val="004A1D3C"/>
    <w:rsid w:val="005846C4"/>
    <w:rsid w:val="005F52C4"/>
    <w:rsid w:val="006B5F2A"/>
    <w:rsid w:val="006E60FD"/>
    <w:rsid w:val="006F70EB"/>
    <w:rsid w:val="00815DF9"/>
    <w:rsid w:val="00822D04"/>
    <w:rsid w:val="00833010"/>
    <w:rsid w:val="00887231"/>
    <w:rsid w:val="00956364"/>
    <w:rsid w:val="009C3692"/>
    <w:rsid w:val="00B4774C"/>
    <w:rsid w:val="00B516D3"/>
    <w:rsid w:val="00B9007E"/>
    <w:rsid w:val="00C362A5"/>
    <w:rsid w:val="00CD069E"/>
    <w:rsid w:val="00D34BBF"/>
    <w:rsid w:val="00D41258"/>
    <w:rsid w:val="00DC01B4"/>
    <w:rsid w:val="00DC1698"/>
    <w:rsid w:val="00F277D1"/>
    <w:rsid w:val="00F721A8"/>
    <w:rsid w:val="00FA205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EFC991-B44F-46A8-91C9-24955307B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D0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4709"/>
    <w:pPr>
      <w:tabs>
        <w:tab w:val="center" w:pos="4153"/>
        <w:tab w:val="right" w:pos="8306"/>
      </w:tabs>
      <w:spacing w:after="0" w:line="240" w:lineRule="auto"/>
    </w:pPr>
  </w:style>
  <w:style w:type="character" w:customStyle="1" w:styleId="a4">
    <w:name w:val="כותרת עליונה תו"/>
    <w:basedOn w:val="a0"/>
    <w:link w:val="a3"/>
    <w:uiPriority w:val="99"/>
    <w:rsid w:val="00374709"/>
  </w:style>
  <w:style w:type="paragraph" w:styleId="a5">
    <w:name w:val="footer"/>
    <w:basedOn w:val="a"/>
    <w:link w:val="a6"/>
    <w:uiPriority w:val="99"/>
    <w:unhideWhenUsed/>
    <w:rsid w:val="00374709"/>
    <w:pPr>
      <w:tabs>
        <w:tab w:val="center" w:pos="4153"/>
        <w:tab w:val="right" w:pos="8306"/>
      </w:tabs>
      <w:spacing w:after="0" w:line="240" w:lineRule="auto"/>
    </w:pPr>
  </w:style>
  <w:style w:type="character" w:customStyle="1" w:styleId="a6">
    <w:name w:val="כותרת תחתונה תו"/>
    <w:basedOn w:val="a0"/>
    <w:link w:val="a5"/>
    <w:uiPriority w:val="99"/>
    <w:rsid w:val="00374709"/>
  </w:style>
  <w:style w:type="paragraph" w:styleId="a7">
    <w:name w:val="List Paragraph"/>
    <w:basedOn w:val="a"/>
    <w:uiPriority w:val="34"/>
    <w:qFormat/>
    <w:rsid w:val="00CD06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1004</Words>
  <Characters>5020</Characters>
  <Application>Microsoft Office Word</Application>
  <DocSecurity>0</DocSecurity>
  <Lines>41</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מיכל גבירצמן</dc:creator>
  <cp:lastModifiedBy>owner</cp:lastModifiedBy>
  <cp:revision>2</cp:revision>
  <dcterms:created xsi:type="dcterms:W3CDTF">2017-06-28T13:29:00Z</dcterms:created>
  <dcterms:modified xsi:type="dcterms:W3CDTF">2017-06-28T13:29:00Z</dcterms:modified>
</cp:coreProperties>
</file>