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5AC" w:rsidRPr="00315A76" w:rsidRDefault="00F604AD" w:rsidP="00315A76">
      <w:pPr>
        <w:spacing w:line="360" w:lineRule="auto"/>
        <w:jc w:val="center"/>
        <w:rPr>
          <w:rFonts w:cs="David"/>
          <w:b/>
          <w:bCs/>
          <w:sz w:val="28"/>
          <w:szCs w:val="28"/>
          <w:u w:val="single"/>
          <w:rtl/>
        </w:rPr>
      </w:pPr>
      <w:bookmarkStart w:id="0" w:name="_GoBack"/>
      <w:bookmarkEnd w:id="0"/>
      <w:r w:rsidRPr="00315A76">
        <w:rPr>
          <w:rFonts w:cs="David" w:hint="cs"/>
          <w:b/>
          <w:bCs/>
          <w:sz w:val="28"/>
          <w:szCs w:val="28"/>
          <w:u w:val="single"/>
          <w:rtl/>
        </w:rPr>
        <w:t>מיד</w:t>
      </w:r>
      <w:r w:rsidR="00763EB8" w:rsidRPr="00315A76">
        <w:rPr>
          <w:rFonts w:cs="David" w:hint="cs"/>
          <w:b/>
          <w:bCs/>
          <w:sz w:val="28"/>
          <w:szCs w:val="28"/>
          <w:u w:val="single"/>
          <w:rtl/>
        </w:rPr>
        <w:t>ת השמחה</w:t>
      </w:r>
    </w:p>
    <w:p w:rsidR="001F35AC" w:rsidRPr="00315A76" w:rsidRDefault="001F35AC" w:rsidP="00315A76">
      <w:pPr>
        <w:spacing w:line="360" w:lineRule="auto"/>
        <w:rPr>
          <w:rFonts w:cs="David"/>
          <w:b/>
          <w:bCs/>
          <w:sz w:val="24"/>
          <w:szCs w:val="24"/>
          <w:rtl/>
        </w:rPr>
      </w:pPr>
      <w:r w:rsidRPr="00315A76">
        <w:rPr>
          <w:rFonts w:cs="David" w:hint="cs"/>
          <w:b/>
          <w:bCs/>
          <w:sz w:val="24"/>
          <w:szCs w:val="24"/>
          <w:rtl/>
        </w:rPr>
        <w:t>האם יש קשר בין עבודת ה', אמונה ושמחה?</w:t>
      </w:r>
    </w:p>
    <w:p w:rsidR="001F35AC" w:rsidRPr="00315A76" w:rsidRDefault="001F35AC" w:rsidP="00315A76">
      <w:pPr>
        <w:spacing w:line="360" w:lineRule="auto"/>
        <w:rPr>
          <w:rFonts w:cs="David"/>
          <w:sz w:val="24"/>
          <w:szCs w:val="24"/>
          <w:rtl/>
        </w:rPr>
      </w:pPr>
      <w:r w:rsidRPr="00315A76">
        <w:rPr>
          <w:rFonts w:cs="David" w:hint="cs"/>
          <w:sz w:val="24"/>
          <w:szCs w:val="24"/>
          <w:rtl/>
        </w:rPr>
        <w:t xml:space="preserve">אחד היסודות החשובים בעולם האמונה ועבודת ה' הוא יסוד השמחה. אדם מבטא את הקשר האמתי שלו למצוות באמצעות השמחה. </w:t>
      </w:r>
    </w:p>
    <w:p w:rsidR="001F35AC" w:rsidRPr="00315A76" w:rsidRDefault="001F35AC" w:rsidP="00315A76">
      <w:pPr>
        <w:spacing w:line="360" w:lineRule="auto"/>
        <w:rPr>
          <w:rFonts w:cs="David"/>
          <w:sz w:val="24"/>
          <w:szCs w:val="24"/>
          <w:rtl/>
        </w:rPr>
      </w:pPr>
      <w:r w:rsidRPr="00315A76">
        <w:rPr>
          <w:rFonts w:cs="David" w:hint="cs"/>
          <w:sz w:val="24"/>
          <w:szCs w:val="24"/>
          <w:rtl/>
        </w:rPr>
        <w:t>בספר דברים כתוב:" וְהָיוּב</w:t>
      </w:r>
      <w:r w:rsidR="00315A76">
        <w:rPr>
          <w:rFonts w:cs="David" w:hint="cs"/>
          <w:sz w:val="24"/>
          <w:szCs w:val="24"/>
          <w:rtl/>
        </w:rPr>
        <w:t xml:space="preserve"> </w:t>
      </w:r>
      <w:r w:rsidRPr="00315A76">
        <w:rPr>
          <w:rFonts w:cs="David" w:hint="cs"/>
          <w:sz w:val="24"/>
          <w:szCs w:val="24"/>
          <w:rtl/>
        </w:rPr>
        <w:t>ְךָ</w:t>
      </w:r>
      <w:r w:rsidRPr="00315A76">
        <w:rPr>
          <w:rFonts w:cs="David"/>
          <w:sz w:val="24"/>
          <w:szCs w:val="24"/>
          <w:rtl/>
        </w:rPr>
        <w:t xml:space="preserve">, </w:t>
      </w:r>
      <w:r w:rsidRPr="00315A76">
        <w:rPr>
          <w:rFonts w:cs="David" w:hint="cs"/>
          <w:sz w:val="24"/>
          <w:szCs w:val="24"/>
          <w:rtl/>
        </w:rPr>
        <w:t>לְאוֹת</w:t>
      </w:r>
      <w:r w:rsidR="00315A76">
        <w:rPr>
          <w:rFonts w:cs="David" w:hint="cs"/>
          <w:sz w:val="24"/>
          <w:szCs w:val="24"/>
          <w:rtl/>
        </w:rPr>
        <w:t xml:space="preserve"> </w:t>
      </w:r>
      <w:r w:rsidRPr="00315A76">
        <w:rPr>
          <w:rFonts w:cs="David" w:hint="cs"/>
          <w:sz w:val="24"/>
          <w:szCs w:val="24"/>
          <w:rtl/>
        </w:rPr>
        <w:t>וּלְמוֹפֵת</w:t>
      </w:r>
      <w:r w:rsidRPr="00315A76">
        <w:rPr>
          <w:rFonts w:cs="David"/>
          <w:sz w:val="24"/>
          <w:szCs w:val="24"/>
          <w:rtl/>
        </w:rPr>
        <w:t xml:space="preserve">; </w:t>
      </w:r>
      <w:r w:rsidRPr="00315A76">
        <w:rPr>
          <w:rFonts w:cs="David" w:hint="cs"/>
          <w:sz w:val="24"/>
          <w:szCs w:val="24"/>
          <w:rtl/>
        </w:rPr>
        <w:t>וּבְזַרְעֲךָ</w:t>
      </w:r>
      <w:r w:rsidRPr="00315A76">
        <w:rPr>
          <w:rFonts w:cs="David"/>
          <w:sz w:val="24"/>
          <w:szCs w:val="24"/>
          <w:rtl/>
        </w:rPr>
        <w:t xml:space="preserve">, </w:t>
      </w:r>
      <w:r w:rsidRPr="00315A76">
        <w:rPr>
          <w:rFonts w:cs="David" w:hint="cs"/>
          <w:sz w:val="24"/>
          <w:szCs w:val="24"/>
          <w:rtl/>
        </w:rPr>
        <w:t>עַד</w:t>
      </w:r>
      <w:r w:rsidRPr="00315A76">
        <w:rPr>
          <w:rFonts w:cs="David"/>
          <w:sz w:val="24"/>
          <w:szCs w:val="24"/>
          <w:rtl/>
        </w:rPr>
        <w:t>-</w:t>
      </w:r>
      <w:r w:rsidRPr="00315A76">
        <w:rPr>
          <w:rFonts w:cs="David" w:hint="cs"/>
          <w:sz w:val="24"/>
          <w:szCs w:val="24"/>
          <w:rtl/>
        </w:rPr>
        <w:t>עוֹלָם</w:t>
      </w:r>
      <w:r w:rsidRPr="00315A76">
        <w:rPr>
          <w:rFonts w:cs="David"/>
          <w:sz w:val="24"/>
          <w:szCs w:val="24"/>
          <w:rtl/>
        </w:rPr>
        <w:t xml:space="preserve">. </w:t>
      </w:r>
      <w:r w:rsidRPr="00315A76">
        <w:rPr>
          <w:rFonts w:cs="David" w:hint="cs"/>
          <w:sz w:val="24"/>
          <w:szCs w:val="24"/>
          <w:rtl/>
        </w:rPr>
        <w:t>תַּחַת</w:t>
      </w:r>
      <w:r w:rsidRPr="00315A76">
        <w:rPr>
          <w:rFonts w:cs="David"/>
          <w:sz w:val="24"/>
          <w:szCs w:val="24"/>
          <w:rtl/>
        </w:rPr>
        <w:t xml:space="preserve">, </w:t>
      </w:r>
      <w:r w:rsidRPr="00315A76">
        <w:rPr>
          <w:rFonts w:cs="David" w:hint="cs"/>
          <w:sz w:val="24"/>
          <w:szCs w:val="24"/>
          <w:rtl/>
        </w:rPr>
        <w:t>אֲשֶׁר</w:t>
      </w:r>
      <w:r w:rsidR="00315A76">
        <w:rPr>
          <w:rFonts w:cs="David" w:hint="cs"/>
          <w:sz w:val="24"/>
          <w:szCs w:val="24"/>
          <w:rtl/>
        </w:rPr>
        <w:t xml:space="preserve">  ל</w:t>
      </w:r>
      <w:r w:rsidRPr="00315A76">
        <w:rPr>
          <w:rFonts w:cs="David" w:hint="cs"/>
          <w:sz w:val="24"/>
          <w:szCs w:val="24"/>
          <w:rtl/>
        </w:rPr>
        <w:t>ֹא</w:t>
      </w:r>
      <w:r w:rsidRPr="00315A76">
        <w:rPr>
          <w:rFonts w:cs="David"/>
          <w:sz w:val="24"/>
          <w:szCs w:val="24"/>
          <w:rtl/>
        </w:rPr>
        <w:t>-</w:t>
      </w:r>
      <w:r w:rsidRPr="00315A76">
        <w:rPr>
          <w:rFonts w:cs="David" w:hint="cs"/>
          <w:sz w:val="24"/>
          <w:szCs w:val="24"/>
          <w:rtl/>
        </w:rPr>
        <w:t>עָבַדְתָּ</w:t>
      </w:r>
      <w:r w:rsidR="00315A76">
        <w:rPr>
          <w:rFonts w:cs="David" w:hint="cs"/>
          <w:sz w:val="24"/>
          <w:szCs w:val="24"/>
          <w:rtl/>
        </w:rPr>
        <w:t xml:space="preserve"> </w:t>
      </w:r>
      <w:r w:rsidRPr="00315A76">
        <w:rPr>
          <w:rFonts w:cs="David" w:hint="cs"/>
          <w:sz w:val="24"/>
          <w:szCs w:val="24"/>
          <w:rtl/>
        </w:rPr>
        <w:t>אֶת</w:t>
      </w:r>
      <w:r w:rsidRPr="00315A76">
        <w:rPr>
          <w:rFonts w:cs="David"/>
          <w:sz w:val="24"/>
          <w:szCs w:val="24"/>
          <w:rtl/>
        </w:rPr>
        <w:t>-</w:t>
      </w:r>
      <w:r w:rsidRPr="00315A76">
        <w:rPr>
          <w:rFonts w:cs="David" w:hint="cs"/>
          <w:sz w:val="24"/>
          <w:szCs w:val="24"/>
          <w:rtl/>
        </w:rPr>
        <w:t>יְהוָה</w:t>
      </w:r>
      <w:r w:rsidR="00315A76">
        <w:rPr>
          <w:rFonts w:cs="David" w:hint="cs"/>
          <w:sz w:val="24"/>
          <w:szCs w:val="24"/>
          <w:rtl/>
        </w:rPr>
        <w:t xml:space="preserve"> </w:t>
      </w:r>
      <w:r w:rsidRPr="00315A76">
        <w:rPr>
          <w:rFonts w:cs="David" w:hint="cs"/>
          <w:sz w:val="24"/>
          <w:szCs w:val="24"/>
          <w:rtl/>
        </w:rPr>
        <w:t>אֱלֹהֶיךָ</w:t>
      </w:r>
      <w:r w:rsidRPr="00315A76">
        <w:rPr>
          <w:rFonts w:cs="David"/>
          <w:sz w:val="24"/>
          <w:szCs w:val="24"/>
          <w:rtl/>
        </w:rPr>
        <w:t xml:space="preserve">, </w:t>
      </w:r>
      <w:r w:rsidRPr="00315A76">
        <w:rPr>
          <w:rFonts w:cs="David" w:hint="cs"/>
          <w:sz w:val="24"/>
          <w:szCs w:val="24"/>
          <w:rtl/>
        </w:rPr>
        <w:t>ב</w:t>
      </w:r>
      <w:r w:rsidRPr="00315A76">
        <w:rPr>
          <w:rFonts w:cs="David" w:hint="cs"/>
          <w:b/>
          <w:bCs/>
          <w:sz w:val="24"/>
          <w:szCs w:val="24"/>
          <w:rtl/>
        </w:rPr>
        <w:t>שמחה</w:t>
      </w:r>
      <w:r w:rsidRPr="00315A76">
        <w:rPr>
          <w:rFonts w:cs="David"/>
          <w:sz w:val="24"/>
          <w:szCs w:val="24"/>
          <w:rtl/>
        </w:rPr>
        <w:t xml:space="preserve">, </w:t>
      </w:r>
      <w:r w:rsidRPr="00315A76">
        <w:rPr>
          <w:rFonts w:cs="David" w:hint="cs"/>
          <w:sz w:val="24"/>
          <w:szCs w:val="24"/>
          <w:rtl/>
        </w:rPr>
        <w:t>וּבְטוּב</w:t>
      </w:r>
      <w:r w:rsidR="00315A76">
        <w:rPr>
          <w:rFonts w:cs="David" w:hint="cs"/>
          <w:sz w:val="24"/>
          <w:szCs w:val="24"/>
          <w:rtl/>
        </w:rPr>
        <w:t xml:space="preserve"> </w:t>
      </w:r>
      <w:r w:rsidRPr="00315A76">
        <w:rPr>
          <w:rFonts w:cs="David" w:hint="cs"/>
          <w:sz w:val="24"/>
          <w:szCs w:val="24"/>
          <w:rtl/>
        </w:rPr>
        <w:t>לֵבָב</w:t>
      </w:r>
      <w:r w:rsidRPr="00315A76">
        <w:rPr>
          <w:rFonts w:cs="David"/>
          <w:sz w:val="24"/>
          <w:szCs w:val="24"/>
          <w:rtl/>
        </w:rPr>
        <w:t>--</w:t>
      </w:r>
      <w:r w:rsidRPr="00315A76">
        <w:rPr>
          <w:rFonts w:cs="David" w:hint="cs"/>
          <w:sz w:val="24"/>
          <w:szCs w:val="24"/>
          <w:rtl/>
        </w:rPr>
        <w:t>מֵרֹב</w:t>
      </w:r>
      <w:r w:rsidRPr="00315A76">
        <w:rPr>
          <w:rFonts w:cs="David"/>
          <w:sz w:val="24"/>
          <w:szCs w:val="24"/>
          <w:rtl/>
        </w:rPr>
        <w:t xml:space="preserve">, </w:t>
      </w:r>
      <w:r w:rsidRPr="00315A76">
        <w:rPr>
          <w:rFonts w:cs="David" w:hint="cs"/>
          <w:sz w:val="24"/>
          <w:szCs w:val="24"/>
          <w:rtl/>
        </w:rPr>
        <w:t>כֹּל</w:t>
      </w:r>
      <w:r w:rsidRPr="00315A76">
        <w:rPr>
          <w:rFonts w:cs="David"/>
          <w:sz w:val="24"/>
          <w:szCs w:val="24"/>
          <w:rtl/>
        </w:rPr>
        <w:t>.</w:t>
      </w:r>
      <w:r w:rsidRPr="00315A76">
        <w:rPr>
          <w:rFonts w:cs="David" w:hint="cs"/>
          <w:sz w:val="24"/>
          <w:szCs w:val="24"/>
          <w:rtl/>
        </w:rPr>
        <w:t>"</w:t>
      </w:r>
    </w:p>
    <w:p w:rsidR="001F35AC" w:rsidRPr="00315A76" w:rsidRDefault="001F35AC" w:rsidP="00315A76">
      <w:pPr>
        <w:spacing w:line="360" w:lineRule="auto"/>
        <w:rPr>
          <w:rFonts w:cs="David"/>
          <w:sz w:val="24"/>
          <w:szCs w:val="24"/>
          <w:rtl/>
        </w:rPr>
      </w:pPr>
      <w:r w:rsidRPr="00315A76">
        <w:rPr>
          <w:rFonts w:cs="David" w:hint="cs"/>
          <w:sz w:val="24"/>
          <w:szCs w:val="24"/>
          <w:rtl/>
        </w:rPr>
        <w:t xml:space="preserve">כאשר עושים משהו שלא משמחה זה מראה על חוסר הזדהות פנימית וחוסר שלימות בעשיית המעשה. </w:t>
      </w:r>
    </w:p>
    <w:p w:rsidR="001F35AC" w:rsidRPr="00315A76" w:rsidRDefault="001F35AC" w:rsidP="00315A76">
      <w:pPr>
        <w:spacing w:line="360" w:lineRule="auto"/>
        <w:rPr>
          <w:rFonts w:cs="David"/>
          <w:b/>
          <w:bCs/>
          <w:sz w:val="24"/>
          <w:szCs w:val="24"/>
          <w:rtl/>
        </w:rPr>
      </w:pPr>
      <w:r w:rsidRPr="00315A76">
        <w:rPr>
          <w:rFonts w:cs="David" w:hint="cs"/>
          <w:b/>
          <w:bCs/>
          <w:sz w:val="24"/>
          <w:szCs w:val="24"/>
          <w:rtl/>
        </w:rPr>
        <w:t>תנו דוגמאות לדברים שאתן עושות מכורח אך לא משמחה.</w:t>
      </w:r>
    </w:p>
    <w:p w:rsidR="001F35AC" w:rsidRDefault="001F35AC" w:rsidP="00315A76">
      <w:pPr>
        <w:spacing w:line="360" w:lineRule="auto"/>
        <w:rPr>
          <w:rFonts w:cs="David"/>
          <w:b/>
          <w:bCs/>
          <w:sz w:val="24"/>
          <w:szCs w:val="24"/>
          <w:rtl/>
        </w:rPr>
      </w:pPr>
      <w:r w:rsidRPr="00315A76">
        <w:rPr>
          <w:rFonts w:cs="David" w:hint="cs"/>
          <w:b/>
          <w:bCs/>
          <w:sz w:val="24"/>
          <w:szCs w:val="24"/>
          <w:rtl/>
        </w:rPr>
        <w:t>כיצד אפשר לשמוח בעבודת ה' אם האדם שרוי בעצבות? אפשר לחייב מישהו לשמוח?</w:t>
      </w:r>
    </w:p>
    <w:p w:rsidR="00533E93" w:rsidRDefault="00315A76" w:rsidP="00533E93">
      <w:pPr>
        <w:spacing w:line="360" w:lineRule="auto"/>
        <w:rPr>
          <w:rFonts w:cs="David"/>
          <w:b/>
          <w:bCs/>
          <w:sz w:val="24"/>
          <w:szCs w:val="24"/>
          <w:rtl/>
        </w:rPr>
      </w:pPr>
      <w:r>
        <w:rPr>
          <w:rFonts w:cs="David" w:hint="cs"/>
          <w:b/>
          <w:bCs/>
          <w:sz w:val="24"/>
          <w:szCs w:val="24"/>
          <w:rtl/>
        </w:rPr>
        <w:t>*אפשר לקרוא את הסיפור על השמחה מהחב' עמ' 114.</w:t>
      </w:r>
    </w:p>
    <w:p w:rsidR="007D6CA8" w:rsidRDefault="007D6CA8" w:rsidP="007D6CA8">
      <w:pPr>
        <w:spacing w:line="360" w:lineRule="auto"/>
        <w:rPr>
          <w:rFonts w:cs="David"/>
          <w:sz w:val="24"/>
          <w:szCs w:val="24"/>
          <w:rtl/>
        </w:rPr>
      </w:pPr>
      <w:r>
        <w:rPr>
          <w:rFonts w:cs="David" w:hint="cs"/>
          <w:sz w:val="24"/>
          <w:szCs w:val="24"/>
          <w:rtl/>
        </w:rPr>
        <w:t>במקומות רבים בתורה ובדברי חז"ל, מודגש הצורך בשמחה כבסיס לעשיית המצוות ודבקות בבורא עולם. (ושמחת בחגיך, עבדו את ה' בשמחה, ועוד)</w:t>
      </w:r>
    </w:p>
    <w:p w:rsidR="007D6CA8" w:rsidRPr="007D6CA8" w:rsidRDefault="007D6CA8" w:rsidP="007D6CA8">
      <w:pPr>
        <w:spacing w:line="360" w:lineRule="auto"/>
        <w:rPr>
          <w:rFonts w:cs="David"/>
          <w:sz w:val="24"/>
          <w:szCs w:val="24"/>
          <w:rtl/>
        </w:rPr>
      </w:pPr>
      <w:r>
        <w:rPr>
          <w:rFonts w:cs="David" w:hint="cs"/>
          <w:sz w:val="24"/>
          <w:szCs w:val="24"/>
          <w:rtl/>
        </w:rPr>
        <w:t>דוגמא נוספת לחשיבות השמחה ניתן לראות בעניין חטאו של משה רבנו. פרשני התורה מציעים הסברים שונים לחטא משה רבנו שהכה את הסלע במקום לדבר אליו</w:t>
      </w:r>
    </w:p>
    <w:p w:rsidR="007D6CA8" w:rsidRDefault="001F35AC" w:rsidP="007D6CA8">
      <w:pPr>
        <w:spacing w:line="360" w:lineRule="auto"/>
        <w:rPr>
          <w:rFonts w:cs="David"/>
          <w:b/>
          <w:bCs/>
          <w:sz w:val="24"/>
          <w:szCs w:val="24"/>
          <w:u w:val="single"/>
          <w:rtl/>
        </w:rPr>
      </w:pPr>
      <w:r w:rsidRPr="00315A76">
        <w:rPr>
          <w:rFonts w:cs="David" w:hint="cs"/>
          <w:b/>
          <w:bCs/>
          <w:sz w:val="24"/>
          <w:szCs w:val="24"/>
          <w:u w:val="single"/>
          <w:rtl/>
        </w:rPr>
        <w:t xml:space="preserve">המהר"ל בגבורות ה' </w:t>
      </w:r>
    </w:p>
    <w:p w:rsidR="001F35AC" w:rsidRPr="007D6CA8" w:rsidRDefault="007D6CA8" w:rsidP="007D6CA8">
      <w:pPr>
        <w:spacing w:line="360" w:lineRule="auto"/>
        <w:rPr>
          <w:rFonts w:cs="David"/>
          <w:b/>
          <w:bCs/>
          <w:sz w:val="24"/>
          <w:szCs w:val="24"/>
          <w:u w:val="single"/>
          <w:rtl/>
        </w:rPr>
      </w:pPr>
      <w:r w:rsidRPr="007D6CA8">
        <w:rPr>
          <w:rFonts w:cs="David" w:hint="cs"/>
          <w:sz w:val="24"/>
          <w:szCs w:val="24"/>
          <w:rtl/>
        </w:rPr>
        <w:t>המהר"ל</w:t>
      </w:r>
      <w:r>
        <w:rPr>
          <w:rFonts w:cs="David" w:hint="cs"/>
          <w:b/>
          <w:bCs/>
          <w:sz w:val="24"/>
          <w:szCs w:val="24"/>
          <w:u w:val="single"/>
          <w:rtl/>
        </w:rPr>
        <w:t xml:space="preserve"> </w:t>
      </w:r>
      <w:r w:rsidRPr="007D6CA8">
        <w:rPr>
          <w:rFonts w:cs="David" w:hint="cs"/>
          <w:sz w:val="24"/>
          <w:szCs w:val="24"/>
          <w:rtl/>
        </w:rPr>
        <w:t xml:space="preserve">מסביר כי משה רבנו חטא בשל רגזנותו. וכי אם היה מתחזק באמונתו, היה שמח ולא מגיע לכעס. </w:t>
      </w:r>
      <w:r>
        <w:rPr>
          <w:rFonts w:cs="David" w:hint="cs"/>
          <w:sz w:val="24"/>
          <w:szCs w:val="24"/>
          <w:rtl/>
        </w:rPr>
        <w:t xml:space="preserve">                                                                                                                                                      </w:t>
      </w:r>
      <w:r w:rsidR="001F35AC" w:rsidRPr="00315A76">
        <w:rPr>
          <w:rFonts w:cs="David" w:hint="cs"/>
          <w:sz w:val="24"/>
          <w:szCs w:val="24"/>
          <w:rtl/>
        </w:rPr>
        <w:t>"ואם היה חזק באמונתו בקב"ה היה נוטה אל מעלה נבדלת והיה עושה בשמחה ולא היה מתפעל לכעוס ואז היה זה קדושה לעיני ישראל... כי האמונה מביא לידי שירה ושמחה."</w:t>
      </w:r>
    </w:p>
    <w:p w:rsidR="001F35AC" w:rsidRPr="00315A76" w:rsidRDefault="001F35AC" w:rsidP="00315A76">
      <w:pPr>
        <w:spacing w:line="360" w:lineRule="auto"/>
        <w:rPr>
          <w:rFonts w:cs="David"/>
          <w:b/>
          <w:bCs/>
          <w:sz w:val="24"/>
          <w:szCs w:val="24"/>
          <w:u w:val="single"/>
          <w:rtl/>
        </w:rPr>
      </w:pPr>
      <w:r w:rsidRPr="00315A76">
        <w:rPr>
          <w:rFonts w:cs="David" w:hint="cs"/>
          <w:b/>
          <w:bCs/>
          <w:sz w:val="24"/>
          <w:szCs w:val="24"/>
          <w:u w:val="single"/>
          <w:rtl/>
        </w:rPr>
        <w:t>הרב קוק "העונג והשמחה"</w:t>
      </w:r>
    </w:p>
    <w:p w:rsidR="001F35AC" w:rsidRPr="00315A76" w:rsidRDefault="001F35AC" w:rsidP="00315A76">
      <w:pPr>
        <w:spacing w:line="360" w:lineRule="auto"/>
        <w:rPr>
          <w:rFonts w:cs="David"/>
          <w:sz w:val="24"/>
          <w:szCs w:val="24"/>
          <w:rtl/>
        </w:rPr>
      </w:pPr>
      <w:r w:rsidRPr="00315A76">
        <w:rPr>
          <w:rFonts w:cs="David" w:hint="cs"/>
          <w:sz w:val="24"/>
          <w:szCs w:val="24"/>
          <w:rtl/>
        </w:rPr>
        <w:t>"העונג והשמחה הם דברים מוכרחים להיות מתלווים אל כל עסק רוחני; רק כשיתענג האדם וישמח במעשה הטוב והישר, אז יהיה חרוץ לעשותם בתכלית שלמותם ... רק כשיש עונג ושמחה פנימית בלב מצורפים למעשה הטוב והצדק, אז הם מתבססים באדם להיות קבוע בדרכי הא-ל הטוב ."</w:t>
      </w:r>
    </w:p>
    <w:p w:rsidR="00BA2683" w:rsidRDefault="001F35AC" w:rsidP="008345D1">
      <w:pPr>
        <w:spacing w:line="360" w:lineRule="auto"/>
        <w:rPr>
          <w:rFonts w:cs="David"/>
          <w:sz w:val="24"/>
          <w:szCs w:val="24"/>
          <w:rtl/>
        </w:rPr>
      </w:pPr>
      <w:r w:rsidRPr="00315A76">
        <w:rPr>
          <w:rFonts w:cs="David" w:hint="cs"/>
          <w:sz w:val="24"/>
          <w:szCs w:val="24"/>
          <w:rtl/>
        </w:rPr>
        <w:t>עפ"י הרב קוק, העונג והשמחה מעוררים את מקיים המצוות לחריצות בעבודת ה'.</w:t>
      </w:r>
      <w:r w:rsidR="008345D1">
        <w:rPr>
          <w:rFonts w:cs="David" w:hint="cs"/>
          <w:sz w:val="24"/>
          <w:szCs w:val="24"/>
          <w:rtl/>
        </w:rPr>
        <w:t xml:space="preserve"> הם גורמים לו לעבוד את ה' מתוך רצון וממקום יותר אמיתי ומחובר. </w:t>
      </w:r>
      <w:r w:rsidR="00D644CA" w:rsidRPr="00315A76">
        <w:rPr>
          <w:rFonts w:cs="David" w:hint="cs"/>
          <w:sz w:val="24"/>
          <w:szCs w:val="24"/>
          <w:rtl/>
        </w:rPr>
        <w:t>האדם המאמין מתמודד עם כך שעליו לשמוח למרות קשיים ועצבות</w:t>
      </w:r>
      <w:r w:rsidR="008345D1">
        <w:rPr>
          <w:rFonts w:cs="David" w:hint="cs"/>
          <w:sz w:val="24"/>
          <w:szCs w:val="24"/>
          <w:rtl/>
        </w:rPr>
        <w:t xml:space="preserve">, ומה שעשוי לעזור לו זה המחשבה </w:t>
      </w:r>
      <w:r w:rsidR="00BA2683" w:rsidRPr="008345D1">
        <w:rPr>
          <w:rFonts w:cs="David" w:hint="cs"/>
          <w:sz w:val="24"/>
          <w:szCs w:val="24"/>
          <w:rtl/>
        </w:rPr>
        <w:t>שכל מה שעושה הקב"ה זה לטובה</w:t>
      </w:r>
    </w:p>
    <w:p w:rsidR="008345D1" w:rsidRDefault="008345D1" w:rsidP="008345D1">
      <w:pPr>
        <w:spacing w:line="360" w:lineRule="auto"/>
        <w:rPr>
          <w:rFonts w:cs="David"/>
          <w:sz w:val="24"/>
          <w:szCs w:val="24"/>
          <w:u w:val="single"/>
          <w:rtl/>
        </w:rPr>
      </w:pPr>
    </w:p>
    <w:p w:rsidR="008345D1" w:rsidRDefault="008345D1" w:rsidP="008345D1">
      <w:pPr>
        <w:spacing w:line="360" w:lineRule="auto"/>
        <w:rPr>
          <w:rFonts w:cs="David"/>
          <w:sz w:val="24"/>
          <w:szCs w:val="24"/>
          <w:u w:val="single"/>
          <w:rtl/>
        </w:rPr>
      </w:pPr>
      <w:r w:rsidRPr="000102C6">
        <w:rPr>
          <w:rFonts w:cs="David" w:hint="cs"/>
          <w:sz w:val="24"/>
          <w:szCs w:val="24"/>
          <w:u w:val="single"/>
          <w:rtl/>
        </w:rPr>
        <w:lastRenderedPageBreak/>
        <w:t>כיצד ניתן לשמוח למרות שיש קשיים ועצבות?</w:t>
      </w:r>
    </w:p>
    <w:p w:rsidR="008345D1" w:rsidRDefault="008345D1" w:rsidP="008345D1">
      <w:pPr>
        <w:spacing w:line="360" w:lineRule="auto"/>
        <w:rPr>
          <w:rFonts w:cs="David"/>
          <w:b/>
          <w:bCs/>
          <w:sz w:val="24"/>
          <w:szCs w:val="24"/>
          <w:u w:val="single"/>
          <w:rtl/>
        </w:rPr>
      </w:pPr>
      <w:r w:rsidRPr="008345D1">
        <w:rPr>
          <w:rFonts w:cs="David" w:hint="cs"/>
          <w:b/>
          <w:bCs/>
          <w:sz w:val="24"/>
          <w:szCs w:val="24"/>
          <w:u w:val="single"/>
          <w:rtl/>
        </w:rPr>
        <w:t>הרב קוק, עיו איה</w:t>
      </w:r>
      <w:r>
        <w:rPr>
          <w:rFonts w:cs="David" w:hint="cs"/>
          <w:b/>
          <w:bCs/>
          <w:sz w:val="24"/>
          <w:szCs w:val="24"/>
          <w:u w:val="single"/>
          <w:rtl/>
        </w:rPr>
        <w:t xml:space="preserve"> ,מסכת ברכות.</w:t>
      </w:r>
    </w:p>
    <w:p w:rsidR="008345D1" w:rsidRDefault="008345D1" w:rsidP="008345D1">
      <w:pPr>
        <w:spacing w:line="360" w:lineRule="auto"/>
        <w:rPr>
          <w:rFonts w:cs="David"/>
          <w:i/>
          <w:iCs/>
          <w:sz w:val="24"/>
          <w:szCs w:val="24"/>
          <w:rtl/>
        </w:rPr>
      </w:pPr>
      <w:r>
        <w:rPr>
          <w:rFonts w:cs="David" w:hint="cs"/>
          <w:i/>
          <w:iCs/>
          <w:sz w:val="24"/>
          <w:szCs w:val="24"/>
          <w:rtl/>
        </w:rPr>
        <w:t>"יש שני אופנים לשמח את האדם: האופן האחד הוא לשכח ממנו את עמלו ולהסיח דעת מכל הדברים המעציבים, אולם שמחה זו איננה שלמה ומתמדת... על כן הדבר המובחר הוא הדרך השני, שהאדם יצייר לעצמו באמת הדברים שמעציבים את רוחו, ויעמיק וישכיל בשכלו..(ויבין) כי כל מה שברא הקב"ה הכל הוא לטובה. ... כי באמת אין לאדם כלל על מה להתעצב, רק להתחזק וללכת בדרך  השלמות לעסוק בתורה ומצוות ואז הוא מביא עצמו אל תכלית החיים.."</w:t>
      </w:r>
    </w:p>
    <w:p w:rsidR="008345D1" w:rsidRDefault="008345D1" w:rsidP="008345D1">
      <w:pPr>
        <w:spacing w:line="360" w:lineRule="auto"/>
        <w:rPr>
          <w:rFonts w:cs="David"/>
          <w:sz w:val="24"/>
          <w:szCs w:val="24"/>
          <w:rtl/>
        </w:rPr>
      </w:pPr>
      <w:r>
        <w:rPr>
          <w:rFonts w:cs="David" w:hint="cs"/>
          <w:sz w:val="24"/>
          <w:szCs w:val="24"/>
          <w:rtl/>
        </w:rPr>
        <w:t xml:space="preserve">2  דרכים להתמודד עם עצבות-  </w:t>
      </w:r>
    </w:p>
    <w:p w:rsidR="008345D1" w:rsidRDefault="008345D1" w:rsidP="008345D1">
      <w:pPr>
        <w:pStyle w:val="a3"/>
        <w:numPr>
          <w:ilvl w:val="0"/>
          <w:numId w:val="3"/>
        </w:numPr>
        <w:spacing w:line="360" w:lineRule="auto"/>
        <w:rPr>
          <w:rFonts w:cs="David"/>
          <w:sz w:val="24"/>
          <w:szCs w:val="24"/>
        </w:rPr>
      </w:pPr>
      <w:r w:rsidRPr="008345D1">
        <w:rPr>
          <w:rFonts w:cs="David" w:hint="cs"/>
          <w:sz w:val="24"/>
          <w:szCs w:val="24"/>
          <w:rtl/>
        </w:rPr>
        <w:t>להסיח את הדעת בדברים אחרים ו"לשכוח" ממש שמעציב (אבל זו לא שמחה אמיתי ושלמה</w:t>
      </w:r>
    </w:p>
    <w:p w:rsidR="008345D1" w:rsidRDefault="008345D1" w:rsidP="008345D1">
      <w:pPr>
        <w:pStyle w:val="a3"/>
        <w:numPr>
          <w:ilvl w:val="0"/>
          <w:numId w:val="3"/>
        </w:numPr>
        <w:spacing w:line="360" w:lineRule="auto"/>
        <w:rPr>
          <w:rFonts w:cs="David"/>
          <w:sz w:val="24"/>
          <w:szCs w:val="24"/>
        </w:rPr>
      </w:pPr>
      <w:r>
        <w:rPr>
          <w:rFonts w:cs="David" w:hint="cs"/>
          <w:sz w:val="24"/>
          <w:szCs w:val="24"/>
          <w:rtl/>
        </w:rPr>
        <w:t>להתבונן במה שמעציב ולהגיע להבנה שהכל לטובה. גם הרע ביותר הוא מאת ה' ויש לו סיבה, לקדם ולהצמיח אותנו. וככה להגיע לשמחה אמיתית ושלימה.</w:t>
      </w:r>
    </w:p>
    <w:p w:rsidR="0032254B" w:rsidRDefault="008D31ED" w:rsidP="0032254B">
      <w:pPr>
        <w:spacing w:line="360" w:lineRule="auto"/>
        <w:rPr>
          <w:rFonts w:cs="David"/>
          <w:b/>
          <w:bCs/>
          <w:sz w:val="24"/>
          <w:szCs w:val="24"/>
          <w:u w:val="single"/>
          <w:rtl/>
        </w:rPr>
      </w:pPr>
      <w:r>
        <w:rPr>
          <w:rFonts w:cs="David" w:hint="cs"/>
          <w:b/>
          <w:bCs/>
          <w:sz w:val="24"/>
          <w:szCs w:val="24"/>
          <w:u w:val="single"/>
          <w:rtl/>
        </w:rPr>
        <w:t>ר' נחמן מברסלב, שיחות הר"ן</w:t>
      </w:r>
    </w:p>
    <w:p w:rsidR="008D31ED" w:rsidRDefault="008D31ED" w:rsidP="0032254B">
      <w:pPr>
        <w:spacing w:line="360" w:lineRule="auto"/>
        <w:rPr>
          <w:rFonts w:cs="David"/>
          <w:sz w:val="24"/>
          <w:szCs w:val="24"/>
          <w:rtl/>
        </w:rPr>
      </w:pPr>
      <w:r>
        <w:rPr>
          <w:rFonts w:cs="David" w:hint="cs"/>
          <w:sz w:val="24"/>
          <w:szCs w:val="24"/>
          <w:rtl/>
        </w:rPr>
        <w:t xml:space="preserve">"לב נשבר ועצבות אינו עניין אחד כלל.. עצבות הוא כמו מי שבכעס וברוגז. אבל לב נשבר הוא כבן המתחטא לפני אביו כתינוק שקובל ובוכה לפני אביו".. </w:t>
      </w:r>
    </w:p>
    <w:p w:rsidR="008D31ED" w:rsidRPr="008D31ED" w:rsidRDefault="008D31ED" w:rsidP="008D31ED">
      <w:pPr>
        <w:spacing w:line="360" w:lineRule="auto"/>
        <w:rPr>
          <w:rFonts w:cs="David"/>
          <w:sz w:val="24"/>
          <w:szCs w:val="24"/>
          <w:rtl/>
        </w:rPr>
      </w:pPr>
      <w:r>
        <w:rPr>
          <w:rFonts w:cs="David" w:hint="cs"/>
          <w:sz w:val="24"/>
          <w:szCs w:val="24"/>
          <w:rtl/>
        </w:rPr>
        <w:t>לפי ר' נחמן. עצבות היא מידה לא טובה שצריך להתרחק ממנה. אולם לב נשבר זה בכי כנה לפני אבינו שבשמיים, ואת זה הקב"ה מוכן לשמוע</w:t>
      </w:r>
      <w:r w:rsidR="00464A8E">
        <w:rPr>
          <w:rFonts w:cs="David" w:hint="cs"/>
          <w:sz w:val="24"/>
          <w:szCs w:val="24"/>
          <w:rtl/>
        </w:rPr>
        <w:t>. ר' נחמן אומר שראוי לייחד זמן ביום לכך (התבודדות), ובשאר היום להיות שמחים.</w:t>
      </w:r>
    </w:p>
    <w:p w:rsidR="00F604AD" w:rsidRPr="00315A76" w:rsidRDefault="00F604AD" w:rsidP="00315A76">
      <w:pPr>
        <w:pStyle w:val="a3"/>
        <w:spacing w:line="360" w:lineRule="auto"/>
        <w:jc w:val="center"/>
        <w:rPr>
          <w:rFonts w:cs="David"/>
          <w:b/>
          <w:bCs/>
          <w:sz w:val="24"/>
          <w:szCs w:val="24"/>
          <w:u w:val="single"/>
          <w:rtl/>
        </w:rPr>
      </w:pPr>
    </w:p>
    <w:p w:rsidR="00F604AD" w:rsidRPr="00315A76" w:rsidRDefault="00F604AD" w:rsidP="00C27890">
      <w:pPr>
        <w:pStyle w:val="a3"/>
        <w:spacing w:line="360" w:lineRule="auto"/>
        <w:jc w:val="center"/>
        <w:rPr>
          <w:rFonts w:cs="David"/>
          <w:b/>
          <w:bCs/>
          <w:sz w:val="24"/>
          <w:szCs w:val="24"/>
          <w:u w:val="single"/>
          <w:rtl/>
        </w:rPr>
      </w:pPr>
    </w:p>
    <w:p w:rsidR="00F604AD" w:rsidRPr="008345D1" w:rsidRDefault="00F604AD" w:rsidP="00C27890">
      <w:pPr>
        <w:spacing w:line="360" w:lineRule="auto"/>
        <w:jc w:val="center"/>
        <w:rPr>
          <w:rFonts w:cs="David"/>
          <w:b/>
          <w:bCs/>
          <w:sz w:val="28"/>
          <w:szCs w:val="28"/>
          <w:u w:val="single"/>
          <w:rtl/>
        </w:rPr>
      </w:pPr>
      <w:r w:rsidRPr="008345D1">
        <w:rPr>
          <w:rFonts w:cs="David" w:hint="cs"/>
          <w:b/>
          <w:bCs/>
          <w:sz w:val="28"/>
          <w:szCs w:val="28"/>
          <w:u w:val="single"/>
          <w:rtl/>
        </w:rPr>
        <w:t>מידת האהבה</w:t>
      </w:r>
    </w:p>
    <w:p w:rsidR="00960DF4" w:rsidRPr="00315A76" w:rsidRDefault="00960DF4" w:rsidP="00315A76">
      <w:pPr>
        <w:pStyle w:val="a3"/>
        <w:spacing w:line="360" w:lineRule="auto"/>
        <w:jc w:val="center"/>
        <w:rPr>
          <w:rFonts w:cs="David"/>
          <w:b/>
          <w:bCs/>
          <w:sz w:val="24"/>
          <w:szCs w:val="24"/>
          <w:u w:val="single"/>
          <w:rtl/>
        </w:rPr>
      </w:pPr>
    </w:p>
    <w:p w:rsidR="00960DF4" w:rsidRPr="00C27890" w:rsidRDefault="00960DF4" w:rsidP="00C27890">
      <w:pPr>
        <w:spacing w:line="360" w:lineRule="auto"/>
        <w:rPr>
          <w:rFonts w:cs="David"/>
          <w:sz w:val="24"/>
          <w:szCs w:val="24"/>
          <w:rtl/>
        </w:rPr>
      </w:pPr>
      <w:r w:rsidRPr="00C27890">
        <w:rPr>
          <w:rFonts w:cs="David" w:hint="cs"/>
          <w:sz w:val="24"/>
          <w:szCs w:val="24"/>
          <w:rtl/>
        </w:rPr>
        <w:t>"ואהבת את ה' אלוקיך" זהו ציווי יסודי באמונה היוצר את הקשר בין האדם המאמין לבוראו.</w:t>
      </w:r>
      <w:r w:rsidR="00C27890">
        <w:rPr>
          <w:rFonts w:cs="David" w:hint="cs"/>
          <w:sz w:val="24"/>
          <w:szCs w:val="24"/>
          <w:rtl/>
        </w:rPr>
        <w:t xml:space="preserve"> </w:t>
      </w:r>
      <w:r w:rsidRPr="00C27890">
        <w:rPr>
          <w:rFonts w:cs="David" w:hint="cs"/>
          <w:sz w:val="24"/>
          <w:szCs w:val="24"/>
          <w:rtl/>
        </w:rPr>
        <w:t xml:space="preserve">כמו כן האהבה הוא בסיס מרכזי בין אדם לחברו. </w:t>
      </w:r>
    </w:p>
    <w:p w:rsidR="00960DF4" w:rsidRPr="00315A76" w:rsidRDefault="00960DF4" w:rsidP="00315A76">
      <w:pPr>
        <w:pStyle w:val="a3"/>
        <w:spacing w:line="360" w:lineRule="auto"/>
        <w:rPr>
          <w:rFonts w:cs="David"/>
          <w:sz w:val="24"/>
          <w:szCs w:val="24"/>
          <w:rtl/>
        </w:rPr>
      </w:pPr>
    </w:p>
    <w:p w:rsidR="00960DF4" w:rsidRPr="00C27890" w:rsidRDefault="00960DF4" w:rsidP="00C27890">
      <w:pPr>
        <w:pStyle w:val="a3"/>
        <w:numPr>
          <w:ilvl w:val="0"/>
          <w:numId w:val="4"/>
        </w:numPr>
        <w:spacing w:line="360" w:lineRule="auto"/>
        <w:rPr>
          <w:rFonts w:cs="David"/>
          <w:sz w:val="24"/>
          <w:szCs w:val="24"/>
          <w:rtl/>
        </w:rPr>
      </w:pPr>
      <w:r w:rsidRPr="00C27890">
        <w:rPr>
          <w:rFonts w:cs="David" w:hint="cs"/>
          <w:sz w:val="24"/>
          <w:szCs w:val="24"/>
          <w:rtl/>
        </w:rPr>
        <w:t xml:space="preserve">המורה תכתוב על הלוח את המילה </w:t>
      </w:r>
      <w:r w:rsidRPr="00C27890">
        <w:rPr>
          <w:rFonts w:cs="David" w:hint="cs"/>
          <w:b/>
          <w:bCs/>
          <w:sz w:val="24"/>
          <w:szCs w:val="24"/>
          <w:rtl/>
        </w:rPr>
        <w:t>אהבה</w:t>
      </w:r>
      <w:r w:rsidRPr="00C27890">
        <w:rPr>
          <w:rFonts w:cs="David" w:hint="cs"/>
          <w:sz w:val="24"/>
          <w:szCs w:val="24"/>
          <w:rtl/>
        </w:rPr>
        <w:t xml:space="preserve"> ותבקש מהתלמידות להגיד מילים המבטאות את המושג אהבה. (אהבה ממבט ראשון, געגועים, נישואין, "פרפרים בבטן"...)</w:t>
      </w:r>
    </w:p>
    <w:p w:rsidR="00C27890" w:rsidRDefault="001C77E3" w:rsidP="00C27890">
      <w:pPr>
        <w:pStyle w:val="a3"/>
        <w:numPr>
          <w:ilvl w:val="0"/>
          <w:numId w:val="4"/>
        </w:numPr>
        <w:spacing w:line="360" w:lineRule="auto"/>
        <w:rPr>
          <w:rFonts w:cs="David"/>
          <w:sz w:val="24"/>
          <w:szCs w:val="24"/>
        </w:rPr>
      </w:pPr>
      <w:r w:rsidRPr="00C27890">
        <w:rPr>
          <w:rFonts w:cs="David" w:hint="cs"/>
          <w:sz w:val="24"/>
          <w:szCs w:val="24"/>
          <w:rtl/>
        </w:rPr>
        <w:t xml:space="preserve">אילו סוגי אהבה אתם מכירות? אהבה אפלטונית, אהבה עצמית, אהבת הבריות, אהבת בשרים, </w:t>
      </w:r>
    </w:p>
    <w:p w:rsidR="00960DF4" w:rsidRPr="00C27890" w:rsidRDefault="00960DF4" w:rsidP="00C27890">
      <w:pPr>
        <w:pStyle w:val="a3"/>
        <w:numPr>
          <w:ilvl w:val="0"/>
          <w:numId w:val="4"/>
        </w:numPr>
        <w:spacing w:line="360" w:lineRule="auto"/>
        <w:rPr>
          <w:rFonts w:cs="David"/>
          <w:sz w:val="24"/>
          <w:szCs w:val="24"/>
        </w:rPr>
      </w:pPr>
      <w:r w:rsidRPr="00C27890">
        <w:rPr>
          <w:rFonts w:cs="David" w:hint="cs"/>
          <w:sz w:val="24"/>
          <w:szCs w:val="24"/>
          <w:rtl/>
        </w:rPr>
        <w:t>המורה תכתוב על הלוח את משנה ט"ז בפרק ה' ממסכת אבות:</w:t>
      </w:r>
    </w:p>
    <w:p w:rsidR="00960DF4" w:rsidRPr="00315A76" w:rsidRDefault="00960DF4" w:rsidP="00315A76">
      <w:pPr>
        <w:pStyle w:val="a3"/>
        <w:spacing w:line="360" w:lineRule="auto"/>
        <w:ind w:left="1440"/>
        <w:rPr>
          <w:rFonts w:cs="David"/>
          <w:sz w:val="24"/>
          <w:szCs w:val="24"/>
          <w:rtl/>
        </w:rPr>
      </w:pPr>
    </w:p>
    <w:p w:rsidR="001C77E3" w:rsidRPr="00315A76" w:rsidRDefault="001C77E3" w:rsidP="00315A76">
      <w:pPr>
        <w:pStyle w:val="a3"/>
        <w:spacing w:line="360" w:lineRule="auto"/>
        <w:ind w:left="1440"/>
        <w:rPr>
          <w:rFonts w:cs="David"/>
          <w:i/>
          <w:iCs/>
          <w:sz w:val="24"/>
          <w:szCs w:val="24"/>
          <w:rtl/>
        </w:rPr>
      </w:pPr>
      <w:r w:rsidRPr="00315A76">
        <w:rPr>
          <w:rFonts w:cs="David" w:hint="cs"/>
          <w:i/>
          <w:iCs/>
          <w:sz w:val="24"/>
          <w:szCs w:val="24"/>
          <w:rtl/>
        </w:rPr>
        <w:t>"כל</w:t>
      </w:r>
      <w:r w:rsidR="00C27890">
        <w:rPr>
          <w:rFonts w:cs="David" w:hint="cs"/>
          <w:i/>
          <w:iCs/>
          <w:sz w:val="24"/>
          <w:szCs w:val="24"/>
          <w:rtl/>
        </w:rPr>
        <w:t xml:space="preserve"> </w:t>
      </w:r>
      <w:r w:rsidRPr="00315A76">
        <w:rPr>
          <w:rFonts w:cs="David" w:hint="cs"/>
          <w:i/>
          <w:iCs/>
          <w:sz w:val="24"/>
          <w:szCs w:val="24"/>
          <w:rtl/>
        </w:rPr>
        <w:t>אהבה</w:t>
      </w:r>
      <w:r w:rsidR="00C27890">
        <w:rPr>
          <w:rFonts w:cs="David" w:hint="cs"/>
          <w:i/>
          <w:iCs/>
          <w:sz w:val="24"/>
          <w:szCs w:val="24"/>
          <w:rtl/>
        </w:rPr>
        <w:t xml:space="preserve"> </w:t>
      </w:r>
      <w:r w:rsidRPr="00315A76">
        <w:rPr>
          <w:rFonts w:cs="David" w:hint="cs"/>
          <w:i/>
          <w:iCs/>
          <w:sz w:val="24"/>
          <w:szCs w:val="24"/>
          <w:rtl/>
        </w:rPr>
        <w:t>שהיא</w:t>
      </w:r>
      <w:r w:rsidR="00C27890">
        <w:rPr>
          <w:rFonts w:cs="David" w:hint="cs"/>
          <w:i/>
          <w:iCs/>
          <w:sz w:val="24"/>
          <w:szCs w:val="24"/>
          <w:rtl/>
        </w:rPr>
        <w:t xml:space="preserve"> תלוי</w:t>
      </w:r>
      <w:r w:rsidRPr="00315A76">
        <w:rPr>
          <w:rFonts w:cs="David" w:hint="cs"/>
          <w:i/>
          <w:iCs/>
          <w:sz w:val="24"/>
          <w:szCs w:val="24"/>
          <w:rtl/>
        </w:rPr>
        <w:t>ה</w:t>
      </w:r>
      <w:r w:rsidR="00C27890">
        <w:rPr>
          <w:rFonts w:cs="David" w:hint="cs"/>
          <w:i/>
          <w:iCs/>
          <w:sz w:val="24"/>
          <w:szCs w:val="24"/>
          <w:rtl/>
        </w:rPr>
        <w:t xml:space="preserve"> </w:t>
      </w:r>
      <w:r w:rsidRPr="00315A76">
        <w:rPr>
          <w:rFonts w:cs="David" w:hint="cs"/>
          <w:i/>
          <w:iCs/>
          <w:sz w:val="24"/>
          <w:szCs w:val="24"/>
          <w:rtl/>
        </w:rPr>
        <w:t>בדבר</w:t>
      </w:r>
      <w:r w:rsidR="00C16C02">
        <w:rPr>
          <w:rFonts w:cs="David" w:hint="cs"/>
          <w:i/>
          <w:iCs/>
          <w:sz w:val="24"/>
          <w:szCs w:val="24"/>
          <w:rtl/>
        </w:rPr>
        <w:t xml:space="preserve"> </w:t>
      </w:r>
      <w:r w:rsidRPr="00315A76">
        <w:rPr>
          <w:rFonts w:cs="David" w:hint="cs"/>
          <w:i/>
          <w:iCs/>
          <w:sz w:val="24"/>
          <w:szCs w:val="24"/>
          <w:rtl/>
        </w:rPr>
        <w:t>בטל</w:t>
      </w:r>
      <w:r w:rsidR="00C27890">
        <w:rPr>
          <w:rFonts w:cs="David" w:hint="cs"/>
          <w:i/>
          <w:iCs/>
          <w:sz w:val="24"/>
          <w:szCs w:val="24"/>
          <w:rtl/>
        </w:rPr>
        <w:t xml:space="preserve"> </w:t>
      </w:r>
      <w:r w:rsidRPr="00315A76">
        <w:rPr>
          <w:rFonts w:cs="David" w:hint="cs"/>
          <w:i/>
          <w:iCs/>
          <w:sz w:val="24"/>
          <w:szCs w:val="24"/>
          <w:rtl/>
        </w:rPr>
        <w:t>דבר</w:t>
      </w:r>
      <w:r w:rsidRPr="00315A76">
        <w:rPr>
          <w:rFonts w:cs="David"/>
          <w:i/>
          <w:iCs/>
          <w:sz w:val="24"/>
          <w:szCs w:val="24"/>
          <w:rtl/>
        </w:rPr>
        <w:t xml:space="preserve">, </w:t>
      </w:r>
      <w:r w:rsidRPr="00315A76">
        <w:rPr>
          <w:rFonts w:cs="David" w:hint="cs"/>
          <w:i/>
          <w:iCs/>
          <w:sz w:val="24"/>
          <w:szCs w:val="24"/>
          <w:rtl/>
        </w:rPr>
        <w:t>בטל</w:t>
      </w:r>
      <w:r w:rsidR="00C27890">
        <w:rPr>
          <w:rFonts w:cs="David" w:hint="cs"/>
          <w:i/>
          <w:iCs/>
          <w:sz w:val="24"/>
          <w:szCs w:val="24"/>
          <w:rtl/>
        </w:rPr>
        <w:t xml:space="preserve">ה </w:t>
      </w:r>
      <w:r w:rsidRPr="00315A76">
        <w:rPr>
          <w:rFonts w:cs="David" w:hint="cs"/>
          <w:i/>
          <w:iCs/>
          <w:sz w:val="24"/>
          <w:szCs w:val="24"/>
          <w:rtl/>
        </w:rPr>
        <w:t>אהבה</w:t>
      </w:r>
      <w:r w:rsidRPr="00315A76">
        <w:rPr>
          <w:rFonts w:cs="David"/>
          <w:i/>
          <w:iCs/>
          <w:sz w:val="24"/>
          <w:szCs w:val="24"/>
          <w:rtl/>
        </w:rPr>
        <w:t xml:space="preserve">; </w:t>
      </w:r>
      <w:r w:rsidRPr="00315A76">
        <w:rPr>
          <w:rFonts w:cs="David" w:hint="cs"/>
          <w:i/>
          <w:iCs/>
          <w:sz w:val="24"/>
          <w:szCs w:val="24"/>
          <w:rtl/>
        </w:rPr>
        <w:t>ושאינה</w:t>
      </w:r>
      <w:r w:rsidR="00C27890">
        <w:rPr>
          <w:rFonts w:cs="David" w:hint="cs"/>
          <w:i/>
          <w:iCs/>
          <w:sz w:val="24"/>
          <w:szCs w:val="24"/>
          <w:rtl/>
        </w:rPr>
        <w:t xml:space="preserve"> </w:t>
      </w:r>
      <w:r w:rsidRPr="00315A76">
        <w:rPr>
          <w:rFonts w:cs="David" w:hint="cs"/>
          <w:i/>
          <w:iCs/>
          <w:sz w:val="24"/>
          <w:szCs w:val="24"/>
          <w:rtl/>
        </w:rPr>
        <w:t>תלויה</w:t>
      </w:r>
      <w:r w:rsidR="00C27890">
        <w:rPr>
          <w:rFonts w:cs="David" w:hint="cs"/>
          <w:i/>
          <w:iCs/>
          <w:sz w:val="24"/>
          <w:szCs w:val="24"/>
          <w:rtl/>
        </w:rPr>
        <w:t xml:space="preserve"> </w:t>
      </w:r>
      <w:r w:rsidRPr="00315A76">
        <w:rPr>
          <w:rFonts w:cs="David" w:hint="cs"/>
          <w:i/>
          <w:iCs/>
          <w:sz w:val="24"/>
          <w:szCs w:val="24"/>
          <w:rtl/>
        </w:rPr>
        <w:t>בדבר</w:t>
      </w:r>
      <w:r w:rsidRPr="00315A76">
        <w:rPr>
          <w:rFonts w:cs="David"/>
          <w:i/>
          <w:iCs/>
          <w:sz w:val="24"/>
          <w:szCs w:val="24"/>
          <w:rtl/>
        </w:rPr>
        <w:t xml:space="preserve">, </w:t>
      </w:r>
      <w:r w:rsidRPr="00315A76">
        <w:rPr>
          <w:rFonts w:cs="David" w:hint="cs"/>
          <w:i/>
          <w:iCs/>
          <w:sz w:val="24"/>
          <w:szCs w:val="24"/>
          <w:rtl/>
        </w:rPr>
        <w:t>אינה</w:t>
      </w:r>
      <w:r w:rsidR="00C27890">
        <w:rPr>
          <w:rFonts w:cs="David" w:hint="cs"/>
          <w:i/>
          <w:iCs/>
          <w:sz w:val="24"/>
          <w:szCs w:val="24"/>
          <w:rtl/>
        </w:rPr>
        <w:t xml:space="preserve"> </w:t>
      </w:r>
      <w:r w:rsidRPr="00315A76">
        <w:rPr>
          <w:rFonts w:cs="David" w:hint="cs"/>
          <w:i/>
          <w:iCs/>
          <w:sz w:val="24"/>
          <w:szCs w:val="24"/>
          <w:rtl/>
        </w:rPr>
        <w:t>בטילה</w:t>
      </w:r>
      <w:r w:rsidR="00C27890">
        <w:rPr>
          <w:rFonts w:cs="David" w:hint="cs"/>
          <w:i/>
          <w:iCs/>
          <w:sz w:val="24"/>
          <w:szCs w:val="24"/>
          <w:rtl/>
        </w:rPr>
        <w:t xml:space="preserve"> </w:t>
      </w:r>
      <w:r w:rsidRPr="00315A76">
        <w:rPr>
          <w:rFonts w:cs="David" w:hint="cs"/>
          <w:i/>
          <w:iCs/>
          <w:sz w:val="24"/>
          <w:szCs w:val="24"/>
          <w:rtl/>
        </w:rPr>
        <w:t>לעולם</w:t>
      </w:r>
      <w:r w:rsidRPr="00315A76">
        <w:rPr>
          <w:rFonts w:cs="David"/>
          <w:i/>
          <w:iCs/>
          <w:sz w:val="24"/>
          <w:szCs w:val="24"/>
          <w:rtl/>
        </w:rPr>
        <w:t xml:space="preserve">.  </w:t>
      </w:r>
      <w:r w:rsidRPr="00315A76">
        <w:rPr>
          <w:rFonts w:cs="David" w:hint="cs"/>
          <w:i/>
          <w:iCs/>
          <w:sz w:val="24"/>
          <w:szCs w:val="24"/>
          <w:rtl/>
        </w:rPr>
        <w:t>איז</w:t>
      </w:r>
      <w:r w:rsidR="00C27890">
        <w:rPr>
          <w:rFonts w:cs="David" w:hint="cs"/>
          <w:i/>
          <w:iCs/>
          <w:sz w:val="24"/>
          <w:szCs w:val="24"/>
          <w:rtl/>
        </w:rPr>
        <w:t xml:space="preserve">ו </w:t>
      </w:r>
      <w:r w:rsidRPr="00315A76">
        <w:rPr>
          <w:rFonts w:cs="David" w:hint="cs"/>
          <w:i/>
          <w:iCs/>
          <w:sz w:val="24"/>
          <w:szCs w:val="24"/>
          <w:rtl/>
        </w:rPr>
        <w:t>היא</w:t>
      </w:r>
      <w:r w:rsidR="00C27890">
        <w:rPr>
          <w:rFonts w:cs="David" w:hint="cs"/>
          <w:i/>
          <w:iCs/>
          <w:sz w:val="24"/>
          <w:szCs w:val="24"/>
          <w:rtl/>
        </w:rPr>
        <w:t xml:space="preserve"> </w:t>
      </w:r>
      <w:r w:rsidRPr="00315A76">
        <w:rPr>
          <w:rFonts w:cs="David" w:hint="cs"/>
          <w:i/>
          <w:iCs/>
          <w:sz w:val="24"/>
          <w:szCs w:val="24"/>
          <w:rtl/>
        </w:rPr>
        <w:t>אהבה</w:t>
      </w:r>
      <w:r w:rsidR="00C27890">
        <w:rPr>
          <w:rFonts w:cs="David" w:hint="cs"/>
          <w:i/>
          <w:iCs/>
          <w:sz w:val="24"/>
          <w:szCs w:val="24"/>
          <w:rtl/>
        </w:rPr>
        <w:t xml:space="preserve"> </w:t>
      </w:r>
      <w:r w:rsidRPr="00315A76">
        <w:rPr>
          <w:rFonts w:cs="David" w:hint="cs"/>
          <w:i/>
          <w:iCs/>
          <w:sz w:val="24"/>
          <w:szCs w:val="24"/>
          <w:rtl/>
        </w:rPr>
        <w:t>שהיא</w:t>
      </w:r>
      <w:r w:rsidR="00C27890">
        <w:rPr>
          <w:rFonts w:cs="David" w:hint="cs"/>
          <w:i/>
          <w:iCs/>
          <w:sz w:val="24"/>
          <w:szCs w:val="24"/>
          <w:rtl/>
        </w:rPr>
        <w:t xml:space="preserve"> </w:t>
      </w:r>
      <w:r w:rsidRPr="00315A76">
        <w:rPr>
          <w:rFonts w:cs="David" w:hint="cs"/>
          <w:i/>
          <w:iCs/>
          <w:sz w:val="24"/>
          <w:szCs w:val="24"/>
          <w:rtl/>
        </w:rPr>
        <w:t>תלויה</w:t>
      </w:r>
      <w:r w:rsidR="00C27890">
        <w:rPr>
          <w:rFonts w:cs="David" w:hint="cs"/>
          <w:i/>
          <w:iCs/>
          <w:sz w:val="24"/>
          <w:szCs w:val="24"/>
          <w:rtl/>
        </w:rPr>
        <w:t xml:space="preserve"> </w:t>
      </w:r>
      <w:r w:rsidRPr="00315A76">
        <w:rPr>
          <w:rFonts w:cs="David" w:hint="cs"/>
          <w:i/>
          <w:iCs/>
          <w:sz w:val="24"/>
          <w:szCs w:val="24"/>
          <w:rtl/>
        </w:rPr>
        <w:t>בדבר</w:t>
      </w:r>
      <w:r w:rsidRPr="00315A76">
        <w:rPr>
          <w:rFonts w:cs="David"/>
          <w:i/>
          <w:iCs/>
          <w:sz w:val="24"/>
          <w:szCs w:val="24"/>
          <w:rtl/>
        </w:rPr>
        <w:t xml:space="preserve">, </w:t>
      </w:r>
      <w:r w:rsidRPr="00315A76">
        <w:rPr>
          <w:rFonts w:cs="David" w:hint="cs"/>
          <w:i/>
          <w:iCs/>
          <w:sz w:val="24"/>
          <w:szCs w:val="24"/>
          <w:rtl/>
        </w:rPr>
        <w:t>זו</w:t>
      </w:r>
      <w:r w:rsidR="00C27890">
        <w:rPr>
          <w:rFonts w:cs="David" w:hint="cs"/>
          <w:i/>
          <w:iCs/>
          <w:sz w:val="24"/>
          <w:szCs w:val="24"/>
          <w:rtl/>
        </w:rPr>
        <w:t xml:space="preserve"> </w:t>
      </w:r>
      <w:r w:rsidRPr="00315A76">
        <w:rPr>
          <w:rFonts w:cs="David" w:hint="cs"/>
          <w:i/>
          <w:iCs/>
          <w:sz w:val="24"/>
          <w:szCs w:val="24"/>
          <w:rtl/>
        </w:rPr>
        <w:t>אהבת</w:t>
      </w:r>
      <w:r w:rsidR="00C27890">
        <w:rPr>
          <w:rFonts w:cs="David" w:hint="cs"/>
          <w:i/>
          <w:iCs/>
          <w:sz w:val="24"/>
          <w:szCs w:val="24"/>
          <w:rtl/>
        </w:rPr>
        <w:t xml:space="preserve"> </w:t>
      </w:r>
      <w:r w:rsidRPr="00315A76">
        <w:rPr>
          <w:rFonts w:cs="David" w:hint="cs"/>
          <w:i/>
          <w:iCs/>
          <w:sz w:val="24"/>
          <w:szCs w:val="24"/>
          <w:rtl/>
        </w:rPr>
        <w:t>אמנון</w:t>
      </w:r>
      <w:r w:rsidR="00C27890">
        <w:rPr>
          <w:rFonts w:cs="David" w:hint="cs"/>
          <w:i/>
          <w:iCs/>
          <w:sz w:val="24"/>
          <w:szCs w:val="24"/>
          <w:rtl/>
        </w:rPr>
        <w:t xml:space="preserve"> </w:t>
      </w:r>
      <w:r w:rsidRPr="00315A76">
        <w:rPr>
          <w:rFonts w:cs="David" w:hint="cs"/>
          <w:i/>
          <w:iCs/>
          <w:sz w:val="24"/>
          <w:szCs w:val="24"/>
          <w:rtl/>
        </w:rPr>
        <w:t>ותמר</w:t>
      </w:r>
      <w:r w:rsidRPr="00315A76">
        <w:rPr>
          <w:rFonts w:cs="David"/>
          <w:i/>
          <w:iCs/>
          <w:sz w:val="24"/>
          <w:szCs w:val="24"/>
          <w:rtl/>
        </w:rPr>
        <w:t xml:space="preserve">; </w:t>
      </w:r>
      <w:r w:rsidRPr="00315A76">
        <w:rPr>
          <w:rFonts w:cs="David" w:hint="cs"/>
          <w:i/>
          <w:iCs/>
          <w:sz w:val="24"/>
          <w:szCs w:val="24"/>
          <w:rtl/>
        </w:rPr>
        <w:t>ושאינה</w:t>
      </w:r>
      <w:r w:rsidR="00C27890">
        <w:rPr>
          <w:rFonts w:cs="David" w:hint="cs"/>
          <w:i/>
          <w:iCs/>
          <w:sz w:val="24"/>
          <w:szCs w:val="24"/>
          <w:rtl/>
        </w:rPr>
        <w:t xml:space="preserve"> </w:t>
      </w:r>
      <w:r w:rsidRPr="00315A76">
        <w:rPr>
          <w:rFonts w:cs="David" w:hint="cs"/>
          <w:i/>
          <w:iCs/>
          <w:sz w:val="24"/>
          <w:szCs w:val="24"/>
          <w:rtl/>
        </w:rPr>
        <w:t>תלויה</w:t>
      </w:r>
      <w:r w:rsidR="00C27890">
        <w:rPr>
          <w:rFonts w:cs="David" w:hint="cs"/>
          <w:i/>
          <w:iCs/>
          <w:sz w:val="24"/>
          <w:szCs w:val="24"/>
          <w:rtl/>
        </w:rPr>
        <w:t xml:space="preserve"> </w:t>
      </w:r>
      <w:r w:rsidRPr="00315A76">
        <w:rPr>
          <w:rFonts w:cs="David" w:hint="cs"/>
          <w:i/>
          <w:iCs/>
          <w:sz w:val="24"/>
          <w:szCs w:val="24"/>
          <w:rtl/>
        </w:rPr>
        <w:t>בדבר</w:t>
      </w:r>
      <w:r w:rsidRPr="00315A76">
        <w:rPr>
          <w:rFonts w:cs="David"/>
          <w:i/>
          <w:iCs/>
          <w:sz w:val="24"/>
          <w:szCs w:val="24"/>
          <w:rtl/>
        </w:rPr>
        <w:t xml:space="preserve">, </w:t>
      </w:r>
      <w:r w:rsidRPr="00315A76">
        <w:rPr>
          <w:rFonts w:cs="David" w:hint="cs"/>
          <w:i/>
          <w:iCs/>
          <w:sz w:val="24"/>
          <w:szCs w:val="24"/>
          <w:rtl/>
        </w:rPr>
        <w:t>זו</w:t>
      </w:r>
      <w:r w:rsidR="00C27890">
        <w:rPr>
          <w:rFonts w:cs="David" w:hint="cs"/>
          <w:i/>
          <w:iCs/>
          <w:sz w:val="24"/>
          <w:szCs w:val="24"/>
          <w:rtl/>
        </w:rPr>
        <w:t xml:space="preserve"> </w:t>
      </w:r>
      <w:r w:rsidRPr="00315A76">
        <w:rPr>
          <w:rFonts w:cs="David" w:hint="cs"/>
          <w:i/>
          <w:iCs/>
          <w:sz w:val="24"/>
          <w:szCs w:val="24"/>
          <w:rtl/>
        </w:rPr>
        <w:t>אהבת</w:t>
      </w:r>
      <w:r w:rsidR="00C27890">
        <w:rPr>
          <w:rFonts w:cs="David" w:hint="cs"/>
          <w:i/>
          <w:iCs/>
          <w:sz w:val="24"/>
          <w:szCs w:val="24"/>
          <w:rtl/>
        </w:rPr>
        <w:t xml:space="preserve"> </w:t>
      </w:r>
      <w:r w:rsidRPr="00315A76">
        <w:rPr>
          <w:rFonts w:cs="David" w:hint="cs"/>
          <w:i/>
          <w:iCs/>
          <w:sz w:val="24"/>
          <w:szCs w:val="24"/>
          <w:rtl/>
        </w:rPr>
        <w:t>דויד</w:t>
      </w:r>
      <w:r w:rsidR="00C27890">
        <w:rPr>
          <w:rFonts w:cs="David" w:hint="cs"/>
          <w:i/>
          <w:iCs/>
          <w:sz w:val="24"/>
          <w:szCs w:val="24"/>
          <w:rtl/>
        </w:rPr>
        <w:t xml:space="preserve"> </w:t>
      </w:r>
      <w:r w:rsidRPr="00315A76">
        <w:rPr>
          <w:rFonts w:cs="David" w:hint="cs"/>
          <w:i/>
          <w:iCs/>
          <w:sz w:val="24"/>
          <w:szCs w:val="24"/>
          <w:rtl/>
        </w:rPr>
        <w:t>ויהונתן</w:t>
      </w:r>
      <w:r w:rsidRPr="00315A76">
        <w:rPr>
          <w:rFonts w:cs="David"/>
          <w:i/>
          <w:iCs/>
          <w:sz w:val="24"/>
          <w:szCs w:val="24"/>
          <w:rtl/>
        </w:rPr>
        <w:t>.</w:t>
      </w:r>
      <w:r w:rsidRPr="00315A76">
        <w:rPr>
          <w:rFonts w:cs="David" w:hint="cs"/>
          <w:i/>
          <w:iCs/>
          <w:sz w:val="24"/>
          <w:szCs w:val="24"/>
          <w:rtl/>
        </w:rPr>
        <w:t>"</w:t>
      </w:r>
    </w:p>
    <w:p w:rsidR="001C77E3" w:rsidRPr="00315A76" w:rsidRDefault="001C77E3" w:rsidP="00315A76">
      <w:pPr>
        <w:pStyle w:val="a3"/>
        <w:spacing w:line="360" w:lineRule="auto"/>
        <w:ind w:left="1440"/>
        <w:rPr>
          <w:rFonts w:cs="David"/>
          <w:b/>
          <w:bCs/>
          <w:sz w:val="24"/>
          <w:szCs w:val="24"/>
          <w:rtl/>
        </w:rPr>
      </w:pPr>
    </w:p>
    <w:p w:rsidR="001C77E3" w:rsidRPr="00315A76" w:rsidRDefault="001C77E3" w:rsidP="00315A76">
      <w:pPr>
        <w:pStyle w:val="a3"/>
        <w:spacing w:line="360" w:lineRule="auto"/>
        <w:ind w:left="1440"/>
        <w:rPr>
          <w:rFonts w:cs="David"/>
          <w:b/>
          <w:bCs/>
          <w:sz w:val="24"/>
          <w:szCs w:val="24"/>
          <w:rtl/>
        </w:rPr>
      </w:pPr>
      <w:r w:rsidRPr="00315A76">
        <w:rPr>
          <w:rFonts w:cs="David" w:hint="cs"/>
          <w:b/>
          <w:bCs/>
          <w:sz w:val="24"/>
          <w:szCs w:val="24"/>
          <w:rtl/>
        </w:rPr>
        <w:t>מה זו אהבה שתלויה בדבר ומה זו אהבה שאינה תלויה בדבר?</w:t>
      </w:r>
    </w:p>
    <w:p w:rsidR="001C77E3" w:rsidRPr="00315A76" w:rsidRDefault="001C77E3" w:rsidP="00315A76">
      <w:pPr>
        <w:pStyle w:val="a3"/>
        <w:spacing w:line="360" w:lineRule="auto"/>
        <w:ind w:left="1440"/>
        <w:rPr>
          <w:rFonts w:cs="David"/>
          <w:b/>
          <w:bCs/>
          <w:sz w:val="24"/>
          <w:szCs w:val="24"/>
          <w:rtl/>
        </w:rPr>
      </w:pPr>
      <w:r w:rsidRPr="00315A76">
        <w:rPr>
          <w:rFonts w:cs="David" w:hint="cs"/>
          <w:b/>
          <w:bCs/>
          <w:sz w:val="24"/>
          <w:szCs w:val="24"/>
          <w:rtl/>
        </w:rPr>
        <w:t>תנו דוגמאות.</w:t>
      </w:r>
    </w:p>
    <w:p w:rsidR="001C77E3" w:rsidRPr="00315A76" w:rsidRDefault="001C77E3" w:rsidP="00315A76">
      <w:pPr>
        <w:pStyle w:val="a3"/>
        <w:spacing w:line="360" w:lineRule="auto"/>
        <w:ind w:left="1440"/>
        <w:rPr>
          <w:rFonts w:cs="David"/>
          <w:b/>
          <w:bCs/>
          <w:sz w:val="24"/>
          <w:szCs w:val="24"/>
          <w:rtl/>
        </w:rPr>
      </w:pPr>
    </w:p>
    <w:p w:rsidR="001C77E3" w:rsidRPr="00315A76" w:rsidRDefault="001C77E3" w:rsidP="00315A76">
      <w:pPr>
        <w:pStyle w:val="a3"/>
        <w:spacing w:line="360" w:lineRule="auto"/>
        <w:ind w:left="0"/>
        <w:rPr>
          <w:rFonts w:cs="David"/>
          <w:b/>
          <w:bCs/>
          <w:sz w:val="24"/>
          <w:szCs w:val="24"/>
          <w:u w:val="single"/>
          <w:rtl/>
        </w:rPr>
      </w:pPr>
      <w:r w:rsidRPr="00315A76">
        <w:rPr>
          <w:rFonts w:cs="David" w:hint="cs"/>
          <w:b/>
          <w:bCs/>
          <w:sz w:val="24"/>
          <w:szCs w:val="24"/>
          <w:u w:val="single"/>
          <w:rtl/>
        </w:rPr>
        <w:t>הרב אליהו דסלר, מכתב מאליהו</w:t>
      </w:r>
    </w:p>
    <w:p w:rsidR="001C77E3" w:rsidRPr="00315A76" w:rsidRDefault="001C77E3" w:rsidP="00315A76">
      <w:pPr>
        <w:pStyle w:val="a3"/>
        <w:spacing w:line="360" w:lineRule="auto"/>
        <w:ind w:left="0"/>
        <w:rPr>
          <w:rFonts w:cs="David"/>
          <w:b/>
          <w:bCs/>
          <w:sz w:val="24"/>
          <w:szCs w:val="24"/>
          <w:u w:val="single"/>
          <w:rtl/>
        </w:rPr>
      </w:pPr>
    </w:p>
    <w:p w:rsidR="001C77E3" w:rsidRPr="00315A76" w:rsidRDefault="001C77E3" w:rsidP="00315A76">
      <w:pPr>
        <w:pStyle w:val="a3"/>
        <w:spacing w:line="360" w:lineRule="auto"/>
        <w:ind w:left="0"/>
        <w:rPr>
          <w:rFonts w:cs="David"/>
          <w:sz w:val="24"/>
          <w:szCs w:val="24"/>
          <w:rtl/>
        </w:rPr>
      </w:pPr>
      <w:r w:rsidRPr="00315A76">
        <w:rPr>
          <w:rFonts w:cs="David" w:hint="cs"/>
          <w:sz w:val="24"/>
          <w:szCs w:val="24"/>
          <w:rtl/>
        </w:rPr>
        <w:t>אהבה בזוגיות מבוססת על נתינה ולא על נטילה ודרישה. אהבה היא כח נפשי שניתן לאדם וניתן לפיתוח. אהבה היא תוצאה של נתינה הדדית. הקשר הזוגי מבוסס על נתינה ורצון להשביע נחת איש את זוגתו.</w:t>
      </w:r>
    </w:p>
    <w:p w:rsidR="001C77E3" w:rsidRPr="00315A76" w:rsidRDefault="001C77E3" w:rsidP="00315A76">
      <w:pPr>
        <w:pStyle w:val="a3"/>
        <w:spacing w:line="360" w:lineRule="auto"/>
        <w:ind w:left="0"/>
        <w:rPr>
          <w:rFonts w:cs="David"/>
          <w:b/>
          <w:bCs/>
          <w:sz w:val="24"/>
          <w:szCs w:val="24"/>
          <w:rtl/>
        </w:rPr>
      </w:pPr>
    </w:p>
    <w:p w:rsidR="001C77E3" w:rsidRPr="00315A76" w:rsidRDefault="00B042F1" w:rsidP="00315A76">
      <w:pPr>
        <w:pStyle w:val="a3"/>
        <w:spacing w:line="360" w:lineRule="auto"/>
        <w:ind w:left="0"/>
        <w:rPr>
          <w:rFonts w:cs="David"/>
          <w:b/>
          <w:bCs/>
          <w:sz w:val="24"/>
          <w:szCs w:val="24"/>
          <w:rtl/>
        </w:rPr>
      </w:pPr>
      <w:r>
        <w:rPr>
          <w:rFonts w:cs="David" w:hint="cs"/>
          <w:b/>
          <w:bCs/>
          <w:sz w:val="24"/>
          <w:szCs w:val="24"/>
          <w:rtl/>
        </w:rPr>
        <w:t>מדוע יצר אלוה</w:t>
      </w:r>
      <w:r w:rsidR="001C77E3" w:rsidRPr="00315A76">
        <w:rPr>
          <w:rFonts w:cs="David" w:hint="cs"/>
          <w:b/>
          <w:bCs/>
          <w:sz w:val="24"/>
          <w:szCs w:val="24"/>
          <w:rtl/>
        </w:rPr>
        <w:t>ים את האהבה בין איש לאישה?</w:t>
      </w:r>
    </w:p>
    <w:p w:rsidR="001C77E3" w:rsidRPr="00315A76" w:rsidRDefault="001C77E3" w:rsidP="00315A76">
      <w:pPr>
        <w:pStyle w:val="a3"/>
        <w:spacing w:line="360" w:lineRule="auto"/>
        <w:ind w:left="0"/>
        <w:rPr>
          <w:rFonts w:cs="David"/>
          <w:b/>
          <w:bCs/>
          <w:sz w:val="24"/>
          <w:szCs w:val="24"/>
          <w:rtl/>
        </w:rPr>
      </w:pPr>
      <w:r w:rsidRPr="00315A76">
        <w:rPr>
          <w:rFonts w:cs="David" w:hint="cs"/>
          <w:b/>
          <w:bCs/>
          <w:sz w:val="24"/>
          <w:szCs w:val="24"/>
          <w:rtl/>
        </w:rPr>
        <w:t>האם אהבה היא תוצאה של גורם חיצוני?</w:t>
      </w:r>
    </w:p>
    <w:p w:rsidR="001C77E3" w:rsidRPr="00315A76" w:rsidRDefault="001C77E3" w:rsidP="00315A76">
      <w:pPr>
        <w:pStyle w:val="a3"/>
        <w:spacing w:line="360" w:lineRule="auto"/>
        <w:ind w:left="0"/>
        <w:rPr>
          <w:rFonts w:cs="David"/>
          <w:b/>
          <w:bCs/>
          <w:sz w:val="24"/>
          <w:szCs w:val="24"/>
          <w:rtl/>
        </w:rPr>
      </w:pPr>
      <w:r w:rsidRPr="00315A76">
        <w:rPr>
          <w:rFonts w:cs="David" w:hint="cs"/>
          <w:b/>
          <w:bCs/>
          <w:sz w:val="24"/>
          <w:szCs w:val="24"/>
          <w:rtl/>
        </w:rPr>
        <w:t>האם ניתן לפתח אהבה ולפתח אותה? כיצד?</w:t>
      </w:r>
    </w:p>
    <w:p w:rsidR="001C77E3" w:rsidRPr="00315A76" w:rsidRDefault="001C77E3" w:rsidP="00315A76">
      <w:pPr>
        <w:pStyle w:val="a3"/>
        <w:spacing w:line="360" w:lineRule="auto"/>
        <w:ind w:left="0"/>
        <w:rPr>
          <w:rFonts w:cs="David"/>
          <w:b/>
          <w:bCs/>
          <w:sz w:val="24"/>
          <w:szCs w:val="24"/>
          <w:rtl/>
        </w:rPr>
      </w:pPr>
      <w:r w:rsidRPr="00315A76">
        <w:rPr>
          <w:rFonts w:cs="David" w:hint="cs"/>
          <w:b/>
          <w:bCs/>
          <w:sz w:val="24"/>
          <w:szCs w:val="24"/>
          <w:rtl/>
        </w:rPr>
        <w:t>באילו דברים אהבה בין איש לאשתו מתבטאים?</w:t>
      </w:r>
    </w:p>
    <w:p w:rsidR="001C77E3" w:rsidRPr="00315A76" w:rsidRDefault="001C77E3" w:rsidP="00315A76">
      <w:pPr>
        <w:pStyle w:val="a3"/>
        <w:spacing w:line="360" w:lineRule="auto"/>
        <w:ind w:left="0"/>
        <w:rPr>
          <w:rFonts w:cs="David"/>
          <w:b/>
          <w:bCs/>
          <w:sz w:val="24"/>
          <w:szCs w:val="24"/>
          <w:rtl/>
        </w:rPr>
      </w:pPr>
      <w:r w:rsidRPr="00315A76">
        <w:rPr>
          <w:rFonts w:cs="David" w:hint="cs"/>
          <w:b/>
          <w:bCs/>
          <w:sz w:val="24"/>
          <w:szCs w:val="24"/>
          <w:rtl/>
        </w:rPr>
        <w:t>מדוע נתינה יוצר קשר נפשי עמוק?</w:t>
      </w:r>
    </w:p>
    <w:p w:rsidR="000A1B4C" w:rsidRPr="00315A76" w:rsidRDefault="000A1B4C" w:rsidP="00315A76">
      <w:pPr>
        <w:pStyle w:val="a3"/>
        <w:spacing w:line="360" w:lineRule="auto"/>
        <w:ind w:left="0"/>
        <w:rPr>
          <w:rFonts w:cs="David"/>
          <w:b/>
          <w:bCs/>
          <w:sz w:val="24"/>
          <w:szCs w:val="24"/>
          <w:rtl/>
        </w:rPr>
      </w:pPr>
    </w:p>
    <w:p w:rsidR="000A1B4C" w:rsidRPr="00315A76" w:rsidRDefault="000A1B4C" w:rsidP="00315A76">
      <w:pPr>
        <w:pStyle w:val="a3"/>
        <w:spacing w:line="360" w:lineRule="auto"/>
        <w:ind w:left="0"/>
        <w:rPr>
          <w:rFonts w:cs="David"/>
          <w:b/>
          <w:bCs/>
          <w:sz w:val="24"/>
          <w:szCs w:val="24"/>
          <w:u w:val="single"/>
          <w:rtl/>
        </w:rPr>
      </w:pPr>
      <w:r w:rsidRPr="00315A76">
        <w:rPr>
          <w:rFonts w:cs="David" w:hint="cs"/>
          <w:b/>
          <w:bCs/>
          <w:sz w:val="24"/>
          <w:szCs w:val="24"/>
          <w:u w:val="single"/>
          <w:rtl/>
        </w:rPr>
        <w:t>אריך פרום, אמנות האהבה</w:t>
      </w:r>
    </w:p>
    <w:p w:rsidR="000A1B4C" w:rsidRPr="00315A76" w:rsidRDefault="000A1B4C" w:rsidP="00315A76">
      <w:pPr>
        <w:pStyle w:val="a3"/>
        <w:spacing w:line="360" w:lineRule="auto"/>
        <w:ind w:left="0"/>
        <w:rPr>
          <w:rFonts w:cs="David"/>
          <w:b/>
          <w:bCs/>
          <w:sz w:val="24"/>
          <w:szCs w:val="24"/>
          <w:u w:val="single"/>
          <w:rtl/>
        </w:rPr>
      </w:pPr>
    </w:p>
    <w:p w:rsidR="000A1B4C" w:rsidRPr="00315A76" w:rsidRDefault="000A1B4C" w:rsidP="00315A76">
      <w:pPr>
        <w:pStyle w:val="a3"/>
        <w:spacing w:line="360" w:lineRule="auto"/>
        <w:ind w:left="0"/>
        <w:rPr>
          <w:rFonts w:cs="David"/>
          <w:sz w:val="24"/>
          <w:szCs w:val="24"/>
          <w:rtl/>
        </w:rPr>
      </w:pPr>
      <w:r w:rsidRPr="00315A76">
        <w:rPr>
          <w:rFonts w:cs="David" w:hint="cs"/>
          <w:sz w:val="24"/>
          <w:szCs w:val="24"/>
          <w:rtl/>
        </w:rPr>
        <w:t>פרום מונה ארבע יסודות לאהבה אמיתית.</w:t>
      </w:r>
    </w:p>
    <w:p w:rsidR="000A1B4C" w:rsidRPr="00315A76" w:rsidRDefault="000A1B4C" w:rsidP="00315A76">
      <w:pPr>
        <w:pStyle w:val="a3"/>
        <w:numPr>
          <w:ilvl w:val="0"/>
          <w:numId w:val="1"/>
        </w:numPr>
        <w:spacing w:line="360" w:lineRule="auto"/>
        <w:rPr>
          <w:rFonts w:cs="David"/>
          <w:sz w:val="24"/>
          <w:szCs w:val="24"/>
        </w:rPr>
      </w:pPr>
      <w:r w:rsidRPr="00315A76">
        <w:rPr>
          <w:rFonts w:cs="David" w:hint="cs"/>
          <w:sz w:val="24"/>
          <w:szCs w:val="24"/>
          <w:rtl/>
        </w:rPr>
        <w:t>דאגה (דאגה פעלתנית, כלומר עמל</w:t>
      </w:r>
      <w:r w:rsidR="00D65A7F" w:rsidRPr="00315A76">
        <w:rPr>
          <w:rFonts w:cs="David" w:hint="cs"/>
          <w:sz w:val="24"/>
          <w:szCs w:val="24"/>
          <w:rtl/>
        </w:rPr>
        <w:t xml:space="preserve"> והשקעה למען הזולת</w:t>
      </w:r>
      <w:r w:rsidRPr="00315A76">
        <w:rPr>
          <w:rFonts w:cs="David" w:hint="cs"/>
          <w:sz w:val="24"/>
          <w:szCs w:val="24"/>
          <w:rtl/>
        </w:rPr>
        <w:t>)</w:t>
      </w:r>
    </w:p>
    <w:p w:rsidR="000A1B4C" w:rsidRPr="00315A76" w:rsidRDefault="000A1B4C" w:rsidP="00315A76">
      <w:pPr>
        <w:pStyle w:val="a3"/>
        <w:numPr>
          <w:ilvl w:val="0"/>
          <w:numId w:val="1"/>
        </w:numPr>
        <w:spacing w:line="360" w:lineRule="auto"/>
        <w:rPr>
          <w:rFonts w:cs="David"/>
          <w:sz w:val="24"/>
          <w:szCs w:val="24"/>
        </w:rPr>
      </w:pPr>
      <w:r w:rsidRPr="00315A76">
        <w:rPr>
          <w:rFonts w:cs="David" w:hint="cs"/>
          <w:sz w:val="24"/>
          <w:szCs w:val="24"/>
          <w:rtl/>
        </w:rPr>
        <w:t>אחריות (</w:t>
      </w:r>
      <w:r w:rsidR="00D65A7F" w:rsidRPr="00315A76">
        <w:rPr>
          <w:rFonts w:cs="David" w:hint="cs"/>
          <w:sz w:val="24"/>
          <w:szCs w:val="24"/>
          <w:rtl/>
        </w:rPr>
        <w:t xml:space="preserve">מחויבות </w:t>
      </w:r>
      <w:r w:rsidRPr="00315A76">
        <w:rPr>
          <w:rFonts w:cs="David" w:hint="cs"/>
          <w:sz w:val="24"/>
          <w:szCs w:val="24"/>
          <w:rtl/>
        </w:rPr>
        <w:t>לצרכיו הנפשיים של הנפש השנייה)</w:t>
      </w:r>
    </w:p>
    <w:p w:rsidR="000A1B4C" w:rsidRPr="00315A76" w:rsidRDefault="000A1B4C" w:rsidP="00315A76">
      <w:pPr>
        <w:pStyle w:val="a3"/>
        <w:numPr>
          <w:ilvl w:val="0"/>
          <w:numId w:val="1"/>
        </w:numPr>
        <w:spacing w:line="360" w:lineRule="auto"/>
        <w:rPr>
          <w:rFonts w:cs="David"/>
          <w:sz w:val="24"/>
          <w:szCs w:val="24"/>
        </w:rPr>
      </w:pPr>
      <w:r w:rsidRPr="00315A76">
        <w:rPr>
          <w:rFonts w:cs="David" w:hint="cs"/>
          <w:sz w:val="24"/>
          <w:szCs w:val="24"/>
          <w:rtl/>
        </w:rPr>
        <w:t>יחס של כבוד (לראות את האדם כמות שהוא</w:t>
      </w:r>
      <w:r w:rsidR="00D65A7F" w:rsidRPr="00315A76">
        <w:rPr>
          <w:rFonts w:cs="David" w:hint="cs"/>
          <w:sz w:val="24"/>
          <w:szCs w:val="24"/>
          <w:rtl/>
        </w:rPr>
        <w:t xml:space="preserve"> ולתת לו להתפתח בהתאם לאישיותו ודרכו</w:t>
      </w:r>
      <w:r w:rsidRPr="00315A76">
        <w:rPr>
          <w:rFonts w:cs="David" w:hint="cs"/>
          <w:sz w:val="24"/>
          <w:szCs w:val="24"/>
          <w:rtl/>
        </w:rPr>
        <w:t>)</w:t>
      </w:r>
    </w:p>
    <w:p w:rsidR="000A1B4C" w:rsidRPr="00315A76" w:rsidRDefault="000A1B4C" w:rsidP="00315A76">
      <w:pPr>
        <w:pStyle w:val="a3"/>
        <w:numPr>
          <w:ilvl w:val="0"/>
          <w:numId w:val="1"/>
        </w:numPr>
        <w:spacing w:line="360" w:lineRule="auto"/>
        <w:rPr>
          <w:rFonts w:cs="David"/>
          <w:sz w:val="24"/>
          <w:szCs w:val="24"/>
        </w:rPr>
      </w:pPr>
      <w:r w:rsidRPr="00315A76">
        <w:rPr>
          <w:rFonts w:cs="David" w:hint="cs"/>
          <w:sz w:val="24"/>
          <w:szCs w:val="24"/>
          <w:rtl/>
        </w:rPr>
        <w:t>ידיעה (ידיעת עולמו הפנימי של הזולת</w:t>
      </w:r>
      <w:r w:rsidR="00D65A7F" w:rsidRPr="00315A76">
        <w:rPr>
          <w:rFonts w:cs="David" w:hint="cs"/>
          <w:sz w:val="24"/>
          <w:szCs w:val="24"/>
          <w:rtl/>
        </w:rPr>
        <w:t>, כאביו, מחשבותיו</w:t>
      </w:r>
      <w:r w:rsidRPr="00315A76">
        <w:rPr>
          <w:rFonts w:cs="David" w:hint="cs"/>
          <w:sz w:val="24"/>
          <w:szCs w:val="24"/>
          <w:rtl/>
        </w:rPr>
        <w:t>)</w:t>
      </w:r>
    </w:p>
    <w:p w:rsidR="000A1B4C" w:rsidRPr="00315A76" w:rsidRDefault="000A1B4C" w:rsidP="00315A76">
      <w:pPr>
        <w:pStyle w:val="a3"/>
        <w:spacing w:line="360" w:lineRule="auto"/>
        <w:rPr>
          <w:rFonts w:cs="David"/>
          <w:sz w:val="24"/>
          <w:szCs w:val="24"/>
          <w:rtl/>
        </w:rPr>
      </w:pPr>
    </w:p>
    <w:p w:rsidR="000A1B4C" w:rsidRPr="00315A76" w:rsidRDefault="000A1B4C" w:rsidP="00315A76">
      <w:pPr>
        <w:pStyle w:val="a3"/>
        <w:spacing w:line="360" w:lineRule="auto"/>
        <w:rPr>
          <w:rFonts w:cs="David"/>
          <w:sz w:val="24"/>
          <w:szCs w:val="24"/>
          <w:rtl/>
        </w:rPr>
      </w:pPr>
    </w:p>
    <w:p w:rsidR="000A1B4C" w:rsidRPr="0035598B" w:rsidRDefault="000A1B4C" w:rsidP="00315A76">
      <w:pPr>
        <w:pStyle w:val="a3"/>
        <w:spacing w:line="360" w:lineRule="auto"/>
        <w:jc w:val="center"/>
        <w:rPr>
          <w:rFonts w:cs="David"/>
          <w:b/>
          <w:bCs/>
          <w:sz w:val="24"/>
          <w:szCs w:val="24"/>
          <w:rtl/>
        </w:rPr>
      </w:pPr>
    </w:p>
    <w:p w:rsidR="000A1B4C" w:rsidRPr="0035598B" w:rsidRDefault="000A1B4C" w:rsidP="00315A76">
      <w:pPr>
        <w:pStyle w:val="a3"/>
        <w:spacing w:line="360" w:lineRule="auto"/>
        <w:jc w:val="center"/>
        <w:rPr>
          <w:rFonts w:cs="David"/>
          <w:b/>
          <w:bCs/>
          <w:sz w:val="24"/>
          <w:szCs w:val="24"/>
          <w:u w:val="single"/>
          <w:rtl/>
        </w:rPr>
      </w:pPr>
      <w:r w:rsidRPr="0035598B">
        <w:rPr>
          <w:rFonts w:cs="David" w:hint="cs"/>
          <w:b/>
          <w:bCs/>
          <w:sz w:val="24"/>
          <w:szCs w:val="24"/>
          <w:u w:val="single"/>
          <w:rtl/>
        </w:rPr>
        <w:t>מה הקשר בין אהבת ה' לבין אמונה?</w:t>
      </w:r>
    </w:p>
    <w:p w:rsidR="009511F0" w:rsidRPr="00315A76" w:rsidRDefault="009511F0" w:rsidP="00315A76">
      <w:pPr>
        <w:pStyle w:val="a3"/>
        <w:spacing w:line="360" w:lineRule="auto"/>
        <w:rPr>
          <w:rFonts w:cs="David"/>
          <w:sz w:val="24"/>
          <w:szCs w:val="24"/>
          <w:rtl/>
        </w:rPr>
      </w:pPr>
    </w:p>
    <w:p w:rsidR="000A1B4C" w:rsidRPr="00315A76" w:rsidRDefault="009511F0" w:rsidP="00315A76">
      <w:pPr>
        <w:pStyle w:val="a3"/>
        <w:spacing w:line="360" w:lineRule="auto"/>
        <w:rPr>
          <w:rFonts w:cs="David"/>
          <w:sz w:val="24"/>
          <w:szCs w:val="24"/>
          <w:rtl/>
        </w:rPr>
      </w:pPr>
      <w:r w:rsidRPr="00315A76">
        <w:rPr>
          <w:rFonts w:cs="David" w:hint="cs"/>
          <w:sz w:val="24"/>
          <w:szCs w:val="24"/>
          <w:rtl/>
        </w:rPr>
        <w:t>נעסוק במושג האהבה בהקשר של עבודת ה'.</w:t>
      </w:r>
    </w:p>
    <w:p w:rsidR="0035598B" w:rsidRDefault="00844265" w:rsidP="0035598B">
      <w:pPr>
        <w:spacing w:line="360" w:lineRule="auto"/>
        <w:rPr>
          <w:rFonts w:cs="David"/>
          <w:b/>
          <w:bCs/>
          <w:sz w:val="24"/>
          <w:szCs w:val="24"/>
          <w:rtl/>
        </w:rPr>
      </w:pPr>
      <w:r w:rsidRPr="0035598B">
        <w:rPr>
          <w:rFonts w:cs="David" w:hint="cs"/>
          <w:b/>
          <w:bCs/>
          <w:sz w:val="24"/>
          <w:szCs w:val="24"/>
          <w:rtl/>
        </w:rPr>
        <w:t xml:space="preserve">האם אהבת ה' מבוססת על אינטרסים אישיים? </w:t>
      </w:r>
    </w:p>
    <w:p w:rsidR="00844265" w:rsidRPr="0035598B" w:rsidRDefault="00844265" w:rsidP="0035598B">
      <w:pPr>
        <w:spacing w:line="360" w:lineRule="auto"/>
        <w:rPr>
          <w:rFonts w:cs="David"/>
          <w:b/>
          <w:bCs/>
          <w:sz w:val="24"/>
          <w:szCs w:val="24"/>
          <w:rtl/>
        </w:rPr>
      </w:pPr>
      <w:r w:rsidRPr="0035598B">
        <w:rPr>
          <w:rFonts w:cs="David" w:hint="cs"/>
          <w:b/>
          <w:bCs/>
          <w:sz w:val="24"/>
          <w:szCs w:val="24"/>
          <w:rtl/>
        </w:rPr>
        <w:t>האם אפשר להשוות בין אהבה בין בני אדם לאהבת ה'?</w:t>
      </w:r>
    </w:p>
    <w:p w:rsidR="00844265" w:rsidRPr="0035598B" w:rsidRDefault="00844265" w:rsidP="00315A76">
      <w:pPr>
        <w:spacing w:line="360" w:lineRule="auto"/>
        <w:rPr>
          <w:rFonts w:cs="David"/>
          <w:b/>
          <w:bCs/>
          <w:sz w:val="24"/>
          <w:szCs w:val="24"/>
          <w:rtl/>
        </w:rPr>
      </w:pPr>
      <w:r w:rsidRPr="0035598B">
        <w:rPr>
          <w:rFonts w:cs="David" w:hint="cs"/>
          <w:b/>
          <w:bCs/>
          <w:sz w:val="24"/>
          <w:szCs w:val="24"/>
          <w:rtl/>
        </w:rPr>
        <w:t xml:space="preserve">האם עלינו לירא, לפחד מהקב"ה או שעלינו לאהוב אותו? </w:t>
      </w:r>
    </w:p>
    <w:p w:rsidR="00844265" w:rsidRPr="00315A76" w:rsidRDefault="00844265" w:rsidP="00315A76">
      <w:pPr>
        <w:pStyle w:val="a3"/>
        <w:spacing w:line="360" w:lineRule="auto"/>
        <w:rPr>
          <w:rFonts w:cs="David"/>
          <w:b/>
          <w:bCs/>
          <w:sz w:val="24"/>
          <w:szCs w:val="24"/>
          <w:rtl/>
        </w:rPr>
      </w:pPr>
    </w:p>
    <w:p w:rsidR="00844265" w:rsidRPr="00315A76" w:rsidRDefault="00844265" w:rsidP="00315A76">
      <w:pPr>
        <w:pStyle w:val="a3"/>
        <w:spacing w:line="360" w:lineRule="auto"/>
        <w:ind w:left="0"/>
        <w:rPr>
          <w:rFonts w:cs="David"/>
          <w:sz w:val="24"/>
          <w:szCs w:val="24"/>
          <w:rtl/>
        </w:rPr>
      </w:pPr>
    </w:p>
    <w:p w:rsidR="00B15FBE" w:rsidRPr="00315A76" w:rsidRDefault="00B15FBE" w:rsidP="00315A76">
      <w:pPr>
        <w:pStyle w:val="a3"/>
        <w:spacing w:line="360" w:lineRule="auto"/>
        <w:ind w:left="0"/>
        <w:rPr>
          <w:rFonts w:cs="David"/>
          <w:b/>
          <w:bCs/>
          <w:sz w:val="24"/>
          <w:szCs w:val="24"/>
          <w:u w:val="single"/>
          <w:rtl/>
        </w:rPr>
      </w:pPr>
      <w:r w:rsidRPr="00315A76">
        <w:rPr>
          <w:rFonts w:cs="David" w:hint="cs"/>
          <w:b/>
          <w:bCs/>
          <w:sz w:val="24"/>
          <w:szCs w:val="24"/>
          <w:u w:val="single"/>
          <w:rtl/>
        </w:rPr>
        <w:t>רמב"ם הלכות תשובה, פרק עשירי</w:t>
      </w:r>
    </w:p>
    <w:p w:rsidR="00844265" w:rsidRPr="00315A76" w:rsidRDefault="00844265" w:rsidP="00315A76">
      <w:pPr>
        <w:pStyle w:val="a3"/>
        <w:spacing w:line="360" w:lineRule="auto"/>
        <w:ind w:left="0"/>
        <w:rPr>
          <w:rFonts w:cs="David"/>
          <w:b/>
          <w:bCs/>
          <w:sz w:val="24"/>
          <w:szCs w:val="24"/>
          <w:u w:val="single"/>
          <w:rtl/>
        </w:rPr>
      </w:pPr>
    </w:p>
    <w:p w:rsidR="00844265" w:rsidRPr="00315A76" w:rsidRDefault="00844265" w:rsidP="00315A76">
      <w:pPr>
        <w:pStyle w:val="a3"/>
        <w:spacing w:line="360" w:lineRule="auto"/>
        <w:ind w:left="0"/>
        <w:rPr>
          <w:rFonts w:cs="David"/>
          <w:sz w:val="24"/>
          <w:szCs w:val="24"/>
          <w:rtl/>
        </w:rPr>
      </w:pPr>
      <w:r w:rsidRPr="00315A76">
        <w:rPr>
          <w:rFonts w:cs="David" w:hint="cs"/>
          <w:sz w:val="24"/>
          <w:szCs w:val="24"/>
          <w:rtl/>
        </w:rPr>
        <w:t>עוסק בשאלה מהי אהבת ה' אהבת התורה ומטרת לימוד תורה?</w:t>
      </w:r>
    </w:p>
    <w:p w:rsidR="00B15FBE" w:rsidRPr="00315A76" w:rsidRDefault="009A10C5" w:rsidP="00315A76">
      <w:pPr>
        <w:pStyle w:val="a3"/>
        <w:spacing w:line="360" w:lineRule="auto"/>
        <w:ind w:left="0"/>
        <w:rPr>
          <w:rFonts w:cs="David"/>
          <w:sz w:val="24"/>
          <w:szCs w:val="24"/>
          <w:rtl/>
        </w:rPr>
      </w:pPr>
      <w:r w:rsidRPr="00315A76">
        <w:rPr>
          <w:rFonts w:cs="David" w:hint="cs"/>
          <w:sz w:val="24"/>
          <w:szCs w:val="24"/>
          <w:rtl/>
        </w:rPr>
        <w:t xml:space="preserve">אהבת ה' עיקרה "עושה האמת מפני שהיא אמת". אהבת ה' איננה מבוססת על אינטרסים ותועלת. לכן דומה לאהבה בין איש לאשתו. </w:t>
      </w:r>
    </w:p>
    <w:p w:rsidR="009A10C5" w:rsidRPr="00315A76" w:rsidRDefault="009A10C5" w:rsidP="00315A76">
      <w:pPr>
        <w:pStyle w:val="a3"/>
        <w:spacing w:line="360" w:lineRule="auto"/>
        <w:ind w:left="0"/>
        <w:rPr>
          <w:rFonts w:cs="David"/>
          <w:b/>
          <w:bCs/>
          <w:sz w:val="24"/>
          <w:szCs w:val="24"/>
          <w:u w:val="single"/>
          <w:rtl/>
        </w:rPr>
      </w:pPr>
    </w:p>
    <w:p w:rsidR="00D1486D" w:rsidRPr="00315A76" w:rsidRDefault="00D1486D" w:rsidP="00315A76">
      <w:pPr>
        <w:pStyle w:val="a3"/>
        <w:spacing w:line="360" w:lineRule="auto"/>
        <w:ind w:left="0"/>
        <w:rPr>
          <w:rFonts w:cs="David"/>
          <w:b/>
          <w:bCs/>
          <w:sz w:val="24"/>
          <w:szCs w:val="24"/>
          <w:u w:val="single"/>
          <w:rtl/>
        </w:rPr>
      </w:pPr>
      <w:r w:rsidRPr="00315A76">
        <w:rPr>
          <w:rFonts w:cs="David" w:hint="cs"/>
          <w:b/>
          <w:bCs/>
          <w:sz w:val="24"/>
          <w:szCs w:val="24"/>
          <w:u w:val="single"/>
          <w:rtl/>
        </w:rPr>
        <w:t>הרב אלימלך בר שאול, מצווה ולב</w:t>
      </w:r>
    </w:p>
    <w:p w:rsidR="00881A73" w:rsidRPr="00315A76" w:rsidRDefault="00881A73" w:rsidP="00315A76">
      <w:pPr>
        <w:pStyle w:val="a3"/>
        <w:spacing w:line="360" w:lineRule="auto"/>
        <w:ind w:left="0"/>
        <w:rPr>
          <w:rFonts w:cs="David"/>
          <w:b/>
          <w:bCs/>
          <w:sz w:val="24"/>
          <w:szCs w:val="24"/>
          <w:u w:val="single"/>
          <w:rtl/>
        </w:rPr>
      </w:pPr>
    </w:p>
    <w:p w:rsidR="00881A73" w:rsidRPr="00315A76" w:rsidRDefault="00881A73" w:rsidP="00315A76">
      <w:pPr>
        <w:pStyle w:val="a3"/>
        <w:spacing w:line="360" w:lineRule="auto"/>
        <w:ind w:left="0"/>
        <w:rPr>
          <w:rFonts w:cs="David"/>
          <w:sz w:val="24"/>
          <w:szCs w:val="24"/>
          <w:rtl/>
        </w:rPr>
      </w:pPr>
      <w:r w:rsidRPr="00315A76">
        <w:rPr>
          <w:rFonts w:cs="David" w:hint="cs"/>
          <w:sz w:val="24"/>
          <w:szCs w:val="24"/>
          <w:rtl/>
        </w:rPr>
        <w:t xml:space="preserve">אהבת ה' איננה מתבטאת רק במערכת היחסים בין האדם לבורא אלא אהבה זו מקרינה ומשפיעה גם על מערכת יחסי האדם עם חברו. </w:t>
      </w:r>
    </w:p>
    <w:p w:rsidR="00B2593C" w:rsidRPr="00315A76" w:rsidRDefault="00B2593C" w:rsidP="00315A76">
      <w:pPr>
        <w:pStyle w:val="a3"/>
        <w:spacing w:line="360" w:lineRule="auto"/>
        <w:ind w:left="0"/>
        <w:rPr>
          <w:rFonts w:cs="David"/>
          <w:sz w:val="24"/>
          <w:szCs w:val="24"/>
          <w:rtl/>
        </w:rPr>
      </w:pPr>
    </w:p>
    <w:p w:rsidR="00B2593C" w:rsidRPr="00315A76" w:rsidRDefault="00FF5D8E" w:rsidP="00315A76">
      <w:pPr>
        <w:pStyle w:val="a3"/>
        <w:spacing w:line="360" w:lineRule="auto"/>
        <w:ind w:left="0"/>
        <w:rPr>
          <w:rFonts w:cs="David"/>
          <w:b/>
          <w:bCs/>
          <w:sz w:val="24"/>
          <w:szCs w:val="24"/>
          <w:u w:val="single"/>
          <w:rtl/>
        </w:rPr>
      </w:pPr>
      <w:r w:rsidRPr="00315A76">
        <w:rPr>
          <w:rFonts w:cs="David" w:hint="cs"/>
          <w:b/>
          <w:bCs/>
          <w:sz w:val="24"/>
          <w:szCs w:val="24"/>
          <w:u w:val="single"/>
          <w:rtl/>
        </w:rPr>
        <w:t>רבי שניאור זלמן מלאדי, תניא</w:t>
      </w:r>
    </w:p>
    <w:p w:rsidR="00FF5D8E" w:rsidRPr="00315A76" w:rsidRDefault="00FF5D8E" w:rsidP="00315A76">
      <w:pPr>
        <w:pStyle w:val="a3"/>
        <w:spacing w:line="360" w:lineRule="auto"/>
        <w:ind w:left="0"/>
        <w:rPr>
          <w:rFonts w:cs="David"/>
          <w:b/>
          <w:bCs/>
          <w:sz w:val="24"/>
          <w:szCs w:val="24"/>
          <w:u w:val="single"/>
          <w:rtl/>
        </w:rPr>
      </w:pPr>
    </w:p>
    <w:p w:rsidR="00FF5D8E" w:rsidRPr="00315A76" w:rsidRDefault="00FF5D8E" w:rsidP="00315A76">
      <w:pPr>
        <w:pStyle w:val="a3"/>
        <w:spacing w:line="360" w:lineRule="auto"/>
        <w:ind w:left="0"/>
        <w:rPr>
          <w:rFonts w:cs="David"/>
          <w:sz w:val="24"/>
          <w:szCs w:val="24"/>
          <w:rtl/>
        </w:rPr>
      </w:pPr>
      <w:r w:rsidRPr="00315A76">
        <w:rPr>
          <w:rFonts w:cs="David" w:hint="cs"/>
          <w:sz w:val="24"/>
          <w:szCs w:val="24"/>
          <w:rtl/>
        </w:rPr>
        <w:t xml:space="preserve">"ואהבת לרעך כמוך" </w:t>
      </w:r>
      <w:r w:rsidRPr="00315A76">
        <w:rPr>
          <w:rFonts w:cs="David"/>
          <w:sz w:val="24"/>
          <w:szCs w:val="24"/>
          <w:rtl/>
        </w:rPr>
        <w:t>–</w:t>
      </w:r>
      <w:r w:rsidRPr="00315A76">
        <w:rPr>
          <w:rFonts w:cs="David" w:hint="cs"/>
          <w:sz w:val="24"/>
          <w:szCs w:val="24"/>
          <w:rtl/>
        </w:rPr>
        <w:t xml:space="preserve"> מצווה גדולה בתורה.</w:t>
      </w:r>
    </w:p>
    <w:p w:rsidR="00FF5D8E" w:rsidRPr="00315A76" w:rsidRDefault="00FF5D8E" w:rsidP="00315A76">
      <w:pPr>
        <w:pStyle w:val="a3"/>
        <w:spacing w:line="360" w:lineRule="auto"/>
        <w:ind w:left="0"/>
        <w:rPr>
          <w:rFonts w:cs="David"/>
          <w:b/>
          <w:bCs/>
          <w:sz w:val="24"/>
          <w:szCs w:val="24"/>
          <w:rtl/>
        </w:rPr>
      </w:pPr>
      <w:r w:rsidRPr="00315A76">
        <w:rPr>
          <w:rFonts w:cs="David" w:hint="cs"/>
          <w:b/>
          <w:bCs/>
          <w:sz w:val="24"/>
          <w:szCs w:val="24"/>
          <w:rtl/>
        </w:rPr>
        <w:t>איך אפשר לאהוב מישהו שמאד שונה ממני, מדעותיי, מאורח החיים שלי?</w:t>
      </w:r>
    </w:p>
    <w:p w:rsidR="00FF5D8E" w:rsidRPr="00315A76" w:rsidRDefault="00FF5D8E" w:rsidP="00315A76">
      <w:pPr>
        <w:pStyle w:val="a3"/>
        <w:spacing w:line="360" w:lineRule="auto"/>
        <w:ind w:left="0"/>
        <w:rPr>
          <w:rFonts w:cs="David"/>
          <w:b/>
          <w:bCs/>
          <w:sz w:val="24"/>
          <w:szCs w:val="24"/>
          <w:rtl/>
        </w:rPr>
      </w:pPr>
    </w:p>
    <w:p w:rsidR="00FF5D8E" w:rsidRPr="00315A76" w:rsidRDefault="00FF5D8E" w:rsidP="00315A76">
      <w:pPr>
        <w:pStyle w:val="a3"/>
        <w:spacing w:line="360" w:lineRule="auto"/>
        <w:ind w:left="0"/>
        <w:rPr>
          <w:rFonts w:cs="David"/>
          <w:sz w:val="24"/>
          <w:szCs w:val="24"/>
          <w:rtl/>
        </w:rPr>
      </w:pPr>
      <w:r w:rsidRPr="00315A76">
        <w:rPr>
          <w:rFonts w:cs="David" w:hint="cs"/>
          <w:sz w:val="24"/>
          <w:szCs w:val="24"/>
          <w:rtl/>
        </w:rPr>
        <w:t>עונה ע"כ הרבי "הזקן", רבי שניאור, היכולת לאהוב ולקרב רחוקים מקורה בהכרה ששורש כל נפשות עם ישראל הוא הא-ל היחיד.</w:t>
      </w:r>
    </w:p>
    <w:p w:rsidR="00FF5D8E" w:rsidRPr="00315A76" w:rsidRDefault="00FF5D8E" w:rsidP="00315A76">
      <w:pPr>
        <w:pStyle w:val="a3"/>
        <w:spacing w:line="360" w:lineRule="auto"/>
        <w:ind w:left="0"/>
        <w:rPr>
          <w:rFonts w:cs="David"/>
          <w:sz w:val="24"/>
          <w:szCs w:val="24"/>
          <w:rtl/>
        </w:rPr>
      </w:pPr>
    </w:p>
    <w:p w:rsidR="00D65A7F" w:rsidRPr="00315A76" w:rsidRDefault="00D65A7F" w:rsidP="00315A76">
      <w:pPr>
        <w:pStyle w:val="a3"/>
        <w:spacing w:line="360" w:lineRule="auto"/>
        <w:ind w:left="0"/>
        <w:rPr>
          <w:rFonts w:cs="David"/>
          <w:b/>
          <w:bCs/>
          <w:sz w:val="24"/>
          <w:szCs w:val="24"/>
          <w:u w:val="single"/>
          <w:rtl/>
        </w:rPr>
      </w:pPr>
    </w:p>
    <w:p w:rsidR="00D65A7F" w:rsidRPr="00315A76" w:rsidRDefault="00D65A7F" w:rsidP="00315A76">
      <w:pPr>
        <w:pStyle w:val="a3"/>
        <w:spacing w:line="360" w:lineRule="auto"/>
        <w:ind w:left="0"/>
        <w:rPr>
          <w:rFonts w:cs="David"/>
          <w:b/>
          <w:bCs/>
          <w:sz w:val="24"/>
          <w:szCs w:val="24"/>
          <w:u w:val="single"/>
          <w:rtl/>
        </w:rPr>
      </w:pPr>
    </w:p>
    <w:p w:rsidR="00D1486D" w:rsidRPr="00315A76" w:rsidRDefault="00D1486D" w:rsidP="00315A76">
      <w:pPr>
        <w:pStyle w:val="a3"/>
        <w:spacing w:line="360" w:lineRule="auto"/>
        <w:ind w:left="0"/>
        <w:rPr>
          <w:rFonts w:cs="David"/>
          <w:b/>
          <w:bCs/>
          <w:sz w:val="24"/>
          <w:szCs w:val="24"/>
          <w:u w:val="single"/>
          <w:rtl/>
        </w:rPr>
      </w:pPr>
    </w:p>
    <w:p w:rsidR="00844265" w:rsidRPr="00315A76" w:rsidRDefault="00844265" w:rsidP="00315A76">
      <w:pPr>
        <w:pStyle w:val="a3"/>
        <w:spacing w:line="360" w:lineRule="auto"/>
        <w:ind w:left="0"/>
        <w:rPr>
          <w:rFonts w:cs="David"/>
          <w:sz w:val="24"/>
          <w:szCs w:val="24"/>
          <w:rtl/>
        </w:rPr>
      </w:pPr>
    </w:p>
    <w:p w:rsidR="00844265" w:rsidRPr="00315A76" w:rsidRDefault="00844265" w:rsidP="00315A76">
      <w:pPr>
        <w:pStyle w:val="a3"/>
        <w:spacing w:line="360" w:lineRule="auto"/>
        <w:ind w:left="0"/>
        <w:rPr>
          <w:rFonts w:cs="David"/>
          <w:b/>
          <w:bCs/>
          <w:sz w:val="24"/>
          <w:szCs w:val="24"/>
          <w:u w:val="single"/>
          <w:rtl/>
        </w:rPr>
      </w:pPr>
    </w:p>
    <w:p w:rsidR="000A1B4C" w:rsidRPr="00315A76" w:rsidRDefault="000A1B4C" w:rsidP="00315A76">
      <w:pPr>
        <w:pStyle w:val="a3"/>
        <w:spacing w:line="360" w:lineRule="auto"/>
        <w:jc w:val="center"/>
        <w:rPr>
          <w:rFonts w:cs="David"/>
          <w:b/>
          <w:bCs/>
          <w:sz w:val="24"/>
          <w:szCs w:val="24"/>
          <w:u w:val="single"/>
          <w:rtl/>
        </w:rPr>
      </w:pPr>
    </w:p>
    <w:p w:rsidR="001F35AC" w:rsidRPr="00315A76" w:rsidRDefault="001F35AC" w:rsidP="00315A76">
      <w:pPr>
        <w:spacing w:line="360" w:lineRule="auto"/>
        <w:rPr>
          <w:rFonts w:cs="David"/>
          <w:sz w:val="24"/>
          <w:szCs w:val="24"/>
        </w:rPr>
      </w:pPr>
    </w:p>
    <w:sectPr w:rsidR="001F35AC" w:rsidRPr="00315A76" w:rsidSect="00B900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AC5" w:rsidRDefault="00912AC5" w:rsidP="00FF163D">
      <w:pPr>
        <w:spacing w:after="0" w:line="240" w:lineRule="auto"/>
      </w:pPr>
      <w:r>
        <w:separator/>
      </w:r>
    </w:p>
  </w:endnote>
  <w:endnote w:type="continuationSeparator" w:id="0">
    <w:p w:rsidR="00912AC5" w:rsidRDefault="00912AC5" w:rsidP="00FF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4B" w:rsidRDefault="003225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85071889"/>
      <w:docPartObj>
        <w:docPartGallery w:val="Page Numbers (Bottom of Page)"/>
        <w:docPartUnique/>
      </w:docPartObj>
    </w:sdtPr>
    <w:sdtEndPr>
      <w:rPr>
        <w:cs/>
      </w:rPr>
    </w:sdtEndPr>
    <w:sdtContent>
      <w:p w:rsidR="0032254B" w:rsidRDefault="0032254B">
        <w:pPr>
          <w:pStyle w:val="a6"/>
          <w:jc w:val="center"/>
          <w:rPr>
            <w:rtl/>
            <w:cs/>
          </w:rPr>
        </w:pPr>
        <w:r>
          <w:fldChar w:fldCharType="begin"/>
        </w:r>
        <w:r>
          <w:rPr>
            <w:rtl/>
            <w:cs/>
          </w:rPr>
          <w:instrText>PAGE   \* MERGEFORMAT</w:instrText>
        </w:r>
        <w:r>
          <w:fldChar w:fldCharType="separate"/>
        </w:r>
        <w:r w:rsidR="00912AC5" w:rsidRPr="00912AC5">
          <w:rPr>
            <w:noProof/>
            <w:rtl/>
            <w:lang w:val="he-IL"/>
          </w:rPr>
          <w:t>1</w:t>
        </w:r>
        <w:r>
          <w:fldChar w:fldCharType="end"/>
        </w:r>
      </w:p>
    </w:sdtContent>
  </w:sdt>
  <w:p w:rsidR="0032254B" w:rsidRDefault="003225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4B" w:rsidRDefault="003225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AC5" w:rsidRDefault="00912AC5" w:rsidP="00FF163D">
      <w:pPr>
        <w:spacing w:after="0" w:line="240" w:lineRule="auto"/>
      </w:pPr>
      <w:r>
        <w:separator/>
      </w:r>
    </w:p>
  </w:footnote>
  <w:footnote w:type="continuationSeparator" w:id="0">
    <w:p w:rsidR="00912AC5" w:rsidRDefault="00912AC5" w:rsidP="00FF1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4B" w:rsidRDefault="003225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4B" w:rsidRDefault="003225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4B" w:rsidRDefault="003225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2737A"/>
    <w:multiLevelType w:val="hybridMultilevel"/>
    <w:tmpl w:val="6688D550"/>
    <w:lvl w:ilvl="0" w:tplc="70C488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61ACD"/>
    <w:multiLevelType w:val="hybridMultilevel"/>
    <w:tmpl w:val="25DCD998"/>
    <w:lvl w:ilvl="0" w:tplc="A5064406">
      <w:start w:val="5"/>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64FC5"/>
    <w:multiLevelType w:val="hybridMultilevel"/>
    <w:tmpl w:val="9320D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5B1A0C"/>
    <w:multiLevelType w:val="hybridMultilevel"/>
    <w:tmpl w:val="D49AAC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63EB8"/>
    <w:rsid w:val="000A1B4C"/>
    <w:rsid w:val="00103B58"/>
    <w:rsid w:val="00180E08"/>
    <w:rsid w:val="001C77E3"/>
    <w:rsid w:val="001F35AC"/>
    <w:rsid w:val="00210D3F"/>
    <w:rsid w:val="002B0DD6"/>
    <w:rsid w:val="00315A76"/>
    <w:rsid w:val="0032254B"/>
    <w:rsid w:val="0035598B"/>
    <w:rsid w:val="0043288A"/>
    <w:rsid w:val="00464A8E"/>
    <w:rsid w:val="004753F9"/>
    <w:rsid w:val="00533E93"/>
    <w:rsid w:val="00763EB8"/>
    <w:rsid w:val="007C717F"/>
    <w:rsid w:val="007D6CA8"/>
    <w:rsid w:val="0081012C"/>
    <w:rsid w:val="008345D1"/>
    <w:rsid w:val="00844265"/>
    <w:rsid w:val="00857894"/>
    <w:rsid w:val="00881A73"/>
    <w:rsid w:val="008D31ED"/>
    <w:rsid w:val="00912AC5"/>
    <w:rsid w:val="009511F0"/>
    <w:rsid w:val="00960DF4"/>
    <w:rsid w:val="009A10C5"/>
    <w:rsid w:val="00A9411B"/>
    <w:rsid w:val="00B042F1"/>
    <w:rsid w:val="00B15FBE"/>
    <w:rsid w:val="00B2593C"/>
    <w:rsid w:val="00B9007E"/>
    <w:rsid w:val="00BA2683"/>
    <w:rsid w:val="00C16C02"/>
    <w:rsid w:val="00C27890"/>
    <w:rsid w:val="00C362A5"/>
    <w:rsid w:val="00D1486D"/>
    <w:rsid w:val="00D644CA"/>
    <w:rsid w:val="00D65A7F"/>
    <w:rsid w:val="00E34A6E"/>
    <w:rsid w:val="00F604AD"/>
    <w:rsid w:val="00FF163D"/>
    <w:rsid w:val="00FF5D8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BC004-D261-422E-8BBC-0CADCB14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683"/>
    <w:pPr>
      <w:ind w:left="720"/>
      <w:contextualSpacing/>
    </w:pPr>
  </w:style>
  <w:style w:type="paragraph" w:styleId="a4">
    <w:name w:val="header"/>
    <w:basedOn w:val="a"/>
    <w:link w:val="a5"/>
    <w:uiPriority w:val="99"/>
    <w:unhideWhenUsed/>
    <w:rsid w:val="00FF163D"/>
    <w:pPr>
      <w:tabs>
        <w:tab w:val="center" w:pos="4153"/>
        <w:tab w:val="right" w:pos="8306"/>
      </w:tabs>
      <w:spacing w:after="0" w:line="240" w:lineRule="auto"/>
    </w:pPr>
  </w:style>
  <w:style w:type="character" w:customStyle="1" w:styleId="a5">
    <w:name w:val="כותרת עליונה תו"/>
    <w:basedOn w:val="a0"/>
    <w:link w:val="a4"/>
    <w:uiPriority w:val="99"/>
    <w:rsid w:val="00FF163D"/>
  </w:style>
  <w:style w:type="paragraph" w:styleId="a6">
    <w:name w:val="footer"/>
    <w:basedOn w:val="a"/>
    <w:link w:val="a7"/>
    <w:uiPriority w:val="99"/>
    <w:unhideWhenUsed/>
    <w:rsid w:val="00FF163D"/>
    <w:pPr>
      <w:tabs>
        <w:tab w:val="center" w:pos="4153"/>
        <w:tab w:val="right" w:pos="8306"/>
      </w:tabs>
      <w:spacing w:after="0" w:line="240" w:lineRule="auto"/>
    </w:pPr>
  </w:style>
  <w:style w:type="character" w:customStyle="1" w:styleId="a7">
    <w:name w:val="כותרת תחתונה תו"/>
    <w:basedOn w:val="a0"/>
    <w:link w:val="a6"/>
    <w:uiPriority w:val="99"/>
    <w:rsid w:val="00FF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4140</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גבירצמן</dc:creator>
  <cp:lastModifiedBy>owner</cp:lastModifiedBy>
  <cp:revision>2</cp:revision>
  <dcterms:created xsi:type="dcterms:W3CDTF">2017-06-28T13:29:00Z</dcterms:created>
  <dcterms:modified xsi:type="dcterms:W3CDTF">2017-06-28T13:29:00Z</dcterms:modified>
</cp:coreProperties>
</file>