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5BD48" w14:textId="77777777" w:rsidR="00175EDE" w:rsidRDefault="00175EDE" w:rsidP="00095128">
      <w:pPr>
        <w:spacing w:after="0" w:line="360" w:lineRule="auto"/>
        <w:rPr>
          <w:rtl/>
        </w:rPr>
      </w:pPr>
    </w:p>
    <w:p w14:paraId="01EB2D3B" w14:textId="77777777" w:rsidR="003B0EC2" w:rsidRDefault="003B0EC2" w:rsidP="00095128">
      <w:pPr>
        <w:spacing w:after="0" w:line="360" w:lineRule="auto"/>
        <w:rPr>
          <w:rtl/>
        </w:rPr>
      </w:pPr>
    </w:p>
    <w:p w14:paraId="3632DB25" w14:textId="5D08FA0E" w:rsidR="00B74BB9" w:rsidRPr="009B2D07" w:rsidRDefault="00DC76CB" w:rsidP="00907BBA">
      <w:pPr>
        <w:spacing w:after="0" w:line="360" w:lineRule="auto"/>
        <w:rPr>
          <w:b/>
          <w:bCs/>
          <w:color w:val="00719C"/>
          <w:sz w:val="60"/>
          <w:szCs w:val="60"/>
          <w:rtl/>
        </w:rPr>
      </w:pPr>
      <w:r>
        <w:rPr>
          <w:rFonts w:hint="cs"/>
          <w:b/>
          <w:bCs/>
          <w:color w:val="00719C"/>
          <w:sz w:val="60"/>
          <w:szCs w:val="60"/>
          <w:rtl/>
        </w:rPr>
        <w:t>עריכת אירוע "דיבייט" (עימות)</w:t>
      </w:r>
    </w:p>
    <w:p w14:paraId="580DE273" w14:textId="77777777" w:rsidR="00D7219F" w:rsidRPr="009B2D07" w:rsidRDefault="00A108D3" w:rsidP="007247F9">
      <w:pPr>
        <w:spacing w:after="0" w:line="360" w:lineRule="auto"/>
        <w:rPr>
          <w:sz w:val="28"/>
          <w:szCs w:val="28"/>
          <w:rtl/>
        </w:rPr>
      </w:pPr>
      <w:r w:rsidRPr="009B2D07">
        <w:rPr>
          <w:rFonts w:hint="cs"/>
          <w:b/>
          <w:bCs/>
          <w:color w:val="00719C"/>
          <w:sz w:val="40"/>
          <w:szCs w:val="40"/>
          <w:rtl/>
        </w:rPr>
        <w:t xml:space="preserve">דף הנחיות </w:t>
      </w:r>
    </w:p>
    <w:p w14:paraId="18B9B84C" w14:textId="2902EB61" w:rsidR="00DC76CB" w:rsidRPr="00DC76CB" w:rsidRDefault="00DC76CB" w:rsidP="0040548F">
      <w:pPr>
        <w:spacing w:after="0" w:line="360" w:lineRule="auto"/>
        <w:rPr>
          <w:rFonts w:ascii="David" w:hAnsi="David" w:cs="David"/>
          <w:sz w:val="28"/>
          <w:szCs w:val="28"/>
          <w:rtl/>
        </w:rPr>
      </w:pPr>
      <w:r w:rsidRPr="00DC76CB">
        <w:rPr>
          <w:rFonts w:ascii="David" w:hAnsi="David" w:cs="David"/>
          <w:sz w:val="28"/>
          <w:szCs w:val="28"/>
          <w:rtl/>
        </w:rPr>
        <w:t xml:space="preserve">במסגרת משימה זו אתם עומדים להתנסות במתכונת של דיבייט, כלומר ויכוח על פי כללים מוגדרים וידועים מראש (למשל, הזמן המוקצב לכל דובר, האפשרות להעיר הערות ביניים לצד השני, ועוד). </w:t>
      </w:r>
      <w:r w:rsidRPr="00907BBA">
        <w:rPr>
          <w:rFonts w:ascii="David" w:hAnsi="David" w:cs="David"/>
          <w:sz w:val="28"/>
          <w:szCs w:val="28"/>
          <w:rtl/>
        </w:rPr>
        <w:t xml:space="preserve">להיכרות נוספת עם המתודה של הדיבייט </w:t>
      </w:r>
      <w:r w:rsidR="00095128" w:rsidRPr="00907BBA">
        <w:rPr>
          <w:rFonts w:ascii="David" w:hAnsi="David" w:cs="David" w:hint="cs"/>
          <w:sz w:val="28"/>
          <w:szCs w:val="28"/>
          <w:rtl/>
        </w:rPr>
        <w:t>צפו</w:t>
      </w:r>
      <w:r w:rsidR="00095128" w:rsidRPr="00907BBA">
        <w:rPr>
          <w:rFonts w:ascii="David" w:hAnsi="David" w:cs="David"/>
          <w:sz w:val="28"/>
          <w:szCs w:val="28"/>
          <w:rtl/>
        </w:rPr>
        <w:t xml:space="preserve"> </w:t>
      </w:r>
      <w:r w:rsidR="00095128" w:rsidRPr="00907BBA">
        <w:rPr>
          <w:rFonts w:ascii="David" w:hAnsi="David" w:cs="David" w:hint="cs"/>
          <w:sz w:val="28"/>
          <w:szCs w:val="28"/>
          <w:rtl/>
        </w:rPr>
        <w:t>ב</w:t>
      </w:r>
      <w:r w:rsidRPr="00907BBA">
        <w:rPr>
          <w:rFonts w:ascii="David" w:hAnsi="David" w:cs="David"/>
          <w:sz w:val="28"/>
          <w:szCs w:val="28"/>
          <w:rtl/>
        </w:rPr>
        <w:t>סרטון</w:t>
      </w:r>
      <w:r w:rsidR="00907BBA" w:rsidRPr="00907BBA">
        <w:rPr>
          <w:rFonts w:ascii="David" w:hAnsi="David" w:cs="David"/>
          <w:sz w:val="28"/>
          <w:szCs w:val="28"/>
        </w:rPr>
        <w:t xml:space="preserve"> </w:t>
      </w:r>
      <w:r w:rsidR="00907BBA" w:rsidRPr="00907BBA">
        <w:rPr>
          <w:rFonts w:ascii="David" w:hAnsi="David" w:cs="David" w:hint="cs"/>
          <w:sz w:val="28"/>
          <w:szCs w:val="28"/>
          <w:rtl/>
        </w:rPr>
        <w:t xml:space="preserve"> המשולב בסביבת הקורס</w:t>
      </w:r>
      <w:r w:rsidR="00907BBA">
        <w:rPr>
          <w:rStyle w:val="Hyperlink"/>
          <w:rFonts w:ascii="David" w:hAnsi="David" w:cs="David" w:hint="cs"/>
          <w:sz w:val="28"/>
          <w:szCs w:val="28"/>
          <w:rtl/>
        </w:rPr>
        <w:t xml:space="preserve"> </w:t>
      </w:r>
    </w:p>
    <w:p w14:paraId="73F38399" w14:textId="4B6AD4C3" w:rsidR="00DC76CB" w:rsidRPr="00DC76CB" w:rsidRDefault="00DC76CB" w:rsidP="007247F9">
      <w:pPr>
        <w:pStyle w:val="ListParagraph"/>
        <w:numPr>
          <w:ilvl w:val="0"/>
          <w:numId w:val="15"/>
        </w:numPr>
        <w:spacing w:after="0" w:line="360" w:lineRule="auto"/>
        <w:rPr>
          <w:rFonts w:ascii="David" w:hAnsi="David" w:cs="David"/>
          <w:sz w:val="28"/>
          <w:szCs w:val="28"/>
          <w:rtl/>
        </w:rPr>
      </w:pPr>
      <w:r w:rsidRPr="00DC76CB">
        <w:rPr>
          <w:rFonts w:ascii="David" w:hAnsi="David" w:cs="David"/>
          <w:sz w:val="28"/>
          <w:szCs w:val="28"/>
          <w:rtl/>
        </w:rPr>
        <w:t xml:space="preserve">התחלקו לקבוצות של 6 תלמידים. כל אחת מהקבוצות בוחרת לעצמה שאלה מתוך הרשימה המצורפת או מנסחת לעצמה שאלה חדשה </w:t>
      </w:r>
      <w:r w:rsidR="001F1E10">
        <w:rPr>
          <w:rFonts w:ascii="David" w:hAnsi="David" w:cs="David" w:hint="cs"/>
          <w:sz w:val="28"/>
          <w:szCs w:val="28"/>
          <w:rtl/>
        </w:rPr>
        <w:t>(</w:t>
      </w:r>
      <w:r w:rsidRPr="00DC76CB">
        <w:rPr>
          <w:rFonts w:ascii="David" w:hAnsi="David" w:cs="David"/>
          <w:sz w:val="28"/>
          <w:szCs w:val="28"/>
          <w:rtl/>
        </w:rPr>
        <w:t>לאחר קבלת אישור מהמורה</w:t>
      </w:r>
      <w:r w:rsidR="001F1E10">
        <w:rPr>
          <w:rFonts w:ascii="David" w:hAnsi="David" w:cs="David" w:hint="cs"/>
          <w:sz w:val="28"/>
          <w:szCs w:val="28"/>
          <w:rtl/>
        </w:rPr>
        <w:t>).</w:t>
      </w:r>
      <w:r>
        <w:rPr>
          <w:rFonts w:ascii="David" w:hAnsi="David" w:cs="David"/>
          <w:sz w:val="28"/>
          <w:szCs w:val="28"/>
          <w:rtl/>
        </w:rPr>
        <w:br/>
      </w:r>
      <w:r w:rsidRPr="00DC76CB">
        <w:rPr>
          <w:rFonts w:ascii="David" w:hAnsi="David" w:cs="David"/>
          <w:sz w:val="28"/>
          <w:szCs w:val="28"/>
          <w:rtl/>
        </w:rPr>
        <w:t>הקבוצה מתחלקת לשני צוותים</w:t>
      </w:r>
      <w:r w:rsidR="001F1E10">
        <w:rPr>
          <w:rFonts w:ascii="David" w:hAnsi="David" w:cs="David" w:hint="cs"/>
          <w:sz w:val="28"/>
          <w:szCs w:val="28"/>
          <w:rtl/>
        </w:rPr>
        <w:t>,</w:t>
      </w:r>
      <w:r w:rsidRPr="00DC76CB">
        <w:rPr>
          <w:rFonts w:ascii="David" w:hAnsi="David" w:cs="David"/>
          <w:sz w:val="28"/>
          <w:szCs w:val="28"/>
          <w:rtl/>
        </w:rPr>
        <w:t xml:space="preserve"> כל אחד מהצוותים מייצג צד בוויכוח. הצוות יחליט מבעוד מועד על תפקידי הדוברים: הדובר הראשון מציג את הנושא ואת הטיעונים הראשונים; הדובר השני מפריך את טיעוני הצד השני ומעלה טיעונים חדשים; הדובר השלישי מסכם את הטיעונים של הקבוצה בלי להוסיף טיעונים חדשים, ומתכונן למפגש תוך ניסוח העמדה המשותפת, הטיעונים המרכזיים, הצפי לטיעוני הצד השני ועוד.</w:t>
      </w:r>
      <w:r>
        <w:rPr>
          <w:rFonts w:ascii="David" w:hAnsi="David" w:cs="David"/>
          <w:sz w:val="28"/>
          <w:szCs w:val="28"/>
          <w:rtl/>
        </w:rPr>
        <w:br/>
      </w:r>
      <w:r w:rsidRPr="00DC76CB">
        <w:rPr>
          <w:rFonts w:ascii="David" w:hAnsi="David" w:cs="David"/>
          <w:sz w:val="28"/>
          <w:szCs w:val="28"/>
          <w:rtl/>
        </w:rPr>
        <w:t xml:space="preserve">על חברי הקבוצה לרכז את השאלה הנבחרת ואת חלוקת התפקידים בכתב. (8 נקודות) </w:t>
      </w:r>
    </w:p>
    <w:p w14:paraId="600C82AF" w14:textId="306F22F6" w:rsidR="00DC76CB" w:rsidRPr="00DC76CB" w:rsidRDefault="00DC76CB" w:rsidP="007247F9">
      <w:pPr>
        <w:pStyle w:val="ListParagraph"/>
        <w:numPr>
          <w:ilvl w:val="0"/>
          <w:numId w:val="15"/>
        </w:numPr>
        <w:spacing w:after="0" w:line="360" w:lineRule="auto"/>
        <w:rPr>
          <w:rFonts w:ascii="David" w:hAnsi="David" w:cs="David"/>
          <w:sz w:val="28"/>
          <w:szCs w:val="28"/>
          <w:rtl/>
        </w:rPr>
      </w:pPr>
      <w:r w:rsidRPr="00DC76CB">
        <w:rPr>
          <w:rFonts w:ascii="David" w:hAnsi="David" w:cs="David"/>
          <w:sz w:val="28"/>
          <w:szCs w:val="28"/>
          <w:rtl/>
        </w:rPr>
        <w:t xml:space="preserve">הכנה לדיבייט: סכמו על גבי מסמך את הרעיון המרכזי של כל אחד מהדוברים ואת הטיעונים </w:t>
      </w:r>
      <w:r w:rsidR="00095128">
        <w:rPr>
          <w:rFonts w:ascii="David" w:hAnsi="David" w:cs="David" w:hint="cs"/>
          <w:sz w:val="28"/>
          <w:szCs w:val="28"/>
          <w:rtl/>
        </w:rPr>
        <w:t>ש</w:t>
      </w:r>
      <w:r w:rsidRPr="00DC76CB">
        <w:rPr>
          <w:rFonts w:ascii="David" w:hAnsi="David" w:cs="David"/>
          <w:sz w:val="28"/>
          <w:szCs w:val="28"/>
          <w:rtl/>
        </w:rPr>
        <w:t>באמצעותם הוא הוכיח את דבריו. (20 נקודות).</w:t>
      </w:r>
    </w:p>
    <w:p w14:paraId="11A890FE" w14:textId="73565F79" w:rsidR="00DC76CB" w:rsidRPr="00DC76CB" w:rsidRDefault="00DC76CB" w:rsidP="007247F9">
      <w:pPr>
        <w:pStyle w:val="ListParagraph"/>
        <w:numPr>
          <w:ilvl w:val="0"/>
          <w:numId w:val="15"/>
        </w:numPr>
        <w:spacing w:after="0" w:line="360" w:lineRule="auto"/>
        <w:rPr>
          <w:rFonts w:ascii="David" w:hAnsi="David" w:cs="David"/>
          <w:sz w:val="28"/>
          <w:szCs w:val="28"/>
          <w:rtl/>
        </w:rPr>
      </w:pPr>
      <w:r w:rsidRPr="00DC76CB">
        <w:rPr>
          <w:rFonts w:ascii="David" w:hAnsi="David" w:cs="David"/>
          <w:sz w:val="28"/>
          <w:szCs w:val="28"/>
          <w:rtl/>
        </w:rPr>
        <w:t>ערכו את אירוע הדיבייט</w:t>
      </w:r>
      <w:r w:rsidR="00095128">
        <w:rPr>
          <w:rFonts w:ascii="David" w:hAnsi="David" w:cs="David" w:hint="cs"/>
          <w:sz w:val="28"/>
          <w:szCs w:val="28"/>
          <w:rtl/>
        </w:rPr>
        <w:t>,</w:t>
      </w:r>
      <w:r w:rsidRPr="00DC76CB">
        <w:rPr>
          <w:rFonts w:ascii="David" w:hAnsi="David" w:cs="David"/>
          <w:sz w:val="28"/>
          <w:szCs w:val="28"/>
          <w:rtl/>
        </w:rPr>
        <w:t xml:space="preserve"> ובסיומו תלמידי הכיתה </w:t>
      </w:r>
      <w:r w:rsidR="00095128" w:rsidRPr="00DC76CB">
        <w:rPr>
          <w:rFonts w:ascii="David" w:hAnsi="David" w:cs="David"/>
          <w:sz w:val="28"/>
          <w:szCs w:val="28"/>
          <w:rtl/>
        </w:rPr>
        <w:t>י</w:t>
      </w:r>
      <w:r w:rsidR="00095128">
        <w:rPr>
          <w:rFonts w:ascii="David" w:hAnsi="David" w:cs="David" w:hint="cs"/>
          <w:sz w:val="28"/>
          <w:szCs w:val="28"/>
          <w:rtl/>
        </w:rPr>
        <w:t>בצע</w:t>
      </w:r>
      <w:r w:rsidR="00095128" w:rsidRPr="00DC76CB">
        <w:rPr>
          <w:rFonts w:ascii="David" w:hAnsi="David" w:cs="David"/>
          <w:sz w:val="28"/>
          <w:szCs w:val="28"/>
          <w:rtl/>
        </w:rPr>
        <w:t xml:space="preserve">ו </w:t>
      </w:r>
      <w:r w:rsidRPr="00DC76CB">
        <w:rPr>
          <w:rFonts w:ascii="David" w:hAnsi="David" w:cs="David"/>
          <w:sz w:val="28"/>
          <w:szCs w:val="28"/>
          <w:rtl/>
        </w:rPr>
        <w:t xml:space="preserve">הערכת עמיתים על גבי </w:t>
      </w:r>
      <w:r>
        <w:rPr>
          <w:rFonts w:ascii="David" w:hAnsi="David" w:cs="David" w:hint="cs"/>
          <w:sz w:val="28"/>
          <w:szCs w:val="28"/>
          <w:rtl/>
        </w:rPr>
        <w:t>הטופס המצורף לסביבת הקורס.</w:t>
      </w:r>
      <w:r w:rsidRPr="00DC76CB">
        <w:rPr>
          <w:rFonts w:ascii="David" w:hAnsi="David" w:cs="David"/>
          <w:sz w:val="28"/>
          <w:szCs w:val="28"/>
          <w:rtl/>
        </w:rPr>
        <w:t xml:space="preserve"> </w:t>
      </w:r>
      <w:r>
        <w:rPr>
          <w:rFonts w:ascii="David" w:hAnsi="David" w:cs="David"/>
          <w:sz w:val="28"/>
          <w:szCs w:val="28"/>
          <w:rtl/>
        </w:rPr>
        <w:br/>
      </w:r>
      <w:r w:rsidRPr="00DC76CB">
        <w:rPr>
          <w:rFonts w:ascii="David" w:hAnsi="David" w:cs="David"/>
          <w:sz w:val="28"/>
          <w:szCs w:val="28"/>
          <w:rtl/>
        </w:rPr>
        <w:t>חברי הצוות אוספים את המשובים שנכתבו עבורם ומסכמים את תוצאות הדיבייט. על חברי הצוות להגיש למורה את סיכום הערכת העמיתים בקבוצה: מי הצד שניצח בוויכוח</w:t>
      </w:r>
      <w:r w:rsidR="00095128">
        <w:rPr>
          <w:rFonts w:ascii="David" w:hAnsi="David" w:cs="David" w:hint="cs"/>
          <w:sz w:val="28"/>
          <w:szCs w:val="28"/>
          <w:rtl/>
        </w:rPr>
        <w:t>,</w:t>
      </w:r>
      <w:r w:rsidRPr="00DC76CB">
        <w:rPr>
          <w:rFonts w:ascii="David" w:hAnsi="David" w:cs="David"/>
          <w:sz w:val="28"/>
          <w:szCs w:val="28"/>
          <w:rtl/>
        </w:rPr>
        <w:t xml:space="preserve"> כיצד הוערכו הטיעונים, טענות הנגד והעמידה בכללים של הדיבייט</w:t>
      </w:r>
      <w:r w:rsidR="00095128">
        <w:rPr>
          <w:rFonts w:ascii="David" w:hAnsi="David" w:cs="David" w:hint="cs"/>
          <w:sz w:val="28"/>
          <w:szCs w:val="28"/>
          <w:rtl/>
        </w:rPr>
        <w:t>,</w:t>
      </w:r>
      <w:r w:rsidRPr="00DC76CB">
        <w:rPr>
          <w:rFonts w:ascii="David" w:hAnsi="David" w:cs="David"/>
          <w:sz w:val="28"/>
          <w:szCs w:val="28"/>
          <w:rtl/>
        </w:rPr>
        <w:t xml:space="preserve"> ושלוש מסקנות של הקבוצה מהערכת העמיתים. (24 נקודות)</w:t>
      </w:r>
    </w:p>
    <w:p w14:paraId="2D01EC53" w14:textId="77777777" w:rsidR="00DC76CB" w:rsidRDefault="00DC76CB" w:rsidP="007247F9">
      <w:pPr>
        <w:pStyle w:val="ListParagraph"/>
        <w:numPr>
          <w:ilvl w:val="0"/>
          <w:numId w:val="15"/>
        </w:numPr>
        <w:spacing w:after="0" w:line="360" w:lineRule="auto"/>
        <w:rPr>
          <w:rFonts w:ascii="David" w:hAnsi="David" w:cs="David"/>
          <w:sz w:val="28"/>
          <w:szCs w:val="28"/>
        </w:rPr>
      </w:pPr>
      <w:r w:rsidRPr="00DC76CB">
        <w:rPr>
          <w:rFonts w:ascii="David" w:hAnsi="David" w:cs="David"/>
          <w:sz w:val="28"/>
          <w:szCs w:val="28"/>
          <w:rtl/>
        </w:rPr>
        <w:t>המורה מעריך את אירוע הדיבייט על פי ה</w:t>
      </w:r>
      <w:r>
        <w:rPr>
          <w:rFonts w:ascii="David" w:hAnsi="David" w:cs="David" w:hint="cs"/>
          <w:sz w:val="28"/>
          <w:szCs w:val="28"/>
          <w:rtl/>
        </w:rPr>
        <w:t xml:space="preserve">טופס המצורף לסביבת הקורס. </w:t>
      </w:r>
      <w:r w:rsidRPr="00DC76CB">
        <w:rPr>
          <w:rFonts w:ascii="David" w:hAnsi="David" w:cs="David"/>
          <w:sz w:val="28"/>
          <w:szCs w:val="28"/>
          <w:rtl/>
        </w:rPr>
        <w:t>(32 נקודות)</w:t>
      </w:r>
    </w:p>
    <w:p w14:paraId="16D37C78" w14:textId="440B9D6B" w:rsidR="00DC76CB" w:rsidRPr="00DC76CB" w:rsidRDefault="00DC76CB" w:rsidP="0040548F">
      <w:pPr>
        <w:pStyle w:val="ListParagraph"/>
        <w:numPr>
          <w:ilvl w:val="0"/>
          <w:numId w:val="15"/>
        </w:numPr>
        <w:spacing w:after="0" w:line="360" w:lineRule="auto"/>
        <w:rPr>
          <w:rFonts w:ascii="David" w:hAnsi="David" w:cs="David"/>
          <w:sz w:val="28"/>
          <w:szCs w:val="28"/>
          <w:rtl/>
        </w:rPr>
      </w:pPr>
      <w:r w:rsidRPr="00E37602">
        <w:rPr>
          <w:rFonts w:ascii="David" w:hAnsi="David" w:cs="David"/>
          <w:sz w:val="28"/>
          <w:szCs w:val="28"/>
          <w:rtl/>
        </w:rPr>
        <w:t xml:space="preserve">על כל חבר בקבוצה לכתוב </w:t>
      </w:r>
      <w:r w:rsidRPr="00E37602">
        <w:rPr>
          <w:rFonts w:ascii="David" w:hAnsi="David" w:cs="David"/>
          <w:b/>
          <w:bCs/>
          <w:sz w:val="28"/>
          <w:szCs w:val="28"/>
          <w:rtl/>
        </w:rPr>
        <w:t>רפקלציה אישית</w:t>
      </w:r>
      <w:r w:rsidRPr="00E37602">
        <w:rPr>
          <w:rFonts w:ascii="David" w:hAnsi="David" w:cs="David"/>
          <w:sz w:val="28"/>
          <w:szCs w:val="28"/>
          <w:rtl/>
        </w:rPr>
        <w:t xml:space="preserve"> קצרה בנוגע לתהליך הכנת המשימה. ברפלקציה יש להתייחס לתהליך הלמידה האישי והקבוצתי על קשייו והצלחותיו, ולהוסיף תובנה היסטורית שהגעתם אליה בעת ביצוע המשימה</w:t>
      </w:r>
      <w:r>
        <w:rPr>
          <w:rFonts w:ascii="David" w:hAnsi="David" w:cs="David" w:hint="cs"/>
          <w:sz w:val="28"/>
          <w:szCs w:val="28"/>
          <w:rtl/>
        </w:rPr>
        <w:t xml:space="preserve">. </w:t>
      </w:r>
      <w:r w:rsidRPr="00DC76CB">
        <w:rPr>
          <w:rFonts w:ascii="David" w:hAnsi="David" w:cs="David"/>
          <w:sz w:val="28"/>
          <w:szCs w:val="28"/>
          <w:rtl/>
        </w:rPr>
        <w:t>(16 נקודות)</w:t>
      </w:r>
    </w:p>
    <w:p w14:paraId="4A5AB440" w14:textId="77777777" w:rsidR="00DC76CB" w:rsidRPr="00DC76CB" w:rsidRDefault="00DC76CB" w:rsidP="007247F9">
      <w:pPr>
        <w:spacing w:after="0" w:line="360" w:lineRule="auto"/>
        <w:rPr>
          <w:rFonts w:ascii="David" w:hAnsi="David" w:cs="David"/>
          <w:sz w:val="28"/>
          <w:szCs w:val="28"/>
          <w:rtl/>
        </w:rPr>
      </w:pPr>
    </w:p>
    <w:p w14:paraId="14C1DEFC" w14:textId="30379777" w:rsidR="00DC76CB" w:rsidRDefault="00DC76CB" w:rsidP="0040548F">
      <w:pPr>
        <w:spacing w:after="0" w:line="360" w:lineRule="auto"/>
        <w:rPr>
          <w:rFonts w:ascii="David" w:hAnsi="David" w:cs="David"/>
          <w:sz w:val="28"/>
          <w:szCs w:val="28"/>
          <w:rtl/>
        </w:rPr>
      </w:pPr>
    </w:p>
    <w:p w14:paraId="5FBA7D1B" w14:textId="7793C8DA" w:rsidR="00DC76CB" w:rsidRDefault="00DC76CB" w:rsidP="00907BBA">
      <w:pPr>
        <w:spacing w:after="0" w:line="360" w:lineRule="auto"/>
        <w:rPr>
          <w:rFonts w:ascii="David" w:hAnsi="David" w:cs="David"/>
          <w:sz w:val="28"/>
          <w:szCs w:val="28"/>
          <w:rtl/>
        </w:rPr>
      </w:pPr>
    </w:p>
    <w:p w14:paraId="7B8D4947" w14:textId="25BEE6C1" w:rsidR="00DC76CB" w:rsidRDefault="00DC76CB" w:rsidP="00907BBA">
      <w:pPr>
        <w:spacing w:after="0" w:line="360" w:lineRule="auto"/>
        <w:rPr>
          <w:rFonts w:ascii="David" w:hAnsi="David" w:cs="David"/>
          <w:sz w:val="28"/>
          <w:szCs w:val="28"/>
          <w:rtl/>
        </w:rPr>
      </w:pPr>
    </w:p>
    <w:p w14:paraId="27A72FFD" w14:textId="466DAC9F" w:rsidR="00DC76CB" w:rsidRDefault="00DC76CB" w:rsidP="00907BBA">
      <w:pPr>
        <w:spacing w:after="0" w:line="360" w:lineRule="auto"/>
        <w:rPr>
          <w:rFonts w:ascii="David" w:hAnsi="David" w:cs="David"/>
          <w:sz w:val="28"/>
          <w:szCs w:val="28"/>
          <w:rtl/>
        </w:rPr>
      </w:pPr>
    </w:p>
    <w:p w14:paraId="6C9413F4" w14:textId="6A649F6F" w:rsidR="00DC76CB" w:rsidRPr="00DC76CB" w:rsidRDefault="00DC76CB" w:rsidP="00907BBA">
      <w:pPr>
        <w:spacing w:after="0" w:line="360" w:lineRule="auto"/>
        <w:rPr>
          <w:rFonts w:ascii="David" w:hAnsi="David" w:cs="David"/>
          <w:sz w:val="28"/>
          <w:szCs w:val="28"/>
          <w:rtl/>
        </w:rPr>
      </w:pPr>
    </w:p>
    <w:p w14:paraId="07CE7081" w14:textId="77777777" w:rsidR="00DC76CB" w:rsidRPr="00DC76CB" w:rsidRDefault="00DC76CB" w:rsidP="00907BBA">
      <w:pPr>
        <w:spacing w:after="0" w:line="360" w:lineRule="auto"/>
        <w:rPr>
          <w:b/>
          <w:bCs/>
          <w:color w:val="00719C"/>
          <w:sz w:val="40"/>
          <w:szCs w:val="40"/>
          <w:rtl/>
        </w:rPr>
      </w:pPr>
      <w:r w:rsidRPr="00DC76CB">
        <w:rPr>
          <w:b/>
          <w:bCs/>
          <w:color w:val="00719C"/>
          <w:sz w:val="40"/>
          <w:szCs w:val="40"/>
          <w:rtl/>
        </w:rPr>
        <w:t>רשימת הנושאים המוצעים:</w:t>
      </w:r>
    </w:p>
    <w:p w14:paraId="5CEE08D6" w14:textId="5C44EA54" w:rsidR="00DC76CB" w:rsidRPr="00DC76CB" w:rsidRDefault="00DC76CB" w:rsidP="007247F9">
      <w:pPr>
        <w:pStyle w:val="ListParagraph"/>
        <w:numPr>
          <w:ilvl w:val="0"/>
          <w:numId w:val="14"/>
        </w:numPr>
        <w:spacing w:after="0" w:line="360" w:lineRule="auto"/>
        <w:rPr>
          <w:rFonts w:ascii="David" w:hAnsi="David" w:cs="David"/>
          <w:sz w:val="28"/>
          <w:szCs w:val="28"/>
          <w:rtl/>
        </w:rPr>
      </w:pPr>
      <w:r w:rsidRPr="00DC76CB">
        <w:rPr>
          <w:rFonts w:ascii="David" w:hAnsi="David" w:cs="David"/>
          <w:sz w:val="28"/>
          <w:szCs w:val="28"/>
          <w:rtl/>
        </w:rPr>
        <w:t>האם הי</w:t>
      </w:r>
      <w:r w:rsidR="007247F9">
        <w:rPr>
          <w:rFonts w:ascii="David" w:hAnsi="David" w:cs="David" w:hint="cs"/>
          <w:sz w:val="28"/>
          <w:szCs w:val="28"/>
          <w:rtl/>
        </w:rPr>
        <w:t>י</w:t>
      </w:r>
      <w:r w:rsidRPr="00DC76CB">
        <w:rPr>
          <w:rFonts w:ascii="David" w:hAnsi="David" w:cs="David"/>
          <w:sz w:val="28"/>
          <w:szCs w:val="28"/>
          <w:rtl/>
        </w:rPr>
        <w:t>שוב העברי בא</w:t>
      </w:r>
      <w:r w:rsidR="007247F9">
        <w:rPr>
          <w:rFonts w:ascii="David" w:hAnsi="David" w:cs="David" w:hint="cs"/>
          <w:sz w:val="28"/>
          <w:szCs w:val="28"/>
          <w:rtl/>
        </w:rPr>
        <w:t>רץ ישראל</w:t>
      </w:r>
      <w:r w:rsidRPr="00DC76CB">
        <w:rPr>
          <w:rFonts w:ascii="David" w:hAnsi="David" w:cs="David"/>
          <w:sz w:val="28"/>
          <w:szCs w:val="28"/>
          <w:rtl/>
        </w:rPr>
        <w:t xml:space="preserve"> היה צריך לנקוט עמדה לטובת הבריטים?</w:t>
      </w:r>
    </w:p>
    <w:p w14:paraId="3E08F01C" w14:textId="77777777" w:rsidR="00DC76CB" w:rsidRPr="00DC76CB" w:rsidRDefault="00DC76CB" w:rsidP="0040548F">
      <w:pPr>
        <w:pStyle w:val="ListParagraph"/>
        <w:numPr>
          <w:ilvl w:val="0"/>
          <w:numId w:val="14"/>
        </w:numPr>
        <w:spacing w:after="0" w:line="360" w:lineRule="auto"/>
        <w:rPr>
          <w:rFonts w:ascii="David" w:hAnsi="David" w:cs="David"/>
          <w:sz w:val="28"/>
          <w:szCs w:val="28"/>
          <w:rtl/>
        </w:rPr>
      </w:pPr>
      <w:r w:rsidRPr="00DC76CB">
        <w:rPr>
          <w:rFonts w:ascii="David" w:hAnsi="David" w:cs="David"/>
          <w:sz w:val="28"/>
          <w:szCs w:val="28"/>
          <w:rtl/>
        </w:rPr>
        <w:t>האם ג'מאל פחה פעל מתוך כוונה לפגוע במפעל הציוני?</w:t>
      </w:r>
    </w:p>
    <w:p w14:paraId="77F037D0" w14:textId="41280272" w:rsidR="00DC76CB" w:rsidRPr="00DC76CB" w:rsidRDefault="00DC76CB" w:rsidP="0040548F">
      <w:pPr>
        <w:pStyle w:val="ListParagraph"/>
        <w:numPr>
          <w:ilvl w:val="0"/>
          <w:numId w:val="14"/>
        </w:numPr>
        <w:spacing w:after="0" w:line="360" w:lineRule="auto"/>
        <w:rPr>
          <w:rFonts w:ascii="David" w:hAnsi="David" w:cs="David"/>
          <w:sz w:val="28"/>
          <w:szCs w:val="28"/>
          <w:rtl/>
        </w:rPr>
      </w:pPr>
      <w:r w:rsidRPr="00DC76CB">
        <w:rPr>
          <w:rFonts w:ascii="David" w:hAnsi="David" w:cs="David"/>
          <w:sz w:val="28"/>
          <w:szCs w:val="28"/>
          <w:rtl/>
        </w:rPr>
        <w:t>האם האינטרס</w:t>
      </w:r>
      <w:r w:rsidR="00907BBA">
        <w:rPr>
          <w:rFonts w:ascii="David" w:hAnsi="David" w:cs="David" w:hint="cs"/>
          <w:sz w:val="28"/>
          <w:szCs w:val="28"/>
          <w:rtl/>
        </w:rPr>
        <w:t>ים</w:t>
      </w:r>
      <w:r w:rsidRPr="00DC76CB">
        <w:rPr>
          <w:rFonts w:ascii="David" w:hAnsi="David" w:cs="David"/>
          <w:sz w:val="28"/>
          <w:szCs w:val="28"/>
          <w:rtl/>
        </w:rPr>
        <w:t xml:space="preserve"> של בריטניה בהענקת הצהרת בלפור היו מוצדקים? </w:t>
      </w:r>
    </w:p>
    <w:p w14:paraId="559A1801" w14:textId="77777777" w:rsidR="00DC76CB" w:rsidRPr="00DC76CB" w:rsidRDefault="00DC76CB" w:rsidP="00907BBA">
      <w:pPr>
        <w:pStyle w:val="ListParagraph"/>
        <w:numPr>
          <w:ilvl w:val="0"/>
          <w:numId w:val="14"/>
        </w:numPr>
        <w:spacing w:after="0" w:line="360" w:lineRule="auto"/>
        <w:rPr>
          <w:rFonts w:ascii="David" w:hAnsi="David" w:cs="David"/>
          <w:sz w:val="28"/>
          <w:szCs w:val="28"/>
          <w:rtl/>
        </w:rPr>
      </w:pPr>
      <w:r w:rsidRPr="00DC76CB">
        <w:rPr>
          <w:rFonts w:ascii="David" w:hAnsi="David" w:cs="David"/>
          <w:sz w:val="28"/>
          <w:szCs w:val="28"/>
          <w:rtl/>
        </w:rPr>
        <w:t>האם הצהרת בלפור היא מסמך המחייב את בריטניה?</w:t>
      </w:r>
    </w:p>
    <w:p w14:paraId="1397B881" w14:textId="77777777" w:rsidR="00DC76CB" w:rsidRPr="00DC76CB" w:rsidRDefault="00DC76CB" w:rsidP="00907BBA">
      <w:pPr>
        <w:pStyle w:val="ListParagraph"/>
        <w:numPr>
          <w:ilvl w:val="0"/>
          <w:numId w:val="14"/>
        </w:numPr>
        <w:spacing w:after="0" w:line="360" w:lineRule="auto"/>
        <w:rPr>
          <w:rFonts w:ascii="David" w:hAnsi="David" w:cs="David"/>
          <w:sz w:val="28"/>
          <w:szCs w:val="28"/>
          <w:rtl/>
        </w:rPr>
      </w:pPr>
      <w:r w:rsidRPr="00DC76CB">
        <w:rPr>
          <w:rFonts w:ascii="David" w:hAnsi="David" w:cs="David"/>
          <w:sz w:val="28"/>
          <w:szCs w:val="28"/>
          <w:rtl/>
        </w:rPr>
        <w:t>האם התגובות של הציונים / הערבים / היהודים המשתלבים בארצות מגוריהם היו מוצדקות?</w:t>
      </w:r>
    </w:p>
    <w:p w14:paraId="3E8DF40C" w14:textId="41B0D225" w:rsidR="00DC76CB" w:rsidRPr="00DC76CB" w:rsidRDefault="00DC76CB" w:rsidP="00907BBA">
      <w:pPr>
        <w:pStyle w:val="ListParagraph"/>
        <w:numPr>
          <w:ilvl w:val="0"/>
          <w:numId w:val="14"/>
        </w:numPr>
        <w:spacing w:after="0" w:line="360" w:lineRule="auto"/>
        <w:rPr>
          <w:rFonts w:ascii="David" w:hAnsi="David" w:cs="David"/>
          <w:sz w:val="28"/>
          <w:szCs w:val="28"/>
          <w:rtl/>
        </w:rPr>
      </w:pPr>
      <w:r w:rsidRPr="00DC76CB">
        <w:rPr>
          <w:rFonts w:ascii="David" w:hAnsi="David" w:cs="David"/>
          <w:sz w:val="28"/>
          <w:szCs w:val="28"/>
          <w:rtl/>
        </w:rPr>
        <w:t>האם הצהרת בלפור היא אכן ציון דרך מרכזי בתולדות הציונות?</w:t>
      </w:r>
    </w:p>
    <w:p w14:paraId="01036BEF" w14:textId="77777777" w:rsidR="00DC76CB" w:rsidRPr="00DC76CB" w:rsidRDefault="00DC76CB" w:rsidP="00907BBA">
      <w:pPr>
        <w:pStyle w:val="ListParagraph"/>
        <w:numPr>
          <w:ilvl w:val="0"/>
          <w:numId w:val="14"/>
        </w:numPr>
        <w:spacing w:after="0" w:line="360" w:lineRule="auto"/>
        <w:rPr>
          <w:rFonts w:ascii="David" w:hAnsi="David" w:cs="David"/>
          <w:sz w:val="28"/>
          <w:szCs w:val="28"/>
          <w:rtl/>
        </w:rPr>
      </w:pPr>
      <w:r w:rsidRPr="00DC76CB">
        <w:rPr>
          <w:rFonts w:ascii="David" w:hAnsi="David" w:cs="David"/>
          <w:sz w:val="28"/>
          <w:szCs w:val="28"/>
          <w:rtl/>
        </w:rPr>
        <w:t>האם היה מוצדק להתגייס לגדודים העבריים?</w:t>
      </w:r>
    </w:p>
    <w:p w14:paraId="61A7219E" w14:textId="63DF67F0" w:rsidR="00832B50" w:rsidRDefault="00DC76CB" w:rsidP="00907BBA">
      <w:pPr>
        <w:pStyle w:val="ListParagraph"/>
        <w:numPr>
          <w:ilvl w:val="0"/>
          <w:numId w:val="14"/>
        </w:numPr>
        <w:spacing w:after="0" w:line="360" w:lineRule="auto"/>
        <w:rPr>
          <w:rFonts w:ascii="David" w:hAnsi="David" w:cs="David"/>
          <w:sz w:val="28"/>
          <w:szCs w:val="28"/>
        </w:rPr>
      </w:pPr>
      <w:r w:rsidRPr="00DC76CB">
        <w:rPr>
          <w:rFonts w:ascii="David" w:hAnsi="David" w:cs="David"/>
          <w:sz w:val="28"/>
          <w:szCs w:val="28"/>
          <w:rtl/>
        </w:rPr>
        <w:t>האם מחתרת ניל"י תרמה להצלחת התנועה הציונית?</w:t>
      </w:r>
    </w:p>
    <w:p w14:paraId="0CA344DF" w14:textId="77777777" w:rsidR="00DC76CB" w:rsidRPr="00DC76CB" w:rsidRDefault="00DC76CB" w:rsidP="00907BBA">
      <w:pPr>
        <w:pStyle w:val="ListParagraph"/>
        <w:spacing w:after="0" w:line="360" w:lineRule="auto"/>
        <w:rPr>
          <w:rFonts w:ascii="David" w:hAnsi="David" w:cs="David"/>
          <w:sz w:val="28"/>
          <w:szCs w:val="28"/>
          <w:rtl/>
        </w:rPr>
      </w:pPr>
    </w:p>
    <w:p w14:paraId="2BDBBDF4" w14:textId="54EB4AF3" w:rsidR="00532F06" w:rsidRPr="009B2D07" w:rsidRDefault="00532F06" w:rsidP="007247F9">
      <w:pPr>
        <w:spacing w:after="0" w:line="360" w:lineRule="auto"/>
        <w:rPr>
          <w:b/>
          <w:bCs/>
          <w:color w:val="00719C"/>
          <w:sz w:val="40"/>
          <w:szCs w:val="40"/>
          <w:rtl/>
        </w:rPr>
      </w:pPr>
      <w:r w:rsidRPr="009B2D07">
        <w:rPr>
          <w:rFonts w:hint="cs"/>
          <w:b/>
          <w:bCs/>
          <w:color w:val="00719C"/>
          <w:sz w:val="40"/>
          <w:szCs w:val="40"/>
          <w:rtl/>
        </w:rPr>
        <w:t>הגשה</w:t>
      </w:r>
    </w:p>
    <w:p w14:paraId="05EB544F" w14:textId="221515E9" w:rsidR="00DC76CB" w:rsidRDefault="00DC76CB" w:rsidP="007247F9">
      <w:pPr>
        <w:spacing w:after="0" w:line="360" w:lineRule="auto"/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 xml:space="preserve">הקפידו לרשום את שמות חברי הקבוצה על כל מסמכי המטלה. </w:t>
      </w:r>
      <w:r w:rsidR="00832B50">
        <w:rPr>
          <w:rFonts w:ascii="David" w:hAnsi="David" w:cs="David"/>
          <w:sz w:val="28"/>
          <w:szCs w:val="28"/>
          <w:rtl/>
        </w:rPr>
        <w:br/>
      </w:r>
      <w:r>
        <w:rPr>
          <w:rFonts w:ascii="David" w:hAnsi="David" w:cs="David" w:hint="cs"/>
          <w:sz w:val="28"/>
          <w:szCs w:val="28"/>
          <w:rtl/>
        </w:rPr>
        <w:t xml:space="preserve">היעזרו בטפסים שהכנו עבורכם ונמצאים בסביבת הקורס. </w:t>
      </w:r>
    </w:p>
    <w:p w14:paraId="59FBEB33" w14:textId="67C94D83" w:rsidR="003B0EC2" w:rsidRPr="00907BBA" w:rsidRDefault="00832B50" w:rsidP="00907BBA">
      <w:pPr>
        <w:tabs>
          <w:tab w:val="left" w:pos="1646"/>
        </w:tabs>
        <w:spacing w:after="0" w:line="360" w:lineRule="auto"/>
        <w:rPr>
          <w:rFonts w:ascii="David" w:hAnsi="David" w:cs="David"/>
          <w:sz w:val="28"/>
          <w:szCs w:val="28"/>
        </w:rPr>
      </w:pPr>
      <w:r>
        <w:rPr>
          <w:rFonts w:ascii="David" w:hAnsi="David" w:cs="David" w:hint="cs"/>
          <w:sz w:val="28"/>
          <w:szCs w:val="28"/>
          <w:rtl/>
        </w:rPr>
        <w:t xml:space="preserve">הגישו </w:t>
      </w:r>
      <w:r w:rsidR="00DC76CB">
        <w:rPr>
          <w:rFonts w:ascii="David" w:hAnsi="David" w:cs="David" w:hint="cs"/>
          <w:sz w:val="28"/>
          <w:szCs w:val="28"/>
          <w:rtl/>
        </w:rPr>
        <w:t xml:space="preserve">את כל מסמכי המטלה </w:t>
      </w:r>
      <w:r w:rsidR="00544B26">
        <w:rPr>
          <w:rFonts w:ascii="David" w:hAnsi="David" w:cs="David" w:hint="cs"/>
          <w:sz w:val="28"/>
          <w:szCs w:val="28"/>
          <w:rtl/>
        </w:rPr>
        <w:t>בסביבת הלמידה</w:t>
      </w:r>
      <w:r w:rsidR="009B2D07" w:rsidRPr="009B2D07">
        <w:rPr>
          <w:rFonts w:ascii="David" w:hAnsi="David" w:cs="David" w:hint="cs"/>
          <w:sz w:val="28"/>
          <w:szCs w:val="28"/>
          <w:rtl/>
        </w:rPr>
        <w:t>.</w:t>
      </w:r>
      <w:r w:rsidR="00AA43CE" w:rsidRPr="009B2D07">
        <w:rPr>
          <w:rFonts w:ascii="David" w:hAnsi="David" w:cs="David"/>
          <w:sz w:val="28"/>
          <w:szCs w:val="28"/>
        </w:rPr>
        <w:br/>
      </w:r>
    </w:p>
    <w:sectPr w:rsidR="003B0EC2" w:rsidRPr="00907BBA" w:rsidSect="000E6E2C">
      <w:headerReference w:type="default" r:id="rId8"/>
      <w:footerReference w:type="default" r:id="rId9"/>
      <w:pgSz w:w="11906" w:h="16838"/>
      <w:pgMar w:top="1440" w:right="1134" w:bottom="1440" w:left="1134" w:header="720" w:footer="215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82216D" w14:textId="77777777" w:rsidR="007B0068" w:rsidRDefault="007B0068" w:rsidP="003B0EC2">
      <w:pPr>
        <w:spacing w:after="0" w:line="240" w:lineRule="auto"/>
      </w:pPr>
      <w:r>
        <w:separator/>
      </w:r>
    </w:p>
  </w:endnote>
  <w:endnote w:type="continuationSeparator" w:id="0">
    <w:p w14:paraId="7DA62224" w14:textId="77777777" w:rsidR="007B0068" w:rsidRDefault="007B0068" w:rsidP="003B0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dobeHebrew-Regular">
    <w:panose1 w:val="00000000000000000000"/>
    <w:charset w:val="B3"/>
    <w:family w:val="auto"/>
    <w:notTrueType/>
    <w:pitch w:val="default"/>
    <w:sig w:usb0="00000001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 w:val="0"/>
        <w:bCs w:val="0"/>
        <w:rtl/>
      </w:rPr>
      <w:id w:val="487143705"/>
      <w:docPartObj>
        <w:docPartGallery w:val="Page Numbers (Bottom of Page)"/>
        <w:docPartUnique/>
      </w:docPartObj>
    </w:sdtPr>
    <w:sdtEndPr>
      <w:rPr>
        <w:noProof/>
      </w:rPr>
    </w:sdtEndPr>
    <w:sdtContent>
      <w:tbl>
        <w:tblPr>
          <w:tblStyle w:val="GridTable1Light-Accent2"/>
          <w:bidiVisual/>
          <w:tblW w:w="8427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3527"/>
          <w:gridCol w:w="2090"/>
          <w:gridCol w:w="2810"/>
        </w:tblGrid>
        <w:tr w:rsidR="00610819" w14:paraId="2D0D4820" w14:textId="77777777" w:rsidTr="002528A0">
          <w:trPr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trHeight w:val="244"/>
            <w:jc w:val="center"/>
          </w:trPr>
          <w:tc>
            <w:tcPr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tcW w:w="3527" w:type="dxa"/>
              <w:tcBorders>
                <w:bottom w:val="none" w:sz="0" w:space="0" w:color="auto"/>
              </w:tcBorders>
            </w:tcPr>
            <w:p w14:paraId="1066BB36" w14:textId="77777777" w:rsidR="00610819" w:rsidRDefault="00610819">
              <w:pPr>
                <w:pStyle w:val="Footer"/>
                <w:jc w:val="center"/>
                <w:rPr>
                  <w:noProof/>
                  <w:rtl/>
                </w:rPr>
              </w:pPr>
            </w:p>
          </w:tc>
          <w:tc>
            <w:tcPr>
              <w:tcW w:w="2090" w:type="dxa"/>
              <w:tcBorders>
                <w:bottom w:val="none" w:sz="0" w:space="0" w:color="auto"/>
              </w:tcBorders>
            </w:tcPr>
            <w:p w14:paraId="5028B872" w14:textId="77777777" w:rsidR="00610819" w:rsidRDefault="00610819">
              <w:pPr>
                <w:pStyle w:val="Footer"/>
                <w:jc w:val="center"/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rPr>
                  <w:noProof/>
                  <w:rtl/>
                </w:rPr>
              </w:pPr>
            </w:p>
          </w:tc>
          <w:tc>
            <w:tcPr>
              <w:tcW w:w="2810" w:type="dxa"/>
              <w:tcBorders>
                <w:bottom w:val="none" w:sz="0" w:space="0" w:color="auto"/>
              </w:tcBorders>
            </w:tcPr>
            <w:p w14:paraId="4538BF3C" w14:textId="77777777" w:rsidR="00610819" w:rsidRDefault="002528A0">
              <w:pPr>
                <w:pStyle w:val="Footer"/>
                <w:jc w:val="center"/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rPr>
                  <w:noProof/>
                  <w:rtl/>
                </w:rPr>
              </w:pPr>
              <w:r>
                <w:rPr>
                  <w:noProof/>
                </w:rPr>
                <mc:AlternateContent>
                  <mc:Choice Requires="wps">
                    <w:drawing>
                      <wp:anchor distT="0" distB="0" distL="114300" distR="114300" simplePos="0" relativeHeight="251661312" behindDoc="0" locked="0" layoutInCell="1" allowOverlap="1" wp14:anchorId="10A0F5BE" wp14:editId="0A002FC0">
                        <wp:simplePos x="0" y="0"/>
                        <wp:positionH relativeFrom="column">
                          <wp:posOffset>-52070</wp:posOffset>
                        </wp:positionH>
                        <wp:positionV relativeFrom="paragraph">
                          <wp:posOffset>-1905</wp:posOffset>
                        </wp:positionV>
                        <wp:extent cx="5271135" cy="0"/>
                        <wp:effectExtent l="0" t="0" r="24765" b="19050"/>
                        <wp:wrapNone/>
                        <wp:docPr id="3" name="מחבר ישר 3"/>
                        <wp:cNvGraphicFramePr/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CnPr/>
                              <wps:spPr>
                                <a:xfrm flipH="1">
                                  <a:off x="0" y="0"/>
                                  <a:ext cx="5271135" cy="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rgbClr val="00719C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mc:Choice>
                  <mc:Fallback>
                    <w:pict>
                      <v:line w14:anchorId="29DA9F83" id="מחבר ישר 3" o:spid="_x0000_s1026" style="position:absolute;left:0;text-align:lef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1pt,-.15pt" to="410.95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" strokecolor="#00719c" strokeweight="1pt">
                        <v:stroke joinstyle="miter"/>
                      </v:line>
                    </w:pict>
                  </mc:Fallback>
                </mc:AlternateContent>
              </w:r>
            </w:p>
          </w:tc>
        </w:tr>
        <w:tr w:rsidR="00610819" w14:paraId="5DA546D3" w14:textId="77777777" w:rsidTr="002528A0">
          <w:trPr>
            <w:trHeight w:val="541"/>
            <w:jc w:val="center"/>
          </w:trPr>
          <w:tc>
            <w:tcPr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tcW w:w="3527" w:type="dxa"/>
            </w:tcPr>
            <w:p w14:paraId="7194B99B" w14:textId="77777777" w:rsidR="00610819" w:rsidRPr="00A82E00" w:rsidRDefault="00610819" w:rsidP="00610819">
              <w:pPr>
                <w:pStyle w:val="Footer"/>
                <w:rPr>
                  <w:b w:val="0"/>
                  <w:bCs w:val="0"/>
                  <w:sz w:val="24"/>
                  <w:szCs w:val="24"/>
                  <w:rtl/>
                </w:rPr>
              </w:pPr>
            </w:p>
            <w:p w14:paraId="71A1622C" w14:textId="77777777" w:rsidR="00610819" w:rsidRPr="00A82E00" w:rsidRDefault="00610819" w:rsidP="00610819">
              <w:pPr>
                <w:pStyle w:val="Footer"/>
                <w:rPr>
                  <w:b w:val="0"/>
                  <w:bCs w:val="0"/>
                  <w:noProof/>
                  <w:rtl/>
                </w:rPr>
              </w:pPr>
              <w:r w:rsidRPr="00A82E00">
                <w:rPr>
                  <w:rFonts w:hint="cs"/>
                  <w:b w:val="0"/>
                  <w:bCs w:val="0"/>
                  <w:sz w:val="24"/>
                  <w:szCs w:val="24"/>
                  <w:rtl/>
                </w:rPr>
                <w:t>פותח עבור משרד החינוך ע"י מטח</w:t>
              </w:r>
            </w:p>
          </w:tc>
          <w:tc>
            <w:tcPr>
              <w:tcW w:w="2090" w:type="dxa"/>
              <w:vAlign w:val="center"/>
            </w:tcPr>
            <w:p w14:paraId="57401D5B" w14:textId="60C37C6F" w:rsidR="00610819" w:rsidRDefault="00610819" w:rsidP="00610819">
              <w:pPr>
                <w:pStyle w:val="Footer"/>
                <w:jc w:val="center"/>
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w:rPr>
                  <w:noProof/>
                  <w:rtl/>
                </w:rPr>
              </w:pPr>
              <w:r>
                <w:rPr>
                  <w:noProof/>
                </w:rPr>
                <w:fldChar w:fldCharType="begin"/>
              </w:r>
              <w:r>
                <w:rPr>
                  <w:noProof/>
                </w:rPr>
                <w:instrText>PAGE   \* MERGEFORMAT</w:instrText>
              </w:r>
              <w:r>
                <w:rPr>
                  <w:noProof/>
                </w:rPr>
                <w:fldChar w:fldCharType="separate"/>
              </w:r>
              <w:r w:rsidR="008C5F7E" w:rsidRPr="008C5F7E">
                <w:rPr>
                  <w:noProof/>
                  <w:rtl/>
                  <w:lang w:val="he-IL"/>
                </w:rPr>
                <w:t>2</w:t>
              </w:r>
              <w:r>
                <w:rPr>
                  <w:noProof/>
                </w:rPr>
                <w:fldChar w:fldCharType="end"/>
              </w:r>
            </w:p>
          </w:tc>
          <w:tc>
            <w:tcPr>
              <w:tcW w:w="2810" w:type="dxa"/>
            </w:tcPr>
            <w:p w14:paraId="51B31123" w14:textId="77777777" w:rsidR="00610819" w:rsidRDefault="00610819" w:rsidP="00610819">
              <w:pPr>
                <w:pStyle w:val="Footer"/>
                <w:jc w:val="right"/>
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w:rPr>
                  <w:noProof/>
                  <w:rtl/>
                </w:rPr>
              </w:pPr>
              <w:r>
                <w:rPr>
                  <w:noProof/>
                  <w:rtl/>
                </w:rPr>
                <w:drawing>
                  <wp:inline distT="0" distB="0" distL="0" distR="0" wp14:anchorId="4434954B" wp14:editId="30502F18">
                    <wp:extent cx="1030224" cy="316992"/>
                    <wp:effectExtent l="0" t="0" r="0" b="6985"/>
                    <wp:docPr id="6" name="תמונה 6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5" name="logo.jpg"/>
                            <pic:cNvPicPr/>
                          </pic:nvPicPr>
                          <pic:blipFill>
                            <a:blip r:embed="rId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030224" cy="316992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tc>
        </w:tr>
      </w:tbl>
      <w:p w14:paraId="289B0810" w14:textId="77777777" w:rsidR="003B0EC2" w:rsidRPr="003B0EC2" w:rsidRDefault="007B0068" w:rsidP="00610819">
        <w:pPr>
          <w:pStyle w:val="Footer"/>
          <w:rPr>
            <w:sz w:val="24"/>
            <w:szCs w:val="24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7CD5D1" w14:textId="77777777" w:rsidR="007B0068" w:rsidRDefault="007B0068" w:rsidP="003B0EC2">
      <w:pPr>
        <w:spacing w:after="0" w:line="240" w:lineRule="auto"/>
      </w:pPr>
      <w:r>
        <w:separator/>
      </w:r>
    </w:p>
  </w:footnote>
  <w:footnote w:type="continuationSeparator" w:id="0">
    <w:p w14:paraId="05B40896" w14:textId="77777777" w:rsidR="007B0068" w:rsidRDefault="007B0068" w:rsidP="003B0E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22DED" w14:textId="004001CF" w:rsidR="003B0EC2" w:rsidRPr="000E6E2C" w:rsidRDefault="0007090D" w:rsidP="00B51A45">
    <w:pPr>
      <w:pStyle w:val="Header"/>
      <w:ind w:left="720"/>
      <w:rPr>
        <w:b/>
        <w:bCs/>
        <w:color w:val="00719C"/>
        <w:sz w:val="24"/>
        <w:szCs w:val="24"/>
        <w:rtl/>
      </w:rPr>
    </w:pPr>
    <w:r w:rsidRPr="000E6E2C">
      <w:rPr>
        <w:b/>
        <w:bCs/>
        <w:noProof/>
        <w:color w:val="00719C"/>
        <w:sz w:val="24"/>
        <w:szCs w:val="24"/>
      </w:rPr>
      <w:drawing>
        <wp:anchor distT="0" distB="0" distL="114300" distR="114300" simplePos="0" relativeHeight="251662336" behindDoc="1" locked="0" layoutInCell="1" allowOverlap="1" wp14:anchorId="4CAC86E6" wp14:editId="11C012E1">
          <wp:simplePos x="0" y="0"/>
          <wp:positionH relativeFrom="margin">
            <wp:posOffset>-31115</wp:posOffset>
          </wp:positionH>
          <wp:positionV relativeFrom="paragraph">
            <wp:posOffset>-347980</wp:posOffset>
          </wp:positionV>
          <wp:extent cx="6182995" cy="816608"/>
          <wp:effectExtent l="0" t="0" r="0" b="3175"/>
          <wp:wrapNone/>
          <wp:docPr id="5" name="תמונה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_Pdf for Teacher_Up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82995" cy="8166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color w:val="00719C"/>
        <w:sz w:val="24"/>
        <w:szCs w:val="24"/>
      </w:rPr>
      <w:t xml:space="preserve">     </w:t>
    </w:r>
    <w:r w:rsidR="00B51A45">
      <w:rPr>
        <w:rFonts w:hint="cs"/>
        <w:b/>
        <w:bCs/>
        <w:color w:val="00719C"/>
        <w:sz w:val="24"/>
        <w:szCs w:val="24"/>
        <w:rtl/>
      </w:rPr>
      <w:t>ארץ ישראל</w:t>
    </w:r>
    <w:r w:rsidR="009B2D07">
      <w:rPr>
        <w:rFonts w:hint="cs"/>
        <w:b/>
        <w:bCs/>
        <w:color w:val="00719C"/>
        <w:sz w:val="24"/>
        <w:szCs w:val="24"/>
        <w:rtl/>
      </w:rPr>
      <w:t xml:space="preserve"> </w:t>
    </w:r>
    <w:r w:rsidR="00832B50">
      <w:rPr>
        <w:rFonts w:hint="cs"/>
        <w:b/>
        <w:bCs/>
        <w:color w:val="00719C"/>
        <w:sz w:val="24"/>
        <w:szCs w:val="24"/>
        <w:rtl/>
      </w:rPr>
      <w:t>במלחמת העולם הראשונה</w:t>
    </w:r>
  </w:p>
  <w:p w14:paraId="6528C09A" w14:textId="230A7D90" w:rsidR="000E6E2C" w:rsidRPr="000E6E2C" w:rsidRDefault="0007090D" w:rsidP="00FD6C12">
    <w:pPr>
      <w:pStyle w:val="Header"/>
      <w:ind w:left="720"/>
      <w:rPr>
        <w:color w:val="00719C"/>
        <w:sz w:val="24"/>
        <w:szCs w:val="24"/>
      </w:rPr>
    </w:pPr>
    <w:r>
      <w:rPr>
        <w:b/>
        <w:bCs/>
        <w:color w:val="00719C"/>
        <w:sz w:val="24"/>
        <w:szCs w:val="24"/>
      </w:rPr>
      <w:t xml:space="preserve">     </w:t>
    </w:r>
    <w:r w:rsidR="00A108D3">
      <w:rPr>
        <w:rFonts w:hint="cs"/>
        <w:color w:val="00719C"/>
        <w:sz w:val="24"/>
        <w:szCs w:val="24"/>
        <w:rtl/>
      </w:rPr>
      <w:t xml:space="preserve">מטלה </w:t>
    </w:r>
    <w:r w:rsidR="00FD6C12">
      <w:rPr>
        <w:rFonts w:hint="cs"/>
        <w:color w:val="00719C"/>
        <w:sz w:val="24"/>
        <w:szCs w:val="24"/>
        <w:rtl/>
      </w:rPr>
      <w:t>קבוצתית</w:t>
    </w:r>
    <w:r w:rsidR="009B2D07">
      <w:rPr>
        <w:rFonts w:hint="cs"/>
        <w:color w:val="00719C"/>
        <w:sz w:val="24"/>
        <w:szCs w:val="24"/>
        <w:rtl/>
      </w:rPr>
      <w:t xml:space="preserve">: דף הנחיות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543F6"/>
    <w:multiLevelType w:val="hybridMultilevel"/>
    <w:tmpl w:val="46B4C9EA"/>
    <w:lvl w:ilvl="0" w:tplc="8318A8E8">
      <w:start w:val="1"/>
      <w:numFmt w:val="hebrew1"/>
      <w:lvlText w:val="%1.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419E0"/>
    <w:multiLevelType w:val="hybridMultilevel"/>
    <w:tmpl w:val="BED6B310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35031"/>
    <w:multiLevelType w:val="hybridMultilevel"/>
    <w:tmpl w:val="35985C06"/>
    <w:lvl w:ilvl="0" w:tplc="793C8EB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891DAF"/>
    <w:multiLevelType w:val="hybridMultilevel"/>
    <w:tmpl w:val="0D3E54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E2450E"/>
    <w:multiLevelType w:val="hybridMultilevel"/>
    <w:tmpl w:val="B44C60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F75677"/>
    <w:multiLevelType w:val="hybridMultilevel"/>
    <w:tmpl w:val="BDE6B3C0"/>
    <w:lvl w:ilvl="0" w:tplc="605C13F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EE5926"/>
    <w:multiLevelType w:val="hybridMultilevel"/>
    <w:tmpl w:val="E22A28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FB3744"/>
    <w:multiLevelType w:val="hybridMultilevel"/>
    <w:tmpl w:val="BEC646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782159"/>
    <w:multiLevelType w:val="hybridMultilevel"/>
    <w:tmpl w:val="245AE866"/>
    <w:lvl w:ilvl="0" w:tplc="0409000F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43E44B2A"/>
    <w:multiLevelType w:val="hybridMultilevel"/>
    <w:tmpl w:val="7D92E53A"/>
    <w:lvl w:ilvl="0" w:tplc="095A1F70">
      <w:start w:val="1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59061345"/>
    <w:multiLevelType w:val="hybridMultilevel"/>
    <w:tmpl w:val="0492C35A"/>
    <w:lvl w:ilvl="0" w:tplc="04090013">
      <w:start w:val="1"/>
      <w:numFmt w:val="hebrew1"/>
      <w:lvlText w:val="%1."/>
      <w:lvlJc w:val="center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AFD5491"/>
    <w:multiLevelType w:val="hybridMultilevel"/>
    <w:tmpl w:val="0876070C"/>
    <w:lvl w:ilvl="0" w:tplc="605C13F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EA734E"/>
    <w:multiLevelType w:val="hybridMultilevel"/>
    <w:tmpl w:val="4DE6F5F0"/>
    <w:lvl w:ilvl="0" w:tplc="9FA06314">
      <w:start w:val="1"/>
      <w:numFmt w:val="hebrew1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C77EBD"/>
    <w:multiLevelType w:val="hybridMultilevel"/>
    <w:tmpl w:val="8B8266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A06DE0"/>
    <w:multiLevelType w:val="hybridMultilevel"/>
    <w:tmpl w:val="F1805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8"/>
  </w:num>
  <w:num w:numId="4">
    <w:abstractNumId w:val="10"/>
  </w:num>
  <w:num w:numId="5">
    <w:abstractNumId w:val="0"/>
  </w:num>
  <w:num w:numId="6">
    <w:abstractNumId w:val="12"/>
  </w:num>
  <w:num w:numId="7">
    <w:abstractNumId w:val="1"/>
  </w:num>
  <w:num w:numId="8">
    <w:abstractNumId w:val="4"/>
  </w:num>
  <w:num w:numId="9">
    <w:abstractNumId w:val="6"/>
  </w:num>
  <w:num w:numId="10">
    <w:abstractNumId w:val="5"/>
  </w:num>
  <w:num w:numId="11">
    <w:abstractNumId w:val="11"/>
  </w:num>
  <w:num w:numId="12">
    <w:abstractNumId w:val="3"/>
  </w:num>
  <w:num w:numId="13">
    <w:abstractNumId w:val="13"/>
  </w:num>
  <w:num w:numId="14">
    <w:abstractNumId w:val="14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3A0"/>
    <w:rsid w:val="00034E4B"/>
    <w:rsid w:val="0007090D"/>
    <w:rsid w:val="00095128"/>
    <w:rsid w:val="000D288D"/>
    <w:rsid w:val="000E6E2C"/>
    <w:rsid w:val="001153BA"/>
    <w:rsid w:val="00175EDE"/>
    <w:rsid w:val="001E3538"/>
    <w:rsid w:val="001F1E10"/>
    <w:rsid w:val="00251882"/>
    <w:rsid w:val="002528A0"/>
    <w:rsid w:val="0029123D"/>
    <w:rsid w:val="002B53E8"/>
    <w:rsid w:val="003313A0"/>
    <w:rsid w:val="0033700A"/>
    <w:rsid w:val="00350BB0"/>
    <w:rsid w:val="00386C84"/>
    <w:rsid w:val="003B0CE4"/>
    <w:rsid w:val="003B0EC2"/>
    <w:rsid w:val="0040548F"/>
    <w:rsid w:val="004769C6"/>
    <w:rsid w:val="004B7A53"/>
    <w:rsid w:val="00502E19"/>
    <w:rsid w:val="00526C10"/>
    <w:rsid w:val="00532F06"/>
    <w:rsid w:val="00543B1F"/>
    <w:rsid w:val="00544B26"/>
    <w:rsid w:val="005A0A5F"/>
    <w:rsid w:val="005B0B22"/>
    <w:rsid w:val="00610819"/>
    <w:rsid w:val="00631C04"/>
    <w:rsid w:val="006630C9"/>
    <w:rsid w:val="006B13E9"/>
    <w:rsid w:val="006C6EB4"/>
    <w:rsid w:val="006D5D76"/>
    <w:rsid w:val="007247F9"/>
    <w:rsid w:val="007320EA"/>
    <w:rsid w:val="007B0068"/>
    <w:rsid w:val="00824023"/>
    <w:rsid w:val="00830FB5"/>
    <w:rsid w:val="00832B50"/>
    <w:rsid w:val="00893EFF"/>
    <w:rsid w:val="008B635E"/>
    <w:rsid w:val="008C5F7E"/>
    <w:rsid w:val="00907BBA"/>
    <w:rsid w:val="00960804"/>
    <w:rsid w:val="009B2D07"/>
    <w:rsid w:val="009B7BB7"/>
    <w:rsid w:val="009F17AB"/>
    <w:rsid w:val="00A108D3"/>
    <w:rsid w:val="00A135C7"/>
    <w:rsid w:val="00A2527F"/>
    <w:rsid w:val="00A75C7F"/>
    <w:rsid w:val="00A82E00"/>
    <w:rsid w:val="00AA4032"/>
    <w:rsid w:val="00AA43CE"/>
    <w:rsid w:val="00B2086B"/>
    <w:rsid w:val="00B51A45"/>
    <w:rsid w:val="00B74BB9"/>
    <w:rsid w:val="00BA70C9"/>
    <w:rsid w:val="00BD3B6D"/>
    <w:rsid w:val="00CB51DB"/>
    <w:rsid w:val="00CE16C8"/>
    <w:rsid w:val="00CE6972"/>
    <w:rsid w:val="00D7219F"/>
    <w:rsid w:val="00DC76CB"/>
    <w:rsid w:val="00E82B46"/>
    <w:rsid w:val="00E940EB"/>
    <w:rsid w:val="00EA59D7"/>
    <w:rsid w:val="00EF0B06"/>
    <w:rsid w:val="00F5321B"/>
    <w:rsid w:val="00F9507E"/>
    <w:rsid w:val="00FD6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1A82C4"/>
  <w15:chartTrackingRefBased/>
  <w15:docId w15:val="{1318CA8C-86EC-4109-B424-A541CB8B6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3313A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313A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0EC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0EC2"/>
  </w:style>
  <w:style w:type="paragraph" w:styleId="Footer">
    <w:name w:val="footer"/>
    <w:basedOn w:val="Normal"/>
    <w:link w:val="FooterChar"/>
    <w:uiPriority w:val="99"/>
    <w:unhideWhenUsed/>
    <w:rsid w:val="003B0EC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0EC2"/>
  </w:style>
  <w:style w:type="paragraph" w:customStyle="1" w:styleId="BasicParagraph">
    <w:name w:val="[Basic Paragraph]"/>
    <w:basedOn w:val="Normal"/>
    <w:uiPriority w:val="99"/>
    <w:rsid w:val="003B0EC2"/>
    <w:pPr>
      <w:autoSpaceDE w:val="0"/>
      <w:autoSpaceDN w:val="0"/>
      <w:adjustRightInd w:val="0"/>
      <w:spacing w:after="0" w:line="288" w:lineRule="auto"/>
      <w:textAlignment w:val="center"/>
    </w:pPr>
    <w:rPr>
      <w:rFonts w:ascii="AdobeHebrew-Regular" w:hAnsi="AdobeHebrew-Regular" w:cs="AdobeHebrew-Regular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6108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2">
    <w:name w:val="Grid Table 1 Light Accent 2"/>
    <w:basedOn w:val="TableNormal"/>
    <w:uiPriority w:val="46"/>
    <w:rsid w:val="00610819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A82E00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2E00"/>
    <w:rPr>
      <w:rFonts w:ascii="Tahoma" w:hAnsi="Tahoma" w:cs="Tahoma"/>
      <w:sz w:val="18"/>
      <w:szCs w:val="18"/>
    </w:rPr>
  </w:style>
  <w:style w:type="paragraph" w:styleId="ListParagraph">
    <w:name w:val="List Paragraph"/>
    <w:basedOn w:val="Normal"/>
    <w:uiPriority w:val="34"/>
    <w:qFormat/>
    <w:rsid w:val="00AA403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313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313A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4769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769C6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769C6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32B50"/>
    <w:rPr>
      <w:color w:val="0563C1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76CB"/>
    <w:pPr>
      <w:spacing w:after="16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76CB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907BB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rh\Desktop\Mikra_Word5.7.dotx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5B64D9-8477-413E-B04E-1AA57D862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Mikra_Word5.7.dotx</Template>
  <TotalTime>123</TotalTime>
  <Pages>2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 Hasson</dc:creator>
  <cp:keywords/>
  <dc:description/>
  <cp:lastModifiedBy>amosraban@outlook.com</cp:lastModifiedBy>
  <cp:revision>5</cp:revision>
  <cp:lastPrinted>2017-12-28T11:30:00Z</cp:lastPrinted>
  <dcterms:created xsi:type="dcterms:W3CDTF">2017-12-28T10:09:00Z</dcterms:created>
  <dcterms:modified xsi:type="dcterms:W3CDTF">2022-02-07T07:28:00Z</dcterms:modified>
</cp:coreProperties>
</file>