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11CB" w14:textId="12DC3BA9" w:rsidR="008B6089" w:rsidRDefault="008B6089" w:rsidP="00E36A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מגמת מערכות בריאות</w:t>
      </w:r>
    </w:p>
    <w:p w14:paraId="07088CF3" w14:textId="77777777" w:rsidR="008B6089" w:rsidRDefault="008B6089" w:rsidP="00E36A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BA9929E" w14:textId="507AB990" w:rsidR="00E36AC8" w:rsidRDefault="00E36AC8" w:rsidP="00E36A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מבחן מותאם במדעי הבריאות  802381</w:t>
      </w:r>
      <w:r w:rsidRPr="00776F93">
        <w:rPr>
          <w:rFonts w:ascii="David" w:hAnsi="David" w:cs="David" w:hint="cs"/>
          <w:b/>
          <w:bCs/>
          <w:sz w:val="28"/>
          <w:szCs w:val="28"/>
          <w:rtl/>
        </w:rPr>
        <w:t>/ תשפ"</w:t>
      </w:r>
      <w:r w:rsidR="00181CBB">
        <w:rPr>
          <w:rFonts w:ascii="David" w:hAnsi="David" w:cs="David" w:hint="cs"/>
          <w:b/>
          <w:bCs/>
          <w:sz w:val="28"/>
          <w:szCs w:val="28"/>
          <w:rtl/>
        </w:rPr>
        <w:t>ה</w:t>
      </w:r>
    </w:p>
    <w:p w14:paraId="0FCC125D" w14:textId="656E5A1D" w:rsidR="00E36AC8" w:rsidRDefault="00181CBB" w:rsidP="00E36A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36A8CE5" w14:textId="14C08130" w:rsidR="00E36AC8" w:rsidRPr="00380971" w:rsidRDefault="00E36AC8" w:rsidP="00E36AC8">
      <w:pPr>
        <w:rPr>
          <w:rFonts w:ascii="David" w:hAnsi="David" w:cs="David"/>
          <w:sz w:val="28"/>
          <w:szCs w:val="28"/>
          <w:rtl/>
        </w:rPr>
      </w:pPr>
      <w:r w:rsidRPr="00380971">
        <w:rPr>
          <w:rFonts w:ascii="David" w:hAnsi="David" w:cs="David" w:hint="cs"/>
          <w:sz w:val="28"/>
          <w:szCs w:val="28"/>
          <w:rtl/>
        </w:rPr>
        <w:t>מתוך 5 מערכות של גוף האדם הורד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 xml:space="preserve"> מערכת אחת</w:t>
      </w:r>
      <w:r>
        <w:rPr>
          <w:rFonts w:ascii="David" w:hAnsi="David" w:cs="David" w:hint="cs"/>
          <w:sz w:val="28"/>
          <w:szCs w:val="28"/>
          <w:rtl/>
        </w:rPr>
        <w:t>, ה</w:t>
      </w:r>
      <w:r w:rsidRPr="00380971">
        <w:rPr>
          <w:rFonts w:ascii="David" w:hAnsi="David" w:cs="David" w:hint="cs"/>
          <w:sz w:val="28"/>
          <w:szCs w:val="28"/>
          <w:rtl/>
        </w:rPr>
        <w:t xml:space="preserve">מערכת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>גניקולוגי</w:t>
      </w:r>
      <w:r>
        <w:rPr>
          <w:rFonts w:ascii="David" w:hAnsi="David" w:cs="David" w:hint="cs"/>
          <w:sz w:val="28"/>
          <w:szCs w:val="28"/>
          <w:rtl/>
        </w:rPr>
        <w:t>ת,</w:t>
      </w:r>
      <w:r w:rsidRPr="0038097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והורדו</w:t>
      </w:r>
      <w:r w:rsidRPr="0038097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>מאמרים בכל מערכות גוף האדם.</w:t>
      </w:r>
    </w:p>
    <w:tbl>
      <w:tblPr>
        <w:bidiVisual/>
        <w:tblW w:w="9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5756"/>
      </w:tblGrid>
      <w:tr w:rsidR="00E36AC8" w14:paraId="4AB68E1B" w14:textId="77777777" w:rsidTr="00E968C0">
        <w:trPr>
          <w:trHeight w:val="732"/>
        </w:trPr>
        <w:tc>
          <w:tcPr>
            <w:tcW w:w="3450" w:type="dxa"/>
          </w:tcPr>
          <w:p w14:paraId="79ABEA54" w14:textId="77777777" w:rsidR="00E36AC8" w:rsidRDefault="00E36AC8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פרק הבחינה</w:t>
            </w:r>
          </w:p>
        </w:tc>
        <w:tc>
          <w:tcPr>
            <w:tcW w:w="5756" w:type="dxa"/>
          </w:tcPr>
          <w:p w14:paraId="5349A11C" w14:textId="422D2DE8" w:rsidR="00E36AC8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29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חוקי מענה תשפ"</w:t>
            </w:r>
            <w:r w:rsidR="00181CB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</w:t>
            </w:r>
          </w:p>
        </w:tc>
      </w:tr>
      <w:tr w:rsidR="00E36AC8" w14:paraId="28286033" w14:textId="77777777" w:rsidTr="00E968C0">
        <w:trPr>
          <w:trHeight w:val="732"/>
        </w:trPr>
        <w:tc>
          <w:tcPr>
            <w:tcW w:w="3450" w:type="dxa"/>
          </w:tcPr>
          <w:p w14:paraId="587680F7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7525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פרק ראשון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40 נק' (לכל שאלה 5 נק') </w:t>
            </w:r>
          </w:p>
          <w:p w14:paraId="553E77CB" w14:textId="77777777" w:rsidR="00E36AC8" w:rsidRPr="00870DB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הפרק מחולק ל- 3 נושאים:</w:t>
            </w:r>
          </w:p>
          <w:p w14:paraId="58868E72" w14:textId="77777777" w:rsidR="00E36AC8" w:rsidRPr="00A87BE2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1.אנטומיה-פיזיולוגיה.</w:t>
            </w:r>
          </w:p>
          <w:p w14:paraId="3D13943D" w14:textId="77777777" w:rsidR="00E36AC8" w:rsidRPr="00A87BE2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2.קליניקה ורפואה מונעת.</w:t>
            </w:r>
          </w:p>
          <w:p w14:paraId="332AC66C" w14:textId="77777777" w:rsidR="00E36AC8" w:rsidRPr="00A87BE2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3.שאלות משולבות מערכות</w:t>
            </w:r>
          </w:p>
          <w:p w14:paraId="0B0AE40C" w14:textId="77777777" w:rsidR="00E36AC8" w:rsidRPr="00735281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35281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סה"כ 16 שאלות על התלמיד לענות על 8 שאלות </w:t>
            </w:r>
          </w:p>
          <w:p w14:paraId="3BDB466C" w14:textId="77777777" w:rsidR="00E36AC8" w:rsidRPr="00787859" w:rsidRDefault="00E36AC8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6" w:type="dxa"/>
          </w:tcPr>
          <w:p w14:paraId="66298190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</w:p>
          <w:p w14:paraId="615C5378" w14:textId="77777777" w:rsidR="00E36AC8" w:rsidRPr="00380971" w:rsidRDefault="00E36AC8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2DFAFA7C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870DB8">
              <w:rPr>
                <w:rFonts w:ascii="David" w:hAnsi="David" w:cs="David" w:hint="cs"/>
                <w:sz w:val="28"/>
                <w:szCs w:val="28"/>
                <w:rtl/>
              </w:rPr>
              <w:t xml:space="preserve">לבחירתו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ש</w:t>
            </w:r>
            <w:r w:rsidRPr="00870DB8">
              <w:rPr>
                <w:rFonts w:ascii="David" w:hAnsi="David" w:cs="David" w:hint="cs"/>
                <w:sz w:val="28"/>
                <w:szCs w:val="28"/>
                <w:rtl/>
              </w:rPr>
              <w:t xml:space="preserve">ל התלמיד </w:t>
            </w: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  <w:r w:rsidRPr="00870DB8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  </w:t>
            </w:r>
          </w:p>
          <w:p w14:paraId="1068435D" w14:textId="77777777" w:rsidR="00E36AC8" w:rsidRPr="00870DB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870DB8">
              <w:rPr>
                <w:rFonts w:ascii="David" w:hAnsi="David" w:cs="David" w:hint="cs"/>
                <w:sz w:val="28"/>
                <w:szCs w:val="28"/>
                <w:rtl/>
              </w:rPr>
              <w:t xml:space="preserve">שאלות, מכלל  </w:t>
            </w: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</w:t>
            </w:r>
            <w:r w:rsidRPr="00870DB8">
              <w:rPr>
                <w:rFonts w:ascii="David" w:hAnsi="David" w:cs="David" w:hint="cs"/>
                <w:sz w:val="28"/>
                <w:szCs w:val="28"/>
                <w:rtl/>
              </w:rPr>
              <w:t xml:space="preserve">  השאלות </w:t>
            </w:r>
          </w:p>
          <w:p w14:paraId="0AECF1DF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</w:pPr>
          </w:p>
          <w:p w14:paraId="3F07BC7F" w14:textId="77777777" w:rsidR="00E36AC8" w:rsidRDefault="00E36AC8" w:rsidP="00E968C0">
            <w:pPr>
              <w:bidi w:val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26D72EBA" w14:textId="77777777" w:rsidR="00E36AC8" w:rsidRPr="003B1295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36AC8" w14:paraId="74F10BDE" w14:textId="77777777" w:rsidTr="00E968C0">
        <w:trPr>
          <w:trHeight w:val="732"/>
        </w:trPr>
        <w:tc>
          <w:tcPr>
            <w:tcW w:w="3450" w:type="dxa"/>
          </w:tcPr>
          <w:p w14:paraId="2FFF5B12" w14:textId="77777777" w:rsidR="00E36AC8" w:rsidRDefault="00E36AC8" w:rsidP="00E968C0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  <w:lang w:eastAsia="he-IL"/>
              </w:rPr>
            </w:pPr>
            <w:r w:rsidRPr="00126D66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פרק שני</w:t>
            </w:r>
          </w:p>
          <w:p w14:paraId="72559382" w14:textId="77777777" w:rsidR="00E36AC8" w:rsidRPr="000E373C" w:rsidRDefault="00E36AC8" w:rsidP="00E968C0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0E373C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  <w:lang w:eastAsia="he-IL"/>
              </w:rPr>
              <w:t>תרשים</w:t>
            </w:r>
          </w:p>
          <w:p w14:paraId="5808D77D" w14:textId="77777777" w:rsidR="00E36AC8" w:rsidRPr="00126D66" w:rsidRDefault="00E36AC8" w:rsidP="00E968C0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126D66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(18 נקודות)</w:t>
            </w:r>
          </w:p>
          <w:p w14:paraId="663FBA96" w14:textId="77777777" w:rsidR="00E36AC8" w:rsidRPr="00787859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E373C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על התלמיד לענות 4 חלקים</w:t>
            </w:r>
          </w:p>
        </w:tc>
        <w:tc>
          <w:tcPr>
            <w:tcW w:w="5756" w:type="dxa"/>
          </w:tcPr>
          <w:p w14:paraId="35E60713" w14:textId="77777777" w:rsidR="00E36AC8" w:rsidRPr="00380971" w:rsidRDefault="00E36AC8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54AA4409" w14:textId="77777777" w:rsidR="00E36AC8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26D6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שאלה 17 -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תרשים של שלוש </w:t>
            </w:r>
            <w:r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מערכות בגוף האדם, זיהוי של 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ארבעה חלקים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 מתוך 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שישה 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>חלקים.</w:t>
            </w:r>
          </w:p>
          <w:p w14:paraId="2300E8D6" w14:textId="77777777" w:rsidR="00E36AC8" w:rsidRPr="003B1295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36AC8" w14:paraId="11F3A99B" w14:textId="77777777" w:rsidTr="00E968C0">
        <w:trPr>
          <w:trHeight w:val="732"/>
        </w:trPr>
        <w:tc>
          <w:tcPr>
            <w:tcW w:w="3450" w:type="dxa"/>
          </w:tcPr>
          <w:p w14:paraId="5E613158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פרק שלישי  24 נק'  </w:t>
            </w:r>
          </w:p>
          <w:p w14:paraId="51AED3CF" w14:textId="77777777" w:rsidR="00E36AC8" w:rsidRPr="003C7636" w:rsidRDefault="00E36AC8" w:rsidP="00E968C0">
            <w:pPr>
              <w:pStyle w:val="NormalWeb"/>
              <w:bidi/>
              <w:spacing w:before="0" w:beforeAutospacing="0" w:after="0" w:afterAutospacing="0"/>
              <w:rPr>
                <w:b/>
                <w:bCs/>
                <w:sz w:val="28"/>
                <w:szCs w:val="28"/>
                <w:rtl/>
              </w:rPr>
            </w:pP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(לכל שאלה 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נק') </w:t>
            </w:r>
          </w:p>
          <w:p w14:paraId="3B009A0B" w14:textId="77777777" w:rsidR="00E36AC8" w:rsidRPr="00787859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על התלמיד </w:t>
            </w:r>
            <w:r w:rsidRPr="002535BB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לענות על 4 שאלות</w:t>
            </w:r>
          </w:p>
        </w:tc>
        <w:tc>
          <w:tcPr>
            <w:tcW w:w="5756" w:type="dxa"/>
          </w:tcPr>
          <w:p w14:paraId="21227CC7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</w:pPr>
          </w:p>
          <w:p w14:paraId="43199D88" w14:textId="77777777" w:rsidR="00E36AC8" w:rsidRPr="007A5F59" w:rsidRDefault="00E36AC8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48BD4FEF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</w:pP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>סיפור מקרה- (</w:t>
            </w:r>
            <w:r w:rsidRPr="003C7636"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>לענות על</w:t>
            </w:r>
            <w:r w:rsidRPr="007D6AEA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3</w:t>
            </w:r>
            <w:r w:rsidRPr="007D6AEA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 xml:space="preserve">   </w:t>
            </w:r>
          </w:p>
          <w:p w14:paraId="21B06263" w14:textId="77777777" w:rsidR="00E36AC8" w:rsidRPr="003C7636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 xml:space="preserve">  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שאלות מתוך </w:t>
            </w:r>
            <w:r w:rsidRPr="003C7636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>שאלות).</w:t>
            </w:r>
          </w:p>
          <w:p w14:paraId="06BB2C49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7A5F59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14:paraId="559EA876" w14:textId="77777777" w:rsidR="00E36AC8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FF0000"/>
                <w:kern w:val="24"/>
                <w:sz w:val="28"/>
                <w:szCs w:val="28"/>
                <w:rtl/>
              </w:rPr>
              <w:t>שינוי</w:t>
            </w:r>
            <w:r w:rsidRPr="007A5F59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14:paraId="42B19CB2" w14:textId="77777777" w:rsidR="00E36AC8" w:rsidRPr="007A5F59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7A5F59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ללא שאלת חובה </w:t>
            </w:r>
          </w:p>
          <w:p w14:paraId="32D52CBC" w14:textId="77777777" w:rsidR="00E36AC8" w:rsidRPr="003C7636" w:rsidRDefault="00E36AC8" w:rsidP="00E968C0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 w:hint="cs"/>
                <w:color w:val="000000" w:themeColor="text1"/>
                <w:kern w:val="24"/>
                <w:sz w:val="28"/>
                <w:szCs w:val="28"/>
                <w:rtl/>
              </w:rPr>
              <w:t xml:space="preserve">שאלה  </w:t>
            </w:r>
            <w:r w:rsidRPr="003C7636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18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-23 </w:t>
            </w:r>
          </w:p>
          <w:p w14:paraId="3721FA7E" w14:textId="77777777" w:rsidR="00E36AC8" w:rsidRPr="001976ED" w:rsidRDefault="00E36AC8" w:rsidP="00E968C0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</w:p>
          <w:p w14:paraId="2D939794" w14:textId="77777777" w:rsidR="00E36AC8" w:rsidRPr="001976ED" w:rsidRDefault="00E36AC8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122AE083" w14:textId="77777777" w:rsidR="00E36AC8" w:rsidRPr="003B1295" w:rsidRDefault="00E36AC8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36AC8" w14:paraId="7E2BAF45" w14:textId="77777777" w:rsidTr="00E968C0">
        <w:trPr>
          <w:trHeight w:val="1088"/>
        </w:trPr>
        <w:tc>
          <w:tcPr>
            <w:tcW w:w="3450" w:type="dxa"/>
          </w:tcPr>
          <w:p w14:paraId="4BBE52A2" w14:textId="77777777" w:rsidR="00E36AC8" w:rsidRDefault="00E36AC8" w:rsidP="00E968C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D4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פרק רביעי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(18 נק')   </w:t>
            </w:r>
          </w:p>
          <w:p w14:paraId="5F74FAF3" w14:textId="77777777" w:rsidR="00E36AC8" w:rsidRPr="00787859" w:rsidRDefault="00E36AC8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שאלות אובייקטיביות</w:t>
            </w:r>
          </w:p>
        </w:tc>
        <w:tc>
          <w:tcPr>
            <w:tcW w:w="5756" w:type="dxa"/>
          </w:tcPr>
          <w:p w14:paraId="25CC1DE9" w14:textId="77777777" w:rsidR="00E36AC8" w:rsidRPr="007A5F59" w:rsidRDefault="00E36AC8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22A4411F" w14:textId="77777777" w:rsidR="00E36AC8" w:rsidRDefault="00E36AC8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 xml:space="preserve">שאלות </w:t>
            </w: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24-29 </w:t>
            </w:r>
            <w:r w:rsidRPr="007D6AEA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לענות</w:t>
            </w: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 xml:space="preserve"> על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   </w:t>
            </w:r>
          </w:p>
          <w:p w14:paraId="12631510" w14:textId="77777777" w:rsidR="00E36AC8" w:rsidRPr="000E373C" w:rsidRDefault="00E36AC8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>כל השאלות</w:t>
            </w:r>
          </w:p>
        </w:tc>
      </w:tr>
    </w:tbl>
    <w:p w14:paraId="26F77425" w14:textId="77777777" w:rsidR="00B108D0" w:rsidRPr="00E36AC8" w:rsidRDefault="00B108D0"/>
    <w:sectPr w:rsidR="00B108D0" w:rsidRPr="00E36AC8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C8"/>
    <w:rsid w:val="00181CBB"/>
    <w:rsid w:val="00315057"/>
    <w:rsid w:val="00760C6A"/>
    <w:rsid w:val="008B6089"/>
    <w:rsid w:val="00B108D0"/>
    <w:rsid w:val="00E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27D1"/>
  <w15:chartTrackingRefBased/>
  <w15:docId w15:val="{4BE0CA69-C6D5-4687-ABD9-8EE6583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36A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702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2025-01-18T10:04:00Z</dcterms:created>
  <dcterms:modified xsi:type="dcterms:W3CDTF">2025-01-18T10:04:00Z</dcterms:modified>
</cp:coreProperties>
</file>