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85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ישנם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הבדלים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דנ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לרנ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-85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הבסיס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אורציל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טימין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-85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בודד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מולקולה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גדילית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ממולקולת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גדיליים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במולקולה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-85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מולקולת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יחסית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כיוון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העתק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-85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הסוכר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שבשדרת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ריבוז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דאוקסיריבוז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-85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מולקולה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פירוק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לעומת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מולקולה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יציבה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-85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בגרעין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בציטופלסמה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בגרעין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-851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מולקולות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לחלבונים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מייצר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שתלויים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בתיפקודו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-85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85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הגנטי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ליצירת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חלבון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85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תהליך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התעתוק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יצירת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מולקולת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עריכה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באיקריוטים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הורדת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נולקאוטידים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והשארת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העריכה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לציטופלסמה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  <w:br w:type="textWrapping"/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-85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סוגי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הרנ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20" w:right="-851" w:hanging="9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mRNA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זוהי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מולקולת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המהווה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העתק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מהגרעין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לציטופלסמה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מתלבש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הריבוזום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20" w:right="-851" w:hanging="9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הקודון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mRNA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החומצה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האמינית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המתאימה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סוגי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מולקולות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מעביר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הנבדלות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באנטי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ובחומצה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האמינית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יתכנו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אנטי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המקודדים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אמינית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20" w:right="-851" w:hanging="9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rRNA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ממבנה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הריבוזום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  <w:br w:type="textWrapping"/>
      </w:r>
    </w:p>
    <w:tbl>
      <w:tblPr>
        <w:tblStyle w:val="Table1"/>
        <w:bidiVisual w:val="1"/>
        <w:tblW w:w="8496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48"/>
        <w:gridCol w:w="4248"/>
        <w:tblGridChange w:id="0">
          <w:tblGrid>
            <w:gridCol w:w="4248"/>
            <w:gridCol w:w="424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-85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mRNA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-85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tRNA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-8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אין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סוף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אפשרויות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מאחר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ויש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אפשרויות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איןסופיות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לעריכת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הרנ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-8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64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מולקולות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קיימות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64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אפשרויות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אנטיקודון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-8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כמותו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משתנה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לתפקוד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התא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ולחלבונים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הדרושים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לו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-8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נמצא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באופן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שוטף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בציטופלסמה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-8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חד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גדילי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לרוב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-8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בעל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מבנה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אופייני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תלתן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-8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דמיון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מורכב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4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סוגי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נוקליאוטידים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-8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דמיון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מורכב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4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סוגי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נוקליאוטידים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-8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מתווך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לחלבון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-85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מתווך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mRNA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לחלבון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-85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-85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מקטע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נוקליאוטידים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ליצירת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חלבון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תחילה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סיום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-85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-85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-85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-85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-851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שכפול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-851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שעתוק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תעתוק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-851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תרגום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לחלבון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-85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-85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-85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-85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-85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993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320" w:hanging="9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64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רגיל">
    <w:name w:val="רגיל"/>
    <w:next w:val="רגיל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en-US"/>
    </w:rPr>
  </w:style>
  <w:style w:type="paragraph" w:styleId="כותרת1">
    <w:name w:val="כותרת 1"/>
    <w:basedOn w:val="רגיל"/>
    <w:next w:val="רגיל"/>
    <w:autoRedefine w:val="0"/>
    <w:hidden w:val="0"/>
    <w:qFormat w:val="0"/>
    <w:pPr>
      <w:keepNext w:val="1"/>
      <w:suppressAutoHyphens w:val="1"/>
      <w:bidi w:val="1"/>
      <w:spacing w:line="1" w:lineRule="atLeast"/>
      <w:ind w:left="0" w:right="0" w:leftChars="-1" w:rightChars="0" w:firstLineChars="-1"/>
      <w:jc w:val="left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he-IL" w:eastAsia="he-IL" w:val="en-US"/>
    </w:rPr>
  </w:style>
  <w:style w:type="paragraph" w:styleId="כותרת2">
    <w:name w:val="כותרת 2"/>
    <w:basedOn w:val="רגיל"/>
    <w:next w:val="רגיל"/>
    <w:autoRedefine w:val="0"/>
    <w:hidden w:val="0"/>
    <w:qFormat w:val="0"/>
    <w:pPr>
      <w:keepNext w:val="1"/>
      <w:suppressAutoHyphens w:val="1"/>
      <w:bidi w:val="1"/>
      <w:spacing w:line="1" w:lineRule="atLeast"/>
      <w:ind w:left="0" w:right="0" w:leftChars="-1" w:rightChars="0" w:firstLineChars="-1"/>
      <w:jc w:val="left"/>
      <w:textDirection w:val="btLr"/>
      <w:textAlignment w:val="top"/>
      <w:outlineLvl w:val="1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en-US"/>
    </w:rPr>
  </w:style>
  <w:style w:type="paragraph" w:styleId="כותרת3">
    <w:name w:val="כותרת 3"/>
    <w:basedOn w:val="רגיל"/>
    <w:next w:val="רגיל"/>
    <w:autoRedefine w:val="0"/>
    <w:hidden w:val="0"/>
    <w:qFormat w:val="0"/>
    <w:pPr>
      <w:keepNext w:val="1"/>
      <w:suppressAutoHyphens w:val="1"/>
      <w:bidi w:val="1"/>
      <w:spacing w:line="1" w:lineRule="atLeast"/>
      <w:ind w:left="0" w:right="0" w:leftChars="-1" w:rightChars="0" w:firstLineChars="-1"/>
      <w:jc w:val="left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8"/>
      <w:szCs w:val="28"/>
      <w:u w:val="single"/>
      <w:effect w:val="none"/>
      <w:vertAlign w:val="baseline"/>
      <w:cs w:val="0"/>
      <w:em w:val="none"/>
      <w:lang w:bidi="he-IL" w:eastAsia="he-IL" w:val="en-US"/>
    </w:rPr>
  </w:style>
  <w:style w:type="character" w:styleId="גופןברירתהמחדלשלפיסקה">
    <w:name w:val="גופן ברירת המחדל של פיסקה"/>
    <w:next w:val="גופןברירתהמחדלשלפיסקה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טבלהרגילה">
    <w:name w:val="טבלה רגילה"/>
    <w:next w:val="טבלהרגילה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טבלהרגילה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ללארשימה">
    <w:name w:val="ללא רשימה"/>
    <w:next w:val="ללארשימה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גוףטקסט">
    <w:name w:val="גוף טקסט"/>
    <w:basedOn w:val="רגיל"/>
    <w:next w:val="גוףטקסט"/>
    <w:autoRedefine w:val="0"/>
    <w:hidden w:val="0"/>
    <w:qFormat w:val="0"/>
    <w:pPr>
      <w:suppressAutoHyphens w:val="1"/>
      <w:bidi w:val="1"/>
      <w:spacing w:line="1" w:lineRule="atLeast"/>
      <w:ind w:left="0" w:right="0" w:leftChars="-1" w:rightChars="0" w:firstLineChars="-1"/>
      <w:jc w:val="left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he-IL" w:eastAsia="he-IL" w:val="en-US"/>
    </w:rPr>
  </w:style>
  <w:style w:type="table" w:styleId="טבלתרשת">
    <w:name w:val="טבלת רשת"/>
    <w:basedOn w:val="טבלהרגילה"/>
    <w:next w:val="טבלתרשת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טבלתרשת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טקסטבלונים">
    <w:name w:val="טקסט בלונים"/>
    <w:basedOn w:val="רגיל"/>
    <w:next w:val="טקסטבלונים"/>
    <w:autoRedefine w:val="0"/>
    <w:hidden w:val="0"/>
    <w:qFormat w:val="1"/>
    <w:pPr>
      <w:suppressAutoHyphens w:val="1"/>
      <w:bidi w:val="1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he-IL" w:eastAsia="he-IL" w:val="en-US"/>
    </w:rPr>
  </w:style>
  <w:style w:type="character" w:styleId="טקסטבלוניםתו">
    <w:name w:val="טקסט בלונים תו"/>
    <w:next w:val="טקסטבלוניםתו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he-I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9B1FBdHWNmr9Sn75dejUj69Xg==">CgMxLjA4AHIhMUUyb0JiUkxtRGN0X21PMmMtQWsycl9LemloZEdRTHl2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2010-05-30T21:56:00Z</dcterms:created>
  <dc:creator>Julia Idelchuk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