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410AD" w14:textId="211C1957" w:rsidR="003F3A10" w:rsidRPr="003F3A10" w:rsidRDefault="003F3A10" w:rsidP="003F3A10">
      <w:pPr>
        <w:jc w:val="center"/>
        <w:rPr>
          <w:rFonts w:ascii="Calibri Light" w:hAnsi="Calibri Light" w:cs="Calibri Light"/>
          <w:sz w:val="32"/>
          <w:szCs w:val="32"/>
          <w:rtl/>
        </w:rPr>
      </w:pPr>
      <w:r>
        <w:rPr>
          <w:rFonts w:ascii="Calibri Light" w:hAnsi="Calibri Light" w:cs="Calibri Light"/>
          <w:sz w:val="32"/>
          <w:szCs w:val="32"/>
          <w:rtl/>
        </w:rPr>
        <w:br/>
      </w:r>
      <w:r w:rsidRPr="003F3A10">
        <w:rPr>
          <w:rFonts w:ascii="Calibri Light" w:hAnsi="Calibri Light" w:cs="Calibri Light"/>
          <w:sz w:val="32"/>
          <w:szCs w:val="32"/>
          <w:rtl/>
        </w:rPr>
        <w:t>יהודה וישראל</w:t>
      </w:r>
      <w:r>
        <w:rPr>
          <w:rFonts w:ascii="Calibri Light" w:hAnsi="Calibri Light" w:cs="Calibri Light"/>
          <w:sz w:val="32"/>
          <w:szCs w:val="32"/>
          <w:rtl/>
        </w:rPr>
        <w:br/>
      </w:r>
      <w:r w:rsidRPr="003F3A10">
        <w:rPr>
          <w:rFonts w:ascii="Calibri Light" w:hAnsi="Calibri Light" w:cs="Calibri Light"/>
          <w:sz w:val="28"/>
          <w:szCs w:val="28"/>
          <w:rtl/>
        </w:rPr>
        <w:t>מלכים ב' פרקים י"ד–ט"ו – טבלת המלכים</w:t>
      </w:r>
      <w:r>
        <w:rPr>
          <w:rFonts w:ascii="Calibri Light" w:hAnsi="Calibri Light" w:cs="Calibri Light"/>
          <w:sz w:val="32"/>
          <w:szCs w:val="32"/>
          <w:rtl/>
        </w:rPr>
        <w:br/>
      </w:r>
    </w:p>
    <w:p w14:paraId="206A7495" w14:textId="4E04D83A" w:rsidR="003F3A10" w:rsidRPr="003F3A10" w:rsidRDefault="003F3A10" w:rsidP="003F3A10">
      <w:pPr>
        <w:rPr>
          <w:rFonts w:ascii="Calibri Light" w:hAnsi="Calibri Light" w:cs="Calibri Light"/>
          <w:sz w:val="24"/>
          <w:szCs w:val="24"/>
          <w:rtl/>
        </w:rPr>
      </w:pPr>
      <w:r w:rsidRPr="003F3A10">
        <w:rPr>
          <w:rFonts w:ascii="Calibri Light" w:hAnsi="Calibri Light" w:cs="Calibri Light"/>
          <w:sz w:val="24"/>
          <w:szCs w:val="24"/>
          <w:rtl/>
        </w:rPr>
        <w:t>קראו פרקים י"ד–ט"ו עד פסוק י"ב ומלאו את הטבלאות הבאות:</w:t>
      </w:r>
    </w:p>
    <w:p w14:paraId="443A0749" w14:textId="2AE7F6B3" w:rsidR="003F3A10" w:rsidRPr="003F3A10" w:rsidRDefault="003F3A10" w:rsidP="003F3A10">
      <w:pPr>
        <w:jc w:val="center"/>
        <w:rPr>
          <w:rFonts w:ascii="Calibri Light" w:hAnsi="Calibri Light" w:cs="Calibri Light"/>
          <w:sz w:val="24"/>
          <w:szCs w:val="24"/>
          <w:rtl/>
        </w:rPr>
      </w:pPr>
      <w:r w:rsidRPr="003F3A10">
        <w:rPr>
          <w:rFonts w:ascii="Calibri Light" w:hAnsi="Calibri Light" w:cs="Calibri Light"/>
          <w:b/>
          <w:bCs/>
          <w:sz w:val="24"/>
          <w:szCs w:val="24"/>
          <w:rtl/>
        </w:rPr>
        <w:t>ממלכת יהודה</w:t>
      </w:r>
    </w:p>
    <w:tbl>
      <w:tblPr>
        <w:bidiVisual/>
        <w:tblW w:w="0" w:type="auto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9"/>
        <w:gridCol w:w="1134"/>
        <w:gridCol w:w="1417"/>
        <w:gridCol w:w="1252"/>
        <w:gridCol w:w="1687"/>
        <w:gridCol w:w="1977"/>
      </w:tblGrid>
      <w:tr w:rsidR="003F3A10" w:rsidRPr="003F3A10" w14:paraId="43819B5C" w14:textId="77777777" w:rsidTr="003F3A10">
        <w:trPr>
          <w:trHeight w:val="632"/>
          <w:jc w:val="right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366266" w14:textId="77777777" w:rsidR="003F3A10" w:rsidRPr="003F3A10" w:rsidRDefault="003F3A10" w:rsidP="003F3A10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הפסוקים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69A598" w14:textId="46428AC3" w:rsidR="003F3A10" w:rsidRPr="003F3A10" w:rsidRDefault="003F3A10" w:rsidP="003F3A10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המלך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027715" w14:textId="77777777" w:rsidR="003F3A10" w:rsidRPr="003F3A10" w:rsidRDefault="003F3A10" w:rsidP="003F3A10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שנות מלכותו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9F552E" w14:textId="77777777" w:rsidR="003F3A10" w:rsidRPr="003F3A10" w:rsidRDefault="003F3A10" w:rsidP="003F3A10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הערכה דתית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93A11F" w14:textId="77777777" w:rsidR="003F3A10" w:rsidRPr="003F3A10" w:rsidRDefault="003F3A10" w:rsidP="003F3A10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הקשר בין הממלכות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99132E" w14:textId="77777777" w:rsidR="003F3A10" w:rsidRPr="003F3A10" w:rsidRDefault="003F3A10" w:rsidP="003F3A10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משהו נוסף שמסופר עליו</w:t>
            </w:r>
          </w:p>
        </w:tc>
      </w:tr>
      <w:tr w:rsidR="003F3A10" w:rsidRPr="003F3A10" w14:paraId="2C08ABC3" w14:textId="77777777" w:rsidTr="003F3A10">
        <w:trPr>
          <w:jc w:val="right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A36073" w14:textId="50FDCCB9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מלכים ב' פרק ח',</w:t>
            </w:r>
          </w:p>
          <w:p w14:paraId="3FB803C7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פסוקים ט"ז–כ"ד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75C7A1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783943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39AE03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D56781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F0A577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3F3A10" w:rsidRPr="003F3A10" w14:paraId="0C7F8136" w14:textId="77777777" w:rsidTr="003F3A10">
        <w:trPr>
          <w:jc w:val="right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20EBD2" w14:textId="450E4F1C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מלכים ב' פרק ח',</w:t>
            </w:r>
          </w:p>
          <w:p w14:paraId="2703B57A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פסוקים כ"ה– כ"ט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55C929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12FA70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1EA501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ACFD31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7A14DE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3F3A10" w:rsidRPr="003F3A10" w14:paraId="50DD4633" w14:textId="77777777" w:rsidTr="003F3A10">
        <w:trPr>
          <w:jc w:val="right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97C131" w14:textId="4947CF34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מלכים ב' פרק י"א,</w:t>
            </w:r>
          </w:p>
          <w:p w14:paraId="6ADB432C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פסוקים א'–ג'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ACEF09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</w:rPr>
              <w:br/>
            </w:r>
            <w:r w:rsidRPr="003F3A10">
              <w:rPr>
                <w:rFonts w:ascii="Calibri Light" w:hAnsi="Calibri Light" w:cs="Calibri Light"/>
                <w:sz w:val="24"/>
                <w:szCs w:val="24"/>
              </w:rPr>
              <w:br/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5B1672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78D5BA" w14:textId="1B11ED1A" w:rsidR="003F3A10" w:rsidRPr="003F3A10" w:rsidRDefault="003F3A10" w:rsidP="003F3A10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br/>
              <w:t>-----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AC10E5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10F03E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3F3A10" w:rsidRPr="003F3A10" w14:paraId="232AA333" w14:textId="77777777" w:rsidTr="003F3A10">
        <w:trPr>
          <w:jc w:val="right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4B4590" w14:textId="021D9CA0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מלכים ב'</w:t>
            </w:r>
            <w:r w:rsidRPr="003F3A10">
              <w:rPr>
                <w:rFonts w:ascii="Calibri Light" w:hAnsi="Calibri Light" w:cs="Calibri Light" w:hint="cs"/>
                <w:sz w:val="24"/>
                <w:szCs w:val="24"/>
                <w:rtl/>
              </w:rPr>
              <w:t xml:space="preserve"> </w:t>
            </w: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פרק י"ב, פסוקים ב'–ג', י"ח–כ"ב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B85318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5898E2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EDF5C9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FAF822" w14:textId="19C1BDD6" w:rsidR="003F3A10" w:rsidRPr="003F3A10" w:rsidRDefault="003F3A10" w:rsidP="003F3A10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br/>
              <w:t>-----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0E2191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3F3A10" w:rsidRPr="003F3A10" w14:paraId="0EF72820" w14:textId="77777777" w:rsidTr="003F3A10">
        <w:trPr>
          <w:jc w:val="right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17BF95" w14:textId="33A3C719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מלכים ב' פרק י"ד, </w:t>
            </w:r>
          </w:p>
          <w:p w14:paraId="601D8CEC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פסוקים א'–כ'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B412BF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40217F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51E57F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DE033D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2F2DA6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3F3A10" w:rsidRPr="003F3A10" w14:paraId="5A7DAB14" w14:textId="77777777" w:rsidTr="003F3A10">
        <w:trPr>
          <w:jc w:val="right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93B750" w14:textId="2D19E785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מלכים ב' פרק ט"ו, </w:t>
            </w:r>
          </w:p>
          <w:p w14:paraId="46EC3C19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פסוקים א'–ז'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CA6239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</w:rPr>
              <w:br/>
            </w:r>
            <w:r w:rsidRPr="003F3A10">
              <w:rPr>
                <w:rFonts w:ascii="Calibri Light" w:hAnsi="Calibri Light" w:cs="Calibri Light"/>
                <w:sz w:val="24"/>
                <w:szCs w:val="24"/>
              </w:rPr>
              <w:br/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270810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6D2241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C80CA6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9A3204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2A0CF194" w14:textId="77777777" w:rsidR="003F3A10" w:rsidRPr="003F3A10" w:rsidRDefault="003F3A10" w:rsidP="003F3A10">
      <w:pPr>
        <w:rPr>
          <w:rFonts w:ascii="Calibri Light" w:hAnsi="Calibri Light" w:cs="Calibri Light"/>
          <w:sz w:val="24"/>
          <w:szCs w:val="24"/>
          <w:rtl/>
        </w:rPr>
      </w:pPr>
    </w:p>
    <w:p w14:paraId="0965A259" w14:textId="77777777" w:rsidR="003F3A10" w:rsidRPr="003F3A10" w:rsidRDefault="003F3A10" w:rsidP="003F3A10">
      <w:pPr>
        <w:rPr>
          <w:rFonts w:ascii="Calibri Light" w:hAnsi="Calibri Light" w:cs="Calibri Light"/>
          <w:sz w:val="24"/>
          <w:szCs w:val="24"/>
          <w:rtl/>
        </w:rPr>
      </w:pPr>
    </w:p>
    <w:p w14:paraId="67449597" w14:textId="25D2C5D2" w:rsidR="003F3A10" w:rsidRPr="003F3A10" w:rsidRDefault="003F3A10" w:rsidP="003F3A10">
      <w:pPr>
        <w:jc w:val="center"/>
        <w:rPr>
          <w:rFonts w:ascii="Calibri Light" w:hAnsi="Calibri Light" w:cs="Calibri Light"/>
          <w:sz w:val="24"/>
          <w:szCs w:val="24"/>
          <w:rtl/>
        </w:rPr>
      </w:pPr>
      <w:r w:rsidRPr="003F3A10">
        <w:rPr>
          <w:rFonts w:ascii="Calibri Light" w:hAnsi="Calibri Light" w:cs="Calibri Light"/>
          <w:b/>
          <w:bCs/>
          <w:sz w:val="24"/>
          <w:szCs w:val="24"/>
          <w:rtl/>
        </w:rPr>
        <w:t xml:space="preserve">ממלכת ישראל – בית </w:t>
      </w:r>
      <w:proofErr w:type="spellStart"/>
      <w:r w:rsidRPr="003F3A10">
        <w:rPr>
          <w:rFonts w:ascii="Calibri Light" w:hAnsi="Calibri Light" w:cs="Calibri Light"/>
          <w:b/>
          <w:bCs/>
          <w:sz w:val="24"/>
          <w:szCs w:val="24"/>
          <w:rtl/>
        </w:rPr>
        <w:t>יהוא</w:t>
      </w:r>
      <w:proofErr w:type="spellEnd"/>
      <w:r w:rsidRPr="003F3A10">
        <w:rPr>
          <w:rFonts w:ascii="Calibri Light" w:hAnsi="Calibri Light" w:cs="Calibri Light"/>
          <w:sz w:val="24"/>
          <w:szCs w:val="24"/>
          <w:rtl/>
        </w:rPr>
        <w:br/>
        <w:t>"בְּנֵי רְבִעִים יֵשְׁבוּ לְךָ עַל</w:t>
      </w:r>
      <w:r w:rsidRPr="003F3A10">
        <w:rPr>
          <w:rFonts w:ascii="Segoe UI Symbol" w:hAnsi="Segoe UI Symbol" w:cs="Segoe UI Symbol" w:hint="cs"/>
          <w:sz w:val="24"/>
          <w:szCs w:val="24"/>
          <w:rtl/>
        </w:rPr>
        <w:t>⁠</w:t>
      </w:r>
      <w:r w:rsidRPr="003F3A10">
        <w:rPr>
          <w:rFonts w:ascii="Calibri Light" w:hAnsi="Calibri Light" w:cs="Calibri Light"/>
          <w:sz w:val="24"/>
          <w:szCs w:val="24"/>
          <w:rtl/>
        </w:rPr>
        <w:t xml:space="preserve"> </w:t>
      </w:r>
      <w:proofErr w:type="spellStart"/>
      <w:r w:rsidRPr="003F3A10">
        <w:rPr>
          <w:rFonts w:ascii="Calibri Light" w:hAnsi="Calibri Light" w:cs="Calibri Light" w:hint="cs"/>
          <w:sz w:val="24"/>
          <w:szCs w:val="24"/>
          <w:rtl/>
        </w:rPr>
        <w:t>כִּסֵּא</w:t>
      </w:r>
      <w:proofErr w:type="spellEnd"/>
      <w:r w:rsidRPr="003F3A10">
        <w:rPr>
          <w:rFonts w:ascii="Calibri Light" w:hAnsi="Calibri Light" w:cs="Calibri Light"/>
          <w:sz w:val="24"/>
          <w:szCs w:val="24"/>
          <w:rtl/>
        </w:rPr>
        <w:t xml:space="preserve"> </w:t>
      </w:r>
      <w:r w:rsidRPr="003F3A10">
        <w:rPr>
          <w:rFonts w:ascii="Calibri Light" w:hAnsi="Calibri Light" w:cs="Calibri Light" w:hint="cs"/>
          <w:sz w:val="24"/>
          <w:szCs w:val="24"/>
          <w:rtl/>
        </w:rPr>
        <w:t>יִשְׂרָאֵל</w:t>
      </w:r>
      <w:r w:rsidRPr="003F3A10">
        <w:rPr>
          <w:rFonts w:ascii="Calibri Light" w:hAnsi="Calibri Light" w:cs="Calibri Light"/>
          <w:sz w:val="24"/>
          <w:szCs w:val="24"/>
          <w:rtl/>
        </w:rPr>
        <w:t>" (</w:t>
      </w:r>
      <w:proofErr w:type="spellStart"/>
      <w:r w:rsidRPr="003F3A10">
        <w:rPr>
          <w:rFonts w:ascii="Calibri Light" w:hAnsi="Calibri Light" w:cs="Calibri Light" w:hint="cs"/>
          <w:sz w:val="24"/>
          <w:szCs w:val="24"/>
          <w:rtl/>
        </w:rPr>
        <w:t>י</w:t>
      </w:r>
      <w:r w:rsidRPr="003F3A10">
        <w:rPr>
          <w:rFonts w:ascii="Calibri Light" w:hAnsi="Calibri Light" w:cs="Calibri Light"/>
          <w:sz w:val="24"/>
          <w:szCs w:val="24"/>
          <w:rtl/>
        </w:rPr>
        <w:t>',</w:t>
      </w:r>
      <w:r w:rsidRPr="003F3A10">
        <w:rPr>
          <w:rFonts w:ascii="Calibri Light" w:hAnsi="Calibri Light" w:cs="Calibri Light" w:hint="cs"/>
          <w:sz w:val="24"/>
          <w:szCs w:val="24"/>
          <w:rtl/>
        </w:rPr>
        <w:t>ל</w:t>
      </w:r>
      <w:proofErr w:type="spellEnd"/>
      <w:r w:rsidRPr="003F3A10">
        <w:rPr>
          <w:rFonts w:ascii="Calibri Light" w:hAnsi="Calibri Light" w:cs="Calibri Light"/>
          <w:sz w:val="24"/>
          <w:szCs w:val="24"/>
          <w:rtl/>
        </w:rPr>
        <w:t>')</w:t>
      </w:r>
    </w:p>
    <w:tbl>
      <w:tblPr>
        <w:bidiVisual/>
        <w:tblW w:w="0" w:type="auto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6"/>
        <w:gridCol w:w="1101"/>
        <w:gridCol w:w="1451"/>
        <w:gridCol w:w="1275"/>
        <w:gridCol w:w="1364"/>
        <w:gridCol w:w="1989"/>
      </w:tblGrid>
      <w:tr w:rsidR="003F3A10" w:rsidRPr="003F3A10" w14:paraId="2A3E4E85" w14:textId="77777777" w:rsidTr="003F3A10">
        <w:trPr>
          <w:jc w:val="right"/>
        </w:trPr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2BB3E5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הפסוקים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A14391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המלך </w:t>
            </w: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A9D050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שנות מלכותו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A98792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הערכה דתית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C2C535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הקשר בין הממלכות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143B93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משהו נוסף שמסופר עליו</w:t>
            </w:r>
          </w:p>
        </w:tc>
      </w:tr>
      <w:tr w:rsidR="003F3A10" w:rsidRPr="003F3A10" w14:paraId="4A24FD12" w14:textId="77777777" w:rsidTr="003F3A10">
        <w:trPr>
          <w:jc w:val="right"/>
        </w:trPr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EDD012" w14:textId="6E7684C4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מלכים ב' פרקים ט'–י'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(או רק פרק י' פסוקים כ"ח–ל"ו)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540826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C969D5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EDC38F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73FABF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675B43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3F3A10" w:rsidRPr="003F3A10" w14:paraId="46897C31" w14:textId="77777777" w:rsidTr="003F3A10">
        <w:trPr>
          <w:jc w:val="right"/>
        </w:trPr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010B90" w14:textId="2FC9B5A1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מלכים ב'</w:t>
            </w: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 xml:space="preserve"> </w:t>
            </w: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פרק י"ג,</w:t>
            </w:r>
          </w:p>
          <w:p w14:paraId="71254643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פסוקים א'–ה'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0565F6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255E50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A01BFF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33F6C0" w14:textId="77777777" w:rsidR="003F3A10" w:rsidRDefault="003F3A10" w:rsidP="003F3A10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6D5EE611" w14:textId="2055FF68" w:rsidR="003F3A10" w:rsidRPr="003F3A10" w:rsidRDefault="003F3A10" w:rsidP="003F3A10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-----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AD119C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3F3A10" w:rsidRPr="003F3A10" w14:paraId="41C4E137" w14:textId="77777777" w:rsidTr="003F3A10">
        <w:trPr>
          <w:jc w:val="right"/>
        </w:trPr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C936C" w14:textId="747DD050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מלכים ב' פרק י"ג, 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פסוקים י'–י"ב, 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פרק י"ד 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פסוקים ח'–י"ד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407B04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BC07B2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7FF6D4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2D0D13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5B8332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3F3A10" w:rsidRPr="003F3A10" w14:paraId="2821C141" w14:textId="77777777" w:rsidTr="003F3A10">
        <w:trPr>
          <w:jc w:val="right"/>
        </w:trPr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0AD5C6" w14:textId="0456A0BF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מלכים ב' פרק י"ד,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פסוקים כ"ג–כ"ט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B80950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4A099F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5FDE26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DA12ED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14CDA3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3F3A10" w:rsidRPr="003F3A10" w14:paraId="65BE9D02" w14:textId="77777777" w:rsidTr="003F3A10">
        <w:trPr>
          <w:trHeight w:val="719"/>
          <w:jc w:val="right"/>
        </w:trPr>
        <w:tc>
          <w:tcPr>
            <w:tcW w:w="2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2FEF1F" w14:textId="790F7D82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מלכים ב'</w:t>
            </w: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 xml:space="preserve"> </w:t>
            </w: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פרק ט"ו,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פסוקים ח'–י"ב</w:t>
            </w:r>
          </w:p>
        </w:tc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F53208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</w:rPr>
              <w:br/>
            </w:r>
            <w:r w:rsidRPr="003F3A10">
              <w:rPr>
                <w:rFonts w:ascii="Calibri Light" w:hAnsi="Calibri Light" w:cs="Calibri Light"/>
                <w:sz w:val="24"/>
                <w:szCs w:val="24"/>
              </w:rPr>
              <w:br/>
            </w: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8D3877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BC2C16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C5AF63" w14:textId="77777777" w:rsidR="003F3A10" w:rsidRDefault="003F3A10" w:rsidP="003F3A10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04F40F67" w14:textId="4A8DDF8B" w:rsidR="003F3A10" w:rsidRPr="003F3A10" w:rsidRDefault="003F3A10" w:rsidP="003F3A10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3F3A10">
              <w:rPr>
                <w:rFonts w:ascii="Calibri Light" w:hAnsi="Calibri Light" w:cs="Calibri Light"/>
                <w:sz w:val="24"/>
                <w:szCs w:val="24"/>
                <w:rtl/>
              </w:rPr>
              <w:t>-----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FF99DE" w14:textId="77777777" w:rsidR="003F3A10" w:rsidRPr="003F3A10" w:rsidRDefault="003F3A10" w:rsidP="003F3A10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</w:tbl>
    <w:p w14:paraId="23D1ABD2" w14:textId="77777777" w:rsidR="003F3A10" w:rsidRPr="003F3A10" w:rsidRDefault="003F3A10" w:rsidP="003F3A10">
      <w:pPr>
        <w:rPr>
          <w:rFonts w:ascii="Calibri Light" w:hAnsi="Calibri Light" w:cs="Calibri Light"/>
          <w:sz w:val="24"/>
          <w:szCs w:val="24"/>
          <w:rtl/>
        </w:rPr>
      </w:pPr>
    </w:p>
    <w:p w14:paraId="0CDFC00E" w14:textId="6E51995B" w:rsidR="003F3A10" w:rsidRPr="003F3A10" w:rsidRDefault="003F3A10" w:rsidP="003F3A10">
      <w:pPr>
        <w:rPr>
          <w:rFonts w:ascii="Calibri Light" w:hAnsi="Calibri Light" w:cs="Calibri Light"/>
          <w:sz w:val="24"/>
          <w:szCs w:val="24"/>
          <w:rtl/>
        </w:rPr>
      </w:pPr>
      <w:r w:rsidRPr="003F3A10">
        <w:rPr>
          <w:rFonts w:ascii="Calibri Light" w:hAnsi="Calibri Light" w:cs="Calibri Light"/>
          <w:sz w:val="24"/>
          <w:szCs w:val="24"/>
          <w:rtl/>
        </w:rPr>
        <w:t>חשבו: </w:t>
      </w:r>
    </w:p>
    <w:p w14:paraId="7ED783CB" w14:textId="77777777" w:rsidR="003F3A10" w:rsidRPr="003F3A10" w:rsidRDefault="003F3A10" w:rsidP="003F3A10">
      <w:pPr>
        <w:numPr>
          <w:ilvl w:val="0"/>
          <w:numId w:val="1"/>
        </w:numPr>
        <w:rPr>
          <w:rFonts w:ascii="Calibri Light" w:hAnsi="Calibri Light" w:cs="Calibri Light"/>
          <w:sz w:val="24"/>
          <w:szCs w:val="24"/>
        </w:rPr>
      </w:pPr>
      <w:r w:rsidRPr="003F3A10">
        <w:rPr>
          <w:rFonts w:ascii="Calibri Light" w:hAnsi="Calibri Light" w:cs="Calibri Light"/>
          <w:sz w:val="24"/>
          <w:szCs w:val="24"/>
          <w:rtl/>
        </w:rPr>
        <w:t>מה אפשר ללמוד על כל אחת מהממלכות? </w:t>
      </w:r>
    </w:p>
    <w:p w14:paraId="2CE7F11E" w14:textId="77777777" w:rsidR="003F3A10" w:rsidRPr="003F3A10" w:rsidRDefault="003F3A10" w:rsidP="003F3A10">
      <w:pPr>
        <w:numPr>
          <w:ilvl w:val="0"/>
          <w:numId w:val="1"/>
        </w:numPr>
        <w:rPr>
          <w:rFonts w:ascii="Calibri Light" w:hAnsi="Calibri Light" w:cs="Calibri Light"/>
          <w:sz w:val="24"/>
          <w:szCs w:val="24"/>
          <w:rtl/>
        </w:rPr>
      </w:pPr>
      <w:r w:rsidRPr="003F3A10">
        <w:rPr>
          <w:rFonts w:ascii="Calibri Light" w:hAnsi="Calibri Light" w:cs="Calibri Light"/>
          <w:sz w:val="24"/>
          <w:szCs w:val="24"/>
          <w:rtl/>
        </w:rPr>
        <w:t>מה אפשר ללמוד על הקשרים בין הממלכות? </w:t>
      </w:r>
    </w:p>
    <w:p w14:paraId="5919D4CD" w14:textId="77777777" w:rsidR="003F3A10" w:rsidRPr="003F3A10" w:rsidRDefault="003F3A10" w:rsidP="003F3A10">
      <w:pPr>
        <w:numPr>
          <w:ilvl w:val="0"/>
          <w:numId w:val="1"/>
        </w:numPr>
        <w:rPr>
          <w:rFonts w:ascii="Calibri Light" w:hAnsi="Calibri Light" w:cs="Calibri Light"/>
          <w:sz w:val="24"/>
          <w:szCs w:val="24"/>
          <w:rtl/>
        </w:rPr>
      </w:pPr>
      <w:r w:rsidRPr="003F3A10">
        <w:rPr>
          <w:rFonts w:ascii="Calibri Light" w:hAnsi="Calibri Light" w:cs="Calibri Light"/>
          <w:sz w:val="24"/>
          <w:szCs w:val="24"/>
          <w:rtl/>
        </w:rPr>
        <w:t>מה אפשר ללמוד על מצבו של העם בכל אחת מן הממלכות? </w:t>
      </w:r>
    </w:p>
    <w:p w14:paraId="4F05B28F" w14:textId="77777777" w:rsidR="003F3A10" w:rsidRPr="003F3A10" w:rsidRDefault="003F3A10" w:rsidP="003F3A10">
      <w:pPr>
        <w:numPr>
          <w:ilvl w:val="0"/>
          <w:numId w:val="1"/>
        </w:numPr>
        <w:rPr>
          <w:rFonts w:ascii="Calibri Light" w:hAnsi="Calibri Light" w:cs="Calibri Light"/>
          <w:sz w:val="24"/>
          <w:szCs w:val="24"/>
          <w:rtl/>
        </w:rPr>
      </w:pPr>
      <w:r w:rsidRPr="003F3A10">
        <w:rPr>
          <w:rFonts w:ascii="Calibri Light" w:hAnsi="Calibri Light" w:cs="Calibri Light"/>
          <w:sz w:val="24"/>
          <w:szCs w:val="24"/>
          <w:rtl/>
        </w:rPr>
        <w:t>מה אפשר ללמוד על אופייה של ההנהגה בישראל בתקופה זו?</w:t>
      </w:r>
    </w:p>
    <w:p w14:paraId="289FFBFB" w14:textId="77777777" w:rsidR="003F3A10" w:rsidRPr="003F3A10" w:rsidRDefault="003F3A10" w:rsidP="003F3A10">
      <w:pPr>
        <w:rPr>
          <w:rFonts w:ascii="Calibri Light" w:hAnsi="Calibri Light" w:cs="Calibri Light"/>
          <w:sz w:val="24"/>
          <w:szCs w:val="24"/>
          <w:rtl/>
        </w:rPr>
      </w:pPr>
    </w:p>
    <w:p w14:paraId="1C929278" w14:textId="77777777" w:rsidR="00982FFF" w:rsidRPr="003F3A10" w:rsidRDefault="00982FFF">
      <w:pPr>
        <w:rPr>
          <w:rFonts w:ascii="Calibri Light" w:hAnsi="Calibri Light" w:cs="Calibri Light"/>
          <w:sz w:val="24"/>
          <w:szCs w:val="24"/>
        </w:rPr>
      </w:pPr>
    </w:p>
    <w:sectPr w:rsidR="00982FFF" w:rsidRPr="003F3A10" w:rsidSect="0047217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939217" w14:textId="77777777" w:rsidR="002A70D6" w:rsidRDefault="002A70D6" w:rsidP="00D16561">
      <w:pPr>
        <w:spacing w:after="0" w:line="240" w:lineRule="auto"/>
      </w:pPr>
      <w:r>
        <w:separator/>
      </w:r>
    </w:p>
  </w:endnote>
  <w:endnote w:type="continuationSeparator" w:id="0">
    <w:p w14:paraId="0F42BEA7" w14:textId="77777777" w:rsidR="002A70D6" w:rsidRDefault="002A70D6" w:rsidP="00D16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FF660" w14:textId="77777777" w:rsidR="00D16561" w:rsidRDefault="00D1656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664EB" w14:textId="77777777" w:rsidR="00D16561" w:rsidRDefault="00D16561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C39A63" wp14:editId="6106BB5A">
          <wp:simplePos x="0" y="0"/>
          <wp:positionH relativeFrom="column">
            <wp:posOffset>-929640</wp:posOffset>
          </wp:positionH>
          <wp:positionV relativeFrom="paragraph">
            <wp:posOffset>-87630</wp:posOffset>
          </wp:positionV>
          <wp:extent cx="7581900" cy="1057568"/>
          <wp:effectExtent l="0" t="0" r="0" b="9525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פוטר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575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FF298" w14:textId="77777777" w:rsidR="00D16561" w:rsidRDefault="00D165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400B1" w14:textId="77777777" w:rsidR="002A70D6" w:rsidRDefault="002A70D6" w:rsidP="00D16561">
      <w:pPr>
        <w:spacing w:after="0" w:line="240" w:lineRule="auto"/>
      </w:pPr>
      <w:r>
        <w:separator/>
      </w:r>
    </w:p>
  </w:footnote>
  <w:footnote w:type="continuationSeparator" w:id="0">
    <w:p w14:paraId="15D80616" w14:textId="77777777" w:rsidR="002A70D6" w:rsidRDefault="002A70D6" w:rsidP="00D16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DDFEE" w14:textId="77777777" w:rsidR="00D16561" w:rsidRDefault="00D1656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CF4BA" w14:textId="77777777" w:rsidR="00D16561" w:rsidRDefault="00D16561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A23C01" wp14:editId="50E4A610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81600" cy="990000"/>
          <wp:effectExtent l="0" t="0" r="635" b="635"/>
          <wp:wrapTopAndBottom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הדר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9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B6673" w14:textId="77777777" w:rsidR="00D16561" w:rsidRDefault="00D1656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7F6E8E"/>
    <w:multiLevelType w:val="multilevel"/>
    <w:tmpl w:val="D9B489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3683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290"/>
    <w:rsid w:val="000D5F48"/>
    <w:rsid w:val="00170290"/>
    <w:rsid w:val="001838BA"/>
    <w:rsid w:val="00235B1C"/>
    <w:rsid w:val="002A70D6"/>
    <w:rsid w:val="003F3A10"/>
    <w:rsid w:val="00472176"/>
    <w:rsid w:val="007E1115"/>
    <w:rsid w:val="009352D8"/>
    <w:rsid w:val="00982FFF"/>
    <w:rsid w:val="009F6ABD"/>
    <w:rsid w:val="00D16561"/>
    <w:rsid w:val="00E90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2829C4"/>
  <w15:docId w15:val="{6BA4B9CB-33BD-4375-B85D-49F82EB50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16561"/>
  </w:style>
  <w:style w:type="paragraph" w:styleId="a5">
    <w:name w:val="footer"/>
    <w:basedOn w:val="a"/>
    <w:link w:val="a6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16561"/>
  </w:style>
  <w:style w:type="paragraph" w:styleId="a7">
    <w:name w:val="Balloon Text"/>
    <w:basedOn w:val="a"/>
    <w:link w:val="a8"/>
    <w:uiPriority w:val="99"/>
    <w:semiHidden/>
    <w:unhideWhenUsed/>
    <w:rsid w:val="00D1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16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6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אושרית פרידמן</cp:lastModifiedBy>
  <cp:revision>2</cp:revision>
  <dcterms:created xsi:type="dcterms:W3CDTF">2025-03-24T13:13:00Z</dcterms:created>
  <dcterms:modified xsi:type="dcterms:W3CDTF">2025-03-24T13:13:00Z</dcterms:modified>
</cp:coreProperties>
</file>