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4CC0DC" w14:textId="2D9683CC" w:rsidR="00346E9A" w:rsidRDefault="00F216E4" w:rsidP="00F216E4">
      <w:pPr>
        <w:jc w:val="center"/>
        <w:rPr>
          <w:rFonts w:ascii="Calibri Light" w:hAnsi="Calibri Light" w:cs="Calibri Light"/>
          <w:b/>
          <w:bCs/>
          <w:sz w:val="28"/>
          <w:szCs w:val="28"/>
          <w:rtl/>
        </w:rPr>
      </w:pPr>
      <w:r w:rsidRPr="00F216E4">
        <w:rPr>
          <w:rFonts w:ascii="Calibri Light" w:hAnsi="Calibri Light" w:cs="Calibri Light"/>
          <w:b/>
          <w:bCs/>
          <w:sz w:val="28"/>
          <w:szCs w:val="28"/>
          <w:rtl/>
        </w:rPr>
        <w:br/>
        <w:t>נדודי אליהו</w:t>
      </w:r>
    </w:p>
    <w:p w14:paraId="1D1E1297" w14:textId="77777777" w:rsidR="00F216E4" w:rsidRPr="00F216E4" w:rsidRDefault="00F216E4" w:rsidP="00F216E4">
      <w:pPr>
        <w:rPr>
          <w:rFonts w:ascii="Calibri Light" w:hAnsi="Calibri Light" w:cs="Calibri Light"/>
          <w:sz w:val="24"/>
          <w:szCs w:val="24"/>
        </w:rPr>
      </w:pPr>
      <w:r w:rsidRPr="00F216E4">
        <w:rPr>
          <w:rFonts w:ascii="Calibri Light" w:hAnsi="Calibri Light" w:cs="Calibri Light" w:hint="cs"/>
          <w:sz w:val="24"/>
          <w:szCs w:val="24"/>
          <w:rtl/>
        </w:rPr>
        <w:t>אחד המאפיינים הייחודיים של אליהו כנביא, עולה מתוך עיון במפה. אליהו עבר במקומות שונים על פני כל הארץ ולא היה לו מקום קבוע שהוא חזר אליו. עם זאת, הוא החל את דרכו וסיים אותה באותו מקום. הוא החל את דרכו ממקום מוצאו בגלעד, שבעבר הירדן המזרחי, ובתום נדודיו הוא הסתלק מן העולם לאחר שחצה בחזרה לעברו המזרחי של הירדן.</w:t>
      </w:r>
    </w:p>
    <w:p w14:paraId="25BBDD5C" w14:textId="77777777" w:rsidR="00F216E4" w:rsidRPr="00F216E4" w:rsidRDefault="00F216E4" w:rsidP="00F216E4">
      <w:pPr>
        <w:numPr>
          <w:ilvl w:val="0"/>
          <w:numId w:val="1"/>
        </w:numPr>
        <w:rPr>
          <w:rFonts w:ascii="Calibri Light" w:hAnsi="Calibri Light" w:cs="Calibri Light"/>
          <w:sz w:val="24"/>
          <w:szCs w:val="24"/>
          <w:rtl/>
        </w:rPr>
      </w:pPr>
      <w:r w:rsidRPr="00F216E4">
        <w:rPr>
          <w:rFonts w:ascii="Calibri Light" w:hAnsi="Calibri Light" w:cs="Calibri Light" w:hint="cs"/>
          <w:sz w:val="24"/>
          <w:szCs w:val="24"/>
          <w:rtl/>
        </w:rPr>
        <w:t>השלימו את הטבלה הבאה.</w:t>
      </w:r>
    </w:p>
    <w:p w14:paraId="38AE6999" w14:textId="59CE6557" w:rsidR="00F216E4" w:rsidRPr="00F216E4" w:rsidRDefault="00F216E4" w:rsidP="00F216E4">
      <w:pPr>
        <w:numPr>
          <w:ilvl w:val="0"/>
          <w:numId w:val="1"/>
        </w:numPr>
        <w:rPr>
          <w:rFonts w:ascii="Calibri Light" w:hAnsi="Calibri Light" w:cs="Calibri Light"/>
          <w:sz w:val="24"/>
          <w:szCs w:val="24"/>
        </w:rPr>
      </w:pPr>
      <w:r w:rsidRPr="00F216E4">
        <w:rPr>
          <w:rFonts w:ascii="Calibri Light" w:hAnsi="Calibri Light" w:cs="Calibri Light" w:hint="cs"/>
          <w:sz w:val="24"/>
          <w:szCs w:val="24"/>
          <w:rtl/>
        </w:rPr>
        <w:t>סמנו במפה, המציגה את המקומות שעבר בהם אליהו בנדודיו, את הדרך שהוא עבר.</w:t>
      </w:r>
    </w:p>
    <w:tbl>
      <w:tblPr>
        <w:bidiVisual/>
        <w:tblW w:w="0" w:type="auto"/>
        <w:jc w:val="right"/>
        <w:tblCellMar>
          <w:top w:w="15" w:type="dxa"/>
          <w:left w:w="15" w:type="dxa"/>
          <w:bottom w:w="15" w:type="dxa"/>
          <w:right w:w="15" w:type="dxa"/>
        </w:tblCellMar>
        <w:tblLook w:val="04A0" w:firstRow="1" w:lastRow="0" w:firstColumn="1" w:lastColumn="0" w:noHBand="0" w:noVBand="1"/>
      </w:tblPr>
      <w:tblGrid>
        <w:gridCol w:w="2914"/>
        <w:gridCol w:w="1843"/>
        <w:gridCol w:w="2132"/>
        <w:gridCol w:w="2117"/>
      </w:tblGrid>
      <w:tr w:rsidR="00F216E4" w:rsidRPr="00F216E4" w14:paraId="02AD384C"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615E59B" w14:textId="77777777" w:rsidR="00F216E4" w:rsidRPr="00F216E4" w:rsidRDefault="00F216E4" w:rsidP="00F216E4">
            <w:pPr>
              <w:spacing w:after="0" w:line="240" w:lineRule="auto"/>
              <w:jc w:val="center"/>
              <w:rPr>
                <w:rFonts w:ascii="Times New Roman" w:eastAsia="Times New Roman" w:hAnsi="Times New Roman" w:cs="Times New Roman"/>
                <w:sz w:val="24"/>
                <w:szCs w:val="24"/>
                <w:rtl/>
              </w:rPr>
            </w:pPr>
            <w:r w:rsidRPr="00F216E4">
              <w:rPr>
                <w:rFonts w:ascii="Assistant" w:eastAsia="Times New Roman" w:hAnsi="Assistant" w:cs="Assistant" w:hint="cs"/>
                <w:b/>
                <w:bCs/>
                <w:color w:val="000000"/>
                <w:sz w:val="24"/>
                <w:szCs w:val="24"/>
                <w:rtl/>
              </w:rPr>
              <w:t>הפסוקים </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1628AC" w14:textId="77777777" w:rsidR="00F216E4" w:rsidRPr="00F216E4" w:rsidRDefault="00F216E4" w:rsidP="00F216E4">
            <w:pPr>
              <w:spacing w:after="0" w:line="240" w:lineRule="auto"/>
              <w:jc w:val="center"/>
              <w:rPr>
                <w:rFonts w:ascii="Times New Roman" w:eastAsia="Times New Roman" w:hAnsi="Times New Roman" w:cs="Times New Roman"/>
                <w:sz w:val="24"/>
                <w:szCs w:val="24"/>
                <w:rtl/>
              </w:rPr>
            </w:pPr>
            <w:r w:rsidRPr="00F216E4">
              <w:rPr>
                <w:rFonts w:ascii="Assistant" w:eastAsia="Times New Roman" w:hAnsi="Assistant" w:cs="Assistant" w:hint="cs"/>
                <w:b/>
                <w:bCs/>
                <w:color w:val="000000"/>
                <w:sz w:val="24"/>
                <w:szCs w:val="24"/>
                <w:rtl/>
              </w:rPr>
              <w:t>המקום</w:t>
            </w: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23459F" w14:textId="77777777" w:rsidR="00F216E4" w:rsidRPr="00F216E4" w:rsidRDefault="00F216E4" w:rsidP="00F216E4">
            <w:pPr>
              <w:spacing w:after="0" w:line="240" w:lineRule="auto"/>
              <w:jc w:val="center"/>
              <w:rPr>
                <w:rFonts w:ascii="Times New Roman" w:eastAsia="Times New Roman" w:hAnsi="Times New Roman" w:cs="Times New Roman"/>
                <w:sz w:val="24"/>
                <w:szCs w:val="24"/>
                <w:rtl/>
              </w:rPr>
            </w:pPr>
            <w:r w:rsidRPr="00F216E4">
              <w:rPr>
                <w:rFonts w:ascii="Assistant" w:eastAsia="Times New Roman" w:hAnsi="Assistant" w:cs="Assistant" w:hint="cs"/>
                <w:b/>
                <w:bCs/>
                <w:color w:val="000000"/>
                <w:sz w:val="24"/>
                <w:szCs w:val="24"/>
                <w:rtl/>
              </w:rPr>
              <w:t>האירוע</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32B742" w14:textId="77777777" w:rsidR="00F216E4" w:rsidRPr="00F216E4" w:rsidRDefault="00F216E4" w:rsidP="00F216E4">
            <w:pPr>
              <w:spacing w:after="0" w:line="240" w:lineRule="auto"/>
              <w:jc w:val="center"/>
              <w:rPr>
                <w:rFonts w:ascii="Times New Roman" w:eastAsia="Times New Roman" w:hAnsi="Times New Roman" w:cs="Times New Roman"/>
                <w:sz w:val="24"/>
                <w:szCs w:val="24"/>
                <w:rtl/>
              </w:rPr>
            </w:pPr>
            <w:r w:rsidRPr="00F216E4">
              <w:rPr>
                <w:rFonts w:ascii="Assistant" w:eastAsia="Times New Roman" w:hAnsi="Assistant" w:cs="Assistant" w:hint="cs"/>
                <w:b/>
                <w:bCs/>
                <w:color w:val="000000"/>
                <w:sz w:val="24"/>
                <w:szCs w:val="24"/>
                <w:rtl/>
              </w:rPr>
              <w:t>האנשים שהיו עם אליהו</w:t>
            </w:r>
          </w:p>
        </w:tc>
      </w:tr>
      <w:tr w:rsidR="00F216E4" w:rsidRPr="00F216E4" w14:paraId="546F51F9"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555C81"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פרק י"ז, </w:t>
            </w:r>
          </w:p>
          <w:p w14:paraId="47CA90BD"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פסוקים ב'–ז'</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F8544"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485D0A"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0263296"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382999F5"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A8A11D"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פרק י"ז </w:t>
            </w:r>
          </w:p>
          <w:p w14:paraId="5939ADB9"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פסוקים ח'–י"ד</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4CA8A65"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92C05A8"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E1C403"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5BA66417"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0410F0"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פרק י"ח פסוקים א'–ב',  ז'–ט"ו</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A0AA539"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57153FA"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7AF503F"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3C8CD7B8"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5AB314"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פרק י"ח </w:t>
            </w:r>
          </w:p>
          <w:p w14:paraId="4794CF3F"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פסוקים כ'–כ"א</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DF7A94"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6E5FAD"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F593682"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30C498F7"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3C740E"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פרק י"ח </w:t>
            </w:r>
          </w:p>
          <w:p w14:paraId="643CF821"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פסוק מ"ו</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07E8EE"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47F9BE5"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8C8B30"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2E39A0BA"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12CFE1F"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פרק י"ט </w:t>
            </w:r>
          </w:p>
          <w:p w14:paraId="361D9C31"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פסוקים ג'–ד'</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8FDCEBB"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F0B374"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C21229C"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62625237"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3D7C22E"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פרק י"ט</w:t>
            </w:r>
          </w:p>
          <w:p w14:paraId="37414AE9"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פסוקים ח'–ט'</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E38B35"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6063CB"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EE14008"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58862294"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0F8E39D"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פרק כ"א </w:t>
            </w:r>
          </w:p>
          <w:p w14:paraId="174103DC" w14:textId="77777777" w:rsidR="00F216E4" w:rsidRPr="00F216E4" w:rsidRDefault="00F216E4" w:rsidP="00F216E4">
            <w:pPr>
              <w:spacing w:after="0" w:line="240" w:lineRule="auto"/>
              <w:rPr>
                <w:rFonts w:ascii="Times New Roman" w:eastAsia="Times New Roman" w:hAnsi="Times New Roman" w:cs="Times New Roman"/>
                <w:sz w:val="24"/>
                <w:szCs w:val="24"/>
                <w:rtl/>
              </w:rPr>
            </w:pPr>
            <w:r w:rsidRPr="00F216E4">
              <w:rPr>
                <w:rFonts w:ascii="Assistant" w:eastAsia="Times New Roman" w:hAnsi="Assistant" w:cs="Assistant" w:hint="cs"/>
                <w:color w:val="000000"/>
                <w:sz w:val="24"/>
                <w:szCs w:val="24"/>
                <w:rtl/>
              </w:rPr>
              <w:t>פסוקים י"ז–י"ח</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3DD249"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2B8F94F"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412DC8"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014C63B7"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E96833"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מלכים ב' פרק ב', פסוק א'</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4F3D9A"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7FB04F4"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F9CD78"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52939877"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9A2544"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מלכים ב' פרק ב', פסוק ב'</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948DFA"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C1780D1"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CB5B954"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1B1262A4"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34CFBFA"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מלכים ב' פרק ב', פסוק ד'</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B6B6B21"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2F9AB82"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F354E86"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5F97E043"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B5F0000" w14:textId="77777777" w:rsidR="00F216E4" w:rsidRPr="00F216E4" w:rsidRDefault="00F216E4" w:rsidP="00F216E4">
            <w:pPr>
              <w:spacing w:after="0" w:line="240" w:lineRule="auto"/>
              <w:rPr>
                <w:rFonts w:ascii="Times New Roman" w:eastAsia="Times New Roman" w:hAnsi="Times New Roman" w:cs="Times New Roman"/>
                <w:sz w:val="24"/>
                <w:szCs w:val="24"/>
              </w:rPr>
            </w:pPr>
            <w:r w:rsidRPr="00F216E4">
              <w:rPr>
                <w:rFonts w:ascii="Assistant" w:eastAsia="Times New Roman" w:hAnsi="Assistant" w:cs="Assistant" w:hint="cs"/>
                <w:color w:val="000000"/>
                <w:sz w:val="24"/>
                <w:szCs w:val="24"/>
                <w:rtl/>
              </w:rPr>
              <w:t>מלכים ב' פרק ב' פסוק ז'–ט'</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8FD258"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6856BB7"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781F4C4"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r w:rsidR="00F216E4" w:rsidRPr="00F216E4" w14:paraId="55D48EC4" w14:textId="77777777" w:rsidTr="00F216E4">
        <w:trPr>
          <w:jc w:val="right"/>
        </w:trPr>
        <w:tc>
          <w:tcPr>
            <w:tcW w:w="2914"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2B32281" w14:textId="3E40EDF4" w:rsidR="00F216E4" w:rsidRPr="00F216E4" w:rsidRDefault="00F216E4" w:rsidP="00F216E4">
            <w:pPr>
              <w:spacing w:after="0" w:line="240" w:lineRule="auto"/>
              <w:rPr>
                <w:rFonts w:ascii="Assistant" w:eastAsia="Times New Roman" w:hAnsi="Assistant" w:cs="Assistant"/>
                <w:color w:val="000000"/>
                <w:sz w:val="24"/>
                <w:szCs w:val="24"/>
                <w:rtl/>
              </w:rPr>
            </w:pPr>
            <w:r w:rsidRPr="00F216E4">
              <w:rPr>
                <w:rFonts w:ascii="Assistant" w:eastAsia="Times New Roman" w:hAnsi="Assistant" w:cs="Assistant" w:hint="cs"/>
                <w:color w:val="000000"/>
                <w:sz w:val="24"/>
                <w:szCs w:val="24"/>
                <w:rtl/>
              </w:rPr>
              <w:t>פסוק ז'–ט</w:t>
            </w:r>
            <w:r w:rsidRPr="00F216E4">
              <w:rPr>
                <w:rFonts w:ascii="Assistant" w:eastAsia="Times New Roman" w:hAnsi="Assistant" w:cs="Assistant" w:hint="cs"/>
                <w:color w:val="000000"/>
                <w:sz w:val="24"/>
                <w:szCs w:val="24"/>
              </w:rPr>
              <w:t>'</w:t>
            </w:r>
          </w:p>
        </w:tc>
        <w:tc>
          <w:tcPr>
            <w:tcW w:w="184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D3F64F7" w14:textId="77777777" w:rsidR="00F216E4" w:rsidRPr="00F216E4" w:rsidRDefault="00F216E4" w:rsidP="00F216E4">
            <w:pPr>
              <w:bidi w:val="0"/>
              <w:spacing w:after="0" w:line="240" w:lineRule="auto"/>
              <w:rPr>
                <w:rFonts w:ascii="Times New Roman" w:eastAsia="Times New Roman" w:hAnsi="Times New Roman" w:cs="Times New Roman"/>
                <w:sz w:val="24"/>
                <w:szCs w:val="24"/>
                <w:rtl/>
              </w:rPr>
            </w:pPr>
          </w:p>
        </w:tc>
        <w:tc>
          <w:tcPr>
            <w:tcW w:w="213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741110C0"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DBC8F5C" w14:textId="77777777" w:rsidR="00F216E4" w:rsidRPr="00F216E4" w:rsidRDefault="00F216E4" w:rsidP="00F216E4">
            <w:pPr>
              <w:bidi w:val="0"/>
              <w:spacing w:after="0" w:line="240" w:lineRule="auto"/>
              <w:rPr>
                <w:rFonts w:ascii="Times New Roman" w:eastAsia="Times New Roman" w:hAnsi="Times New Roman" w:cs="Times New Roman"/>
                <w:sz w:val="24"/>
                <w:szCs w:val="24"/>
              </w:rPr>
            </w:pPr>
          </w:p>
        </w:tc>
      </w:tr>
    </w:tbl>
    <w:p w14:paraId="37EB71F5" w14:textId="77777777" w:rsidR="00F216E4" w:rsidRDefault="00F216E4" w:rsidP="00F216E4">
      <w:pPr>
        <w:rPr>
          <w:rFonts w:ascii="Calibri Light" w:hAnsi="Calibri Light" w:cs="Calibri Light"/>
          <w:sz w:val="24"/>
          <w:szCs w:val="24"/>
          <w:rtl/>
        </w:rPr>
      </w:pPr>
    </w:p>
    <w:p w14:paraId="3F023515" w14:textId="01B1D303" w:rsidR="00F216E4" w:rsidRDefault="00F216E4" w:rsidP="00F216E4">
      <w:pPr>
        <w:rPr>
          <w:rFonts w:ascii="Calibri Light" w:hAnsi="Calibri Light" w:cs="Calibri Light"/>
          <w:sz w:val="24"/>
          <w:szCs w:val="24"/>
          <w:rtl/>
        </w:rPr>
      </w:pPr>
    </w:p>
    <w:p w14:paraId="7548E5E4" w14:textId="7081F411" w:rsidR="00F216E4" w:rsidRPr="00F216E4" w:rsidRDefault="00F216E4" w:rsidP="00F216E4">
      <w:pPr>
        <w:rPr>
          <w:rFonts w:ascii="Calibri Light" w:hAnsi="Calibri Light" w:cs="Calibri Light"/>
          <w:sz w:val="24"/>
          <w:szCs w:val="24"/>
          <w:u w:val="single"/>
          <w:rtl/>
        </w:rPr>
      </w:pPr>
      <w:r>
        <w:rPr>
          <w:rFonts w:ascii="Assistant" w:hAnsi="Assistant" w:cs="Assistant"/>
          <w:noProof/>
          <w:color w:val="000000"/>
          <w:bdr w:val="none" w:sz="0" w:space="0" w:color="auto" w:frame="1"/>
        </w:rPr>
        <w:drawing>
          <wp:anchor distT="0" distB="0" distL="114300" distR="114300" simplePos="0" relativeHeight="251658240" behindDoc="0" locked="0" layoutInCell="1" allowOverlap="1" wp14:anchorId="2B180394" wp14:editId="54901055">
            <wp:simplePos x="0" y="0"/>
            <wp:positionH relativeFrom="margin">
              <wp:posOffset>1443355</wp:posOffset>
            </wp:positionH>
            <wp:positionV relativeFrom="paragraph">
              <wp:posOffset>574188</wp:posOffset>
            </wp:positionV>
            <wp:extent cx="2845435" cy="3302000"/>
            <wp:effectExtent l="0" t="0" r="0" b="0"/>
            <wp:wrapNone/>
            <wp:docPr id="519015892"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45435" cy="3302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Light" w:hAnsi="Calibri Light" w:cs="Calibri Light" w:hint="cs"/>
          <w:noProof/>
          <w:sz w:val="24"/>
          <w:szCs w:val="24"/>
          <w:rtl/>
          <w:lang w:val="he-IL"/>
        </w:rPr>
        <w:drawing>
          <wp:anchor distT="0" distB="0" distL="114300" distR="114300" simplePos="0" relativeHeight="251659264" behindDoc="0" locked="0" layoutInCell="1" allowOverlap="1" wp14:anchorId="52F1A308" wp14:editId="7E16A2C6">
            <wp:simplePos x="0" y="0"/>
            <wp:positionH relativeFrom="rightMargin">
              <wp:posOffset>61595</wp:posOffset>
            </wp:positionH>
            <wp:positionV relativeFrom="paragraph">
              <wp:posOffset>87326</wp:posOffset>
            </wp:positionV>
            <wp:extent cx="275169" cy="445273"/>
            <wp:effectExtent l="0" t="0" r="0" b="0"/>
            <wp:wrapNone/>
            <wp:docPr id="1326448951" name="תמונה 2" descr="תמונה שמכילה עיגול, עיצוב&#10;&#10;התיאור נוצר באופן אוטומט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6448951" name="תמונה 2" descr="תמונה שמכילה עיגול, עיצוב&#10;&#10;התיאור נוצר באופן אוטומטי"/>
                    <pic:cNvPicPr/>
                  </pic:nvPicPr>
                  <pic:blipFill>
                    <a:blip r:embed="rId8">
                      <a:extLst>
                        <a:ext uri="{28A0092B-C50C-407E-A947-70E740481C1C}">
                          <a14:useLocalDpi xmlns:a14="http://schemas.microsoft.com/office/drawing/2010/main" val="0"/>
                        </a:ext>
                      </a:extLst>
                    </a:blip>
                    <a:stretch>
                      <a:fillRect/>
                    </a:stretch>
                  </pic:blipFill>
                  <pic:spPr>
                    <a:xfrm>
                      <a:off x="0" y="0"/>
                      <a:ext cx="275169" cy="445273"/>
                    </a:xfrm>
                    <a:prstGeom prst="rect">
                      <a:avLst/>
                    </a:prstGeom>
                  </pic:spPr>
                </pic:pic>
              </a:graphicData>
            </a:graphic>
            <wp14:sizeRelH relativeFrom="margin">
              <wp14:pctWidth>0</wp14:pctWidth>
            </wp14:sizeRelH>
            <wp14:sizeRelV relativeFrom="margin">
              <wp14:pctHeight>0</wp14:pctHeight>
            </wp14:sizeRelV>
          </wp:anchor>
        </w:drawing>
      </w:r>
      <w:r>
        <w:rPr>
          <w:rFonts w:ascii="Calibri Light" w:hAnsi="Calibri Light" w:cs="Calibri Light"/>
          <w:sz w:val="24"/>
          <w:szCs w:val="24"/>
        </w:rPr>
        <w:br/>
      </w:r>
      <w:r>
        <w:rPr>
          <w:rFonts w:ascii="Calibri Light" w:hAnsi="Calibri Light" w:cs="Calibri Light"/>
          <w:sz w:val="24"/>
          <w:szCs w:val="24"/>
        </w:rPr>
        <w:br/>
      </w:r>
      <w:r>
        <w:rPr>
          <w:rFonts w:ascii="Calibri Light" w:hAnsi="Calibri Light" w:cs="Calibri Light" w:hint="cs"/>
          <w:sz w:val="24"/>
          <w:szCs w:val="24"/>
          <w:u w:val="single"/>
          <w:rtl/>
        </w:rPr>
        <w:t xml:space="preserve">  </w:t>
      </w:r>
      <w:r w:rsidRPr="00F216E4">
        <w:rPr>
          <w:rFonts w:ascii="Calibri Light" w:hAnsi="Calibri Light" w:cs="Calibri Light" w:hint="cs"/>
          <w:sz w:val="24"/>
          <w:szCs w:val="24"/>
          <w:u w:val="single"/>
          <w:rtl/>
        </w:rPr>
        <w:t>עיון במפה:</w:t>
      </w:r>
    </w:p>
    <w:p w14:paraId="3D1919A7" w14:textId="58AD3DFA" w:rsidR="00F216E4" w:rsidRDefault="00F216E4" w:rsidP="00F216E4">
      <w:pPr>
        <w:rPr>
          <w:rFonts w:ascii="Calibri Light" w:hAnsi="Calibri Light" w:cs="Calibri Light"/>
          <w:sz w:val="24"/>
          <w:szCs w:val="24"/>
          <w:rtl/>
        </w:rPr>
      </w:pPr>
    </w:p>
    <w:p w14:paraId="798450C9" w14:textId="77777777" w:rsidR="00F216E4" w:rsidRDefault="00F216E4" w:rsidP="00F216E4">
      <w:pPr>
        <w:rPr>
          <w:rFonts w:ascii="Calibri Light" w:hAnsi="Calibri Light" w:cs="Calibri Light"/>
          <w:sz w:val="24"/>
          <w:szCs w:val="24"/>
          <w:rtl/>
        </w:rPr>
      </w:pPr>
    </w:p>
    <w:p w14:paraId="0D167855" w14:textId="77777777" w:rsidR="00F216E4" w:rsidRDefault="00F216E4" w:rsidP="00F216E4">
      <w:pPr>
        <w:rPr>
          <w:rFonts w:ascii="Calibri Light" w:hAnsi="Calibri Light" w:cs="Calibri Light"/>
          <w:sz w:val="24"/>
          <w:szCs w:val="24"/>
          <w:rtl/>
        </w:rPr>
      </w:pPr>
    </w:p>
    <w:p w14:paraId="1E5706B1" w14:textId="77777777" w:rsidR="00F216E4" w:rsidRDefault="00F216E4" w:rsidP="00F216E4">
      <w:pPr>
        <w:rPr>
          <w:rFonts w:ascii="Calibri Light" w:hAnsi="Calibri Light" w:cs="Calibri Light"/>
          <w:sz w:val="24"/>
          <w:szCs w:val="24"/>
          <w:rtl/>
        </w:rPr>
      </w:pPr>
    </w:p>
    <w:p w14:paraId="58205DC3" w14:textId="77777777" w:rsidR="00F216E4" w:rsidRDefault="00F216E4" w:rsidP="00F216E4">
      <w:pPr>
        <w:rPr>
          <w:rFonts w:ascii="Calibri Light" w:hAnsi="Calibri Light" w:cs="Calibri Light"/>
          <w:sz w:val="24"/>
          <w:szCs w:val="24"/>
          <w:rtl/>
        </w:rPr>
      </w:pPr>
    </w:p>
    <w:p w14:paraId="35356575" w14:textId="77777777" w:rsidR="00F216E4" w:rsidRDefault="00F216E4" w:rsidP="00F216E4">
      <w:pPr>
        <w:rPr>
          <w:rFonts w:ascii="Calibri Light" w:hAnsi="Calibri Light" w:cs="Calibri Light"/>
          <w:sz w:val="24"/>
          <w:szCs w:val="24"/>
          <w:rtl/>
        </w:rPr>
      </w:pPr>
    </w:p>
    <w:p w14:paraId="01DFCEAB" w14:textId="77777777" w:rsidR="00F216E4" w:rsidRDefault="00F216E4" w:rsidP="00F216E4">
      <w:pPr>
        <w:rPr>
          <w:rFonts w:ascii="Calibri Light" w:hAnsi="Calibri Light" w:cs="Calibri Light"/>
          <w:sz w:val="24"/>
          <w:szCs w:val="24"/>
          <w:rtl/>
        </w:rPr>
      </w:pPr>
    </w:p>
    <w:p w14:paraId="0BB840B6" w14:textId="77777777" w:rsidR="00F216E4" w:rsidRDefault="00F216E4" w:rsidP="00F216E4">
      <w:pPr>
        <w:rPr>
          <w:rFonts w:ascii="Calibri Light" w:hAnsi="Calibri Light" w:cs="Calibri Light"/>
          <w:sz w:val="24"/>
          <w:szCs w:val="24"/>
          <w:rtl/>
        </w:rPr>
      </w:pPr>
    </w:p>
    <w:p w14:paraId="63CDF14A" w14:textId="77777777" w:rsidR="00F216E4" w:rsidRDefault="00F216E4" w:rsidP="00F216E4">
      <w:pPr>
        <w:rPr>
          <w:rFonts w:ascii="Calibri Light" w:hAnsi="Calibri Light" w:cs="Calibri Light"/>
          <w:sz w:val="24"/>
          <w:szCs w:val="24"/>
          <w:rtl/>
        </w:rPr>
      </w:pPr>
    </w:p>
    <w:p w14:paraId="6331C41E" w14:textId="77777777" w:rsidR="00F216E4" w:rsidRDefault="00F216E4" w:rsidP="00F216E4">
      <w:pPr>
        <w:rPr>
          <w:rFonts w:ascii="Calibri Light" w:hAnsi="Calibri Light" w:cs="Calibri Light"/>
          <w:sz w:val="24"/>
          <w:szCs w:val="24"/>
          <w:rtl/>
        </w:rPr>
      </w:pPr>
    </w:p>
    <w:p w14:paraId="482973EE" w14:textId="77777777" w:rsidR="00F216E4" w:rsidRPr="00F216E4" w:rsidRDefault="00F216E4" w:rsidP="00F216E4">
      <w:pPr>
        <w:numPr>
          <w:ilvl w:val="0"/>
          <w:numId w:val="3"/>
        </w:numPr>
        <w:rPr>
          <w:rFonts w:ascii="Calibri Light" w:hAnsi="Calibri Light" w:cs="Calibri Light"/>
          <w:sz w:val="24"/>
          <w:szCs w:val="24"/>
        </w:rPr>
      </w:pPr>
      <w:r w:rsidRPr="00F216E4">
        <w:rPr>
          <w:rFonts w:ascii="Calibri Light" w:hAnsi="Calibri Light" w:cs="Calibri Light" w:hint="cs"/>
          <w:sz w:val="24"/>
          <w:szCs w:val="24"/>
          <w:rtl/>
        </w:rPr>
        <w:t>חשבו: מה נדודיו הרבים של אליהו מוסיפים לסיפור חייו? מה אפשר ללמוד מכך על אליהו?</w:t>
      </w:r>
    </w:p>
    <w:p w14:paraId="64888410" w14:textId="77777777" w:rsidR="00F216E4" w:rsidRPr="00F216E4" w:rsidRDefault="00F216E4" w:rsidP="00F216E4">
      <w:pPr>
        <w:rPr>
          <w:rFonts w:ascii="Calibri Light" w:hAnsi="Calibri Light" w:cs="Calibri Light"/>
          <w:sz w:val="24"/>
          <w:szCs w:val="24"/>
        </w:rPr>
      </w:pPr>
    </w:p>
    <w:sectPr w:rsidR="00F216E4" w:rsidRPr="00F216E4" w:rsidSect="00472176">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59ED6" w14:textId="77777777" w:rsidR="00B659A9" w:rsidRDefault="00B659A9" w:rsidP="0034084E">
      <w:pPr>
        <w:spacing w:after="0" w:line="240" w:lineRule="auto"/>
      </w:pPr>
      <w:r>
        <w:separator/>
      </w:r>
    </w:p>
  </w:endnote>
  <w:endnote w:type="continuationSeparator" w:id="0">
    <w:p w14:paraId="5CE5CD0A" w14:textId="77777777" w:rsidR="00B659A9" w:rsidRDefault="00B659A9" w:rsidP="003408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ssistant">
    <w:charset w:val="B1"/>
    <w:family w:val="auto"/>
    <w:pitch w:val="variable"/>
    <w:sig w:usb0="A00008FF" w:usb1="4000204B"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6DC93" w14:textId="77777777" w:rsidR="0034084E" w:rsidRDefault="003408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99006" w14:textId="77777777" w:rsidR="0034084E" w:rsidRDefault="0034084E">
    <w:pPr>
      <w:pStyle w:val="a5"/>
    </w:pPr>
    <w:r>
      <w:rPr>
        <w:rFonts w:cs="Arial"/>
        <w:noProof/>
        <w:rtl/>
      </w:rPr>
      <w:drawing>
        <wp:anchor distT="0" distB="0" distL="114300" distR="114300" simplePos="0" relativeHeight="251659264" behindDoc="1" locked="0" layoutInCell="1" allowOverlap="1" wp14:anchorId="7A438BB6" wp14:editId="0C53C360">
          <wp:simplePos x="0" y="0"/>
          <wp:positionH relativeFrom="column">
            <wp:posOffset>-960120</wp:posOffset>
          </wp:positionH>
          <wp:positionV relativeFrom="paragraph">
            <wp:posOffset>-18415</wp:posOffset>
          </wp:positionV>
          <wp:extent cx="7620000" cy="637559"/>
          <wp:effectExtent l="0" t="0" r="0" b="0"/>
          <wp:wrapNone/>
          <wp:docPr id="2" name="תמונה 2" descr="D:\Dropbox\NEW STUDIO\Herzog\חוברת תנך\מהדורה 4\יחידה 3\טמפלייט\פוטר טמפליי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opbox\NEW STUDIO\Herzog\חוברת תנך\מהדורה 4\יחידה 3\טמפלייט\פוטר טמפלייט.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20000" cy="637559"/>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9F3A8" w14:textId="77777777" w:rsidR="0034084E" w:rsidRDefault="00340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E92992" w14:textId="77777777" w:rsidR="00B659A9" w:rsidRDefault="00B659A9" w:rsidP="0034084E">
      <w:pPr>
        <w:spacing w:after="0" w:line="240" w:lineRule="auto"/>
      </w:pPr>
      <w:r>
        <w:separator/>
      </w:r>
    </w:p>
  </w:footnote>
  <w:footnote w:type="continuationSeparator" w:id="0">
    <w:p w14:paraId="730DC3CD" w14:textId="77777777" w:rsidR="00B659A9" w:rsidRDefault="00B659A9" w:rsidP="003408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E6C46" w14:textId="77777777" w:rsidR="0034084E" w:rsidRDefault="003408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C55BE" w14:textId="77777777" w:rsidR="0034084E" w:rsidRDefault="00A45F9E">
    <w:pPr>
      <w:pStyle w:val="a3"/>
    </w:pPr>
    <w:r>
      <w:rPr>
        <w:rFonts w:cs="Arial"/>
        <w:noProof/>
        <w:rtl/>
      </w:rPr>
      <w:drawing>
        <wp:anchor distT="0" distB="0" distL="114300" distR="114300" simplePos="0" relativeHeight="251660288" behindDoc="1" locked="0" layoutInCell="1" allowOverlap="1" wp14:anchorId="5864F033" wp14:editId="335FB8DC">
          <wp:simplePos x="0" y="0"/>
          <wp:positionH relativeFrom="column">
            <wp:posOffset>-929640</wp:posOffset>
          </wp:positionH>
          <wp:positionV relativeFrom="paragraph">
            <wp:posOffset>-449580</wp:posOffset>
          </wp:positionV>
          <wp:extent cx="7597140" cy="995592"/>
          <wp:effectExtent l="0" t="0" r="3810" b="0"/>
          <wp:wrapNone/>
          <wp:docPr id="3" name="תמונה 3" descr="D:\Dropbox\NEW STUDIO\Herzog\חוברת תנך\מהדורה 4\יחידה 3\טמפלייט\הדר טמפלייט.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ropbox\NEW STUDIO\Herzog\חוברת תנך\מהדורה 4\יחידה 3\טמפלייט\הדר טמפלייט.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97140" cy="9955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835EC" w14:textId="77777777" w:rsidR="0034084E" w:rsidRDefault="0034084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63165B"/>
    <w:multiLevelType w:val="multilevel"/>
    <w:tmpl w:val="B9B4C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A137E4D"/>
    <w:multiLevelType w:val="multilevel"/>
    <w:tmpl w:val="8E840394"/>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C25A6B"/>
    <w:multiLevelType w:val="multilevel"/>
    <w:tmpl w:val="E5DA9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82448811">
    <w:abstractNumId w:val="0"/>
  </w:num>
  <w:num w:numId="2" w16cid:durableId="1253275433">
    <w:abstractNumId w:val="2"/>
  </w:num>
  <w:num w:numId="3" w16cid:durableId="1486629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B8F"/>
    <w:rsid w:val="0024158D"/>
    <w:rsid w:val="00252B8F"/>
    <w:rsid w:val="0034084E"/>
    <w:rsid w:val="00346E9A"/>
    <w:rsid w:val="0039481E"/>
    <w:rsid w:val="00432650"/>
    <w:rsid w:val="00472176"/>
    <w:rsid w:val="00574A84"/>
    <w:rsid w:val="00687D05"/>
    <w:rsid w:val="006A4145"/>
    <w:rsid w:val="007557F9"/>
    <w:rsid w:val="00774A32"/>
    <w:rsid w:val="00A45F9E"/>
    <w:rsid w:val="00B64A88"/>
    <w:rsid w:val="00B659A9"/>
    <w:rsid w:val="00C706A5"/>
    <w:rsid w:val="00CA5C20"/>
    <w:rsid w:val="00E46AE0"/>
    <w:rsid w:val="00E93019"/>
    <w:rsid w:val="00F15307"/>
    <w:rsid w:val="00F216E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5222F7"/>
  <w15:docId w15:val="{C812C6AA-66CC-403E-A1BF-18E5A8936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4084E"/>
    <w:pPr>
      <w:tabs>
        <w:tab w:val="center" w:pos="4513"/>
        <w:tab w:val="right" w:pos="9026"/>
      </w:tabs>
      <w:spacing w:after="0" w:line="240" w:lineRule="auto"/>
    </w:pPr>
  </w:style>
  <w:style w:type="character" w:customStyle="1" w:styleId="a4">
    <w:name w:val="כותרת עליונה תו"/>
    <w:basedOn w:val="a0"/>
    <w:link w:val="a3"/>
    <w:uiPriority w:val="99"/>
    <w:rsid w:val="0034084E"/>
  </w:style>
  <w:style w:type="paragraph" w:styleId="a5">
    <w:name w:val="footer"/>
    <w:basedOn w:val="a"/>
    <w:link w:val="a6"/>
    <w:uiPriority w:val="99"/>
    <w:unhideWhenUsed/>
    <w:rsid w:val="0034084E"/>
    <w:pPr>
      <w:tabs>
        <w:tab w:val="center" w:pos="4513"/>
        <w:tab w:val="right" w:pos="9026"/>
      </w:tabs>
      <w:spacing w:after="0" w:line="240" w:lineRule="auto"/>
    </w:pPr>
  </w:style>
  <w:style w:type="character" w:customStyle="1" w:styleId="a6">
    <w:name w:val="כותרת תחתונה תו"/>
    <w:basedOn w:val="a0"/>
    <w:link w:val="a5"/>
    <w:uiPriority w:val="99"/>
    <w:rsid w:val="0034084E"/>
  </w:style>
  <w:style w:type="paragraph" w:styleId="a7">
    <w:name w:val="Balloon Text"/>
    <w:basedOn w:val="a"/>
    <w:link w:val="a8"/>
    <w:uiPriority w:val="99"/>
    <w:semiHidden/>
    <w:unhideWhenUsed/>
    <w:rsid w:val="0034084E"/>
    <w:pPr>
      <w:spacing w:after="0" w:line="240" w:lineRule="auto"/>
    </w:pPr>
    <w:rPr>
      <w:rFonts w:ascii="Tahoma" w:hAnsi="Tahoma" w:cs="Tahoma"/>
      <w:sz w:val="16"/>
      <w:szCs w:val="16"/>
    </w:rPr>
  </w:style>
  <w:style w:type="character" w:customStyle="1" w:styleId="a8">
    <w:name w:val="טקסט בלונים תו"/>
    <w:basedOn w:val="a0"/>
    <w:link w:val="a7"/>
    <w:uiPriority w:val="99"/>
    <w:semiHidden/>
    <w:rsid w:val="0034084E"/>
    <w:rPr>
      <w:rFonts w:ascii="Tahoma" w:hAnsi="Tahoma" w:cs="Tahoma"/>
      <w:sz w:val="16"/>
      <w:szCs w:val="16"/>
    </w:rPr>
  </w:style>
  <w:style w:type="paragraph" w:styleId="NormalWeb">
    <w:name w:val="Normal (Web)"/>
    <w:basedOn w:val="a"/>
    <w:uiPriority w:val="99"/>
    <w:semiHidden/>
    <w:unhideWhenUsed/>
    <w:rsid w:val="00F216E4"/>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836759">
      <w:bodyDiv w:val="1"/>
      <w:marLeft w:val="0"/>
      <w:marRight w:val="0"/>
      <w:marTop w:val="0"/>
      <w:marBottom w:val="0"/>
      <w:divBdr>
        <w:top w:val="none" w:sz="0" w:space="0" w:color="auto"/>
        <w:left w:val="none" w:sz="0" w:space="0" w:color="auto"/>
        <w:bottom w:val="none" w:sz="0" w:space="0" w:color="auto"/>
        <w:right w:val="none" w:sz="0" w:space="0" w:color="auto"/>
      </w:divBdr>
    </w:div>
    <w:div w:id="513500294">
      <w:bodyDiv w:val="1"/>
      <w:marLeft w:val="0"/>
      <w:marRight w:val="0"/>
      <w:marTop w:val="0"/>
      <w:marBottom w:val="0"/>
      <w:divBdr>
        <w:top w:val="none" w:sz="0" w:space="0" w:color="auto"/>
        <w:left w:val="none" w:sz="0" w:space="0" w:color="auto"/>
        <w:bottom w:val="none" w:sz="0" w:space="0" w:color="auto"/>
        <w:right w:val="none" w:sz="0" w:space="0" w:color="auto"/>
      </w:divBdr>
    </w:div>
    <w:div w:id="922760521">
      <w:bodyDiv w:val="1"/>
      <w:marLeft w:val="0"/>
      <w:marRight w:val="0"/>
      <w:marTop w:val="0"/>
      <w:marBottom w:val="0"/>
      <w:divBdr>
        <w:top w:val="none" w:sz="0" w:space="0" w:color="auto"/>
        <w:left w:val="none" w:sz="0" w:space="0" w:color="auto"/>
        <w:bottom w:val="none" w:sz="0" w:space="0" w:color="auto"/>
        <w:right w:val="none" w:sz="0" w:space="0" w:color="auto"/>
      </w:divBdr>
    </w:div>
    <w:div w:id="1203522651">
      <w:bodyDiv w:val="1"/>
      <w:marLeft w:val="0"/>
      <w:marRight w:val="0"/>
      <w:marTop w:val="0"/>
      <w:marBottom w:val="0"/>
      <w:divBdr>
        <w:top w:val="none" w:sz="0" w:space="0" w:color="auto"/>
        <w:left w:val="none" w:sz="0" w:space="0" w:color="auto"/>
        <w:bottom w:val="none" w:sz="0" w:space="0" w:color="auto"/>
        <w:right w:val="none" w:sz="0" w:space="0" w:color="auto"/>
      </w:divBdr>
    </w:div>
    <w:div w:id="1766264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153</Words>
  <Characters>765</Characters>
  <Application>Microsoft Office Word</Application>
  <DocSecurity>0</DocSecurity>
  <Lines>6</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oshrit rf</cp:lastModifiedBy>
  <cp:revision>2</cp:revision>
  <dcterms:created xsi:type="dcterms:W3CDTF">2025-01-23T06:51:00Z</dcterms:created>
  <dcterms:modified xsi:type="dcterms:W3CDTF">2025-01-23T06:51:00Z</dcterms:modified>
</cp:coreProperties>
</file>