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B01E" w14:textId="77777777" w:rsidR="00346E9A" w:rsidRPr="0071010E" w:rsidRDefault="00346E9A" w:rsidP="0071010E">
      <w:pPr>
        <w:jc w:val="center"/>
        <w:rPr>
          <w:rFonts w:ascii="Calibri Light" w:hAnsi="Calibri Light" w:cs="Calibri Light"/>
          <w:sz w:val="32"/>
          <w:szCs w:val="32"/>
          <w:rtl/>
        </w:rPr>
      </w:pPr>
    </w:p>
    <w:p w14:paraId="3DD40787" w14:textId="77777777" w:rsidR="003B1D6E" w:rsidRPr="0071010E" w:rsidRDefault="003B1D6E" w:rsidP="0071010E">
      <w:pPr>
        <w:jc w:val="center"/>
        <w:rPr>
          <w:rFonts w:ascii="Calibri Light" w:hAnsi="Calibri Light" w:cs="Calibri Light"/>
          <w:sz w:val="32"/>
          <w:szCs w:val="32"/>
          <w:rtl/>
        </w:rPr>
      </w:pPr>
    </w:p>
    <w:p w14:paraId="1F5B6A1A" w14:textId="50BA9122" w:rsidR="003B1D6E" w:rsidRPr="003B1D6E" w:rsidRDefault="003B1D6E" w:rsidP="0071010E">
      <w:pPr>
        <w:jc w:val="center"/>
        <w:rPr>
          <w:rFonts w:ascii="Calibri Light" w:hAnsi="Calibri Light" w:cs="Calibri Light"/>
          <w:sz w:val="32"/>
          <w:szCs w:val="32"/>
        </w:rPr>
      </w:pPr>
      <w:r w:rsidRPr="003B1D6E">
        <w:rPr>
          <w:rFonts w:ascii="Calibri Light" w:hAnsi="Calibri Light" w:cs="Calibri Light"/>
          <w:b/>
          <w:bCs/>
          <w:sz w:val="32"/>
          <w:szCs w:val="32"/>
          <w:rtl/>
        </w:rPr>
        <w:t xml:space="preserve">התגלות ה' לאליהו בהר חורב </w:t>
      </w:r>
      <w:r w:rsidR="0071010E">
        <w:rPr>
          <w:rFonts w:ascii="Calibri Light" w:hAnsi="Calibri Light" w:cs="Calibri Light"/>
          <w:b/>
          <w:bCs/>
          <w:sz w:val="32"/>
          <w:szCs w:val="32"/>
          <w:rtl/>
        </w:rPr>
        <w:br/>
      </w:r>
      <w:r w:rsidRPr="003B1D6E">
        <w:rPr>
          <w:rFonts w:ascii="Calibri Light" w:hAnsi="Calibri Light" w:cs="Calibri Light"/>
          <w:sz w:val="28"/>
          <w:szCs w:val="28"/>
          <w:rtl/>
        </w:rPr>
        <w:t>מלכים א' פרק י"ט</w:t>
      </w:r>
      <w:r w:rsidR="0071010E">
        <w:rPr>
          <w:rFonts w:ascii="Calibri Light" w:hAnsi="Calibri Light" w:cs="Calibri Light"/>
          <w:sz w:val="32"/>
          <w:szCs w:val="32"/>
          <w:rtl/>
        </w:rPr>
        <w:br/>
      </w:r>
    </w:p>
    <w:p w14:paraId="5A4FF690" w14:textId="77777777" w:rsidR="0071010E" w:rsidRPr="0071010E" w:rsidRDefault="0071010E" w:rsidP="0071010E">
      <w:pPr>
        <w:pStyle w:val="a9"/>
        <w:numPr>
          <w:ilvl w:val="0"/>
          <w:numId w:val="2"/>
        </w:numPr>
        <w:rPr>
          <w:rFonts w:ascii="Calibri Light" w:hAnsi="Calibri Light" w:cs="Calibri Light"/>
          <w:sz w:val="24"/>
          <w:szCs w:val="24"/>
        </w:rPr>
      </w:pPr>
      <w:r w:rsidRPr="0071010E">
        <w:rPr>
          <w:rFonts w:ascii="Calibri Light" w:hAnsi="Calibri Light" w:cs="Calibri Light" w:hint="cs"/>
          <w:sz w:val="24"/>
          <w:szCs w:val="24"/>
          <w:rtl/>
        </w:rPr>
        <w:t>קראו את פסוקים י"א–י"ב המתארים את התגלות ה' לאליהו בהר חורב.</w:t>
      </w:r>
    </w:p>
    <w:p w14:paraId="10628DEB" w14:textId="578A3A72" w:rsidR="0071010E" w:rsidRPr="0071010E" w:rsidRDefault="0071010E" w:rsidP="0071010E">
      <w:pPr>
        <w:pStyle w:val="a9"/>
        <w:numPr>
          <w:ilvl w:val="0"/>
          <w:numId w:val="2"/>
        </w:numPr>
        <w:rPr>
          <w:rFonts w:ascii="Calibri Light" w:hAnsi="Calibri Light" w:cs="Calibri Light"/>
          <w:sz w:val="24"/>
          <w:szCs w:val="24"/>
          <w:rtl/>
        </w:rPr>
      </w:pPr>
      <w:r w:rsidRPr="0071010E">
        <w:rPr>
          <w:rFonts w:ascii="Calibri Light" w:hAnsi="Calibri Light" w:cs="Calibri Light" w:hint="cs"/>
          <w:sz w:val="24"/>
          <w:szCs w:val="24"/>
          <w:rtl/>
        </w:rPr>
        <w:t xml:space="preserve">היעזרו בדברי </w:t>
      </w:r>
      <w:proofErr w:type="spellStart"/>
      <w:r w:rsidRPr="0071010E">
        <w:rPr>
          <w:rFonts w:ascii="Calibri Light" w:hAnsi="Calibri Light" w:cs="Calibri Light" w:hint="cs"/>
          <w:sz w:val="24"/>
          <w:szCs w:val="24"/>
          <w:rtl/>
        </w:rPr>
        <w:t>הרד"ק</w:t>
      </w:r>
      <w:proofErr w:type="spellEnd"/>
      <w:r w:rsidRPr="0071010E">
        <w:rPr>
          <w:rFonts w:ascii="Calibri Light" w:hAnsi="Calibri Light" w:cs="Calibri Light" w:hint="cs"/>
          <w:sz w:val="24"/>
          <w:szCs w:val="24"/>
          <w:rtl/>
        </w:rPr>
        <w:t xml:space="preserve"> וסמנו בפסוקים את תיאור המראה שרואה אליהו ואת דברי ה' אליו.</w:t>
      </w:r>
    </w:p>
    <w:p w14:paraId="2FEB2845" w14:textId="77777777" w:rsidR="0071010E" w:rsidRPr="0071010E" w:rsidRDefault="0071010E" w:rsidP="0071010E">
      <w:pPr>
        <w:rPr>
          <w:rFonts w:ascii="Assistant" w:hAnsi="Assistant" w:cs="Assistant"/>
          <w:sz w:val="24"/>
          <w:szCs w:val="24"/>
          <w:rtl/>
        </w:rPr>
      </w:pPr>
      <w:r w:rsidRPr="0071010E">
        <w:rPr>
          <w:rFonts w:ascii="Assistant" w:hAnsi="Assistant" w:cs="Assistant" w:hint="cs"/>
          <w:sz w:val="24"/>
          <w:szCs w:val="24"/>
          <w:rtl/>
        </w:rPr>
        <w:t>יא.  וַיֹּאמֶר צֵא וְעָמַדְתָּ בָהָר לִפְנֵי ה' וְהִנֵּה ה' עֹבֵר </w:t>
      </w:r>
    </w:p>
    <w:p w14:paraId="6B74A5DF" w14:textId="77777777" w:rsidR="0071010E" w:rsidRPr="0071010E" w:rsidRDefault="0071010E" w:rsidP="0071010E">
      <w:pPr>
        <w:rPr>
          <w:rFonts w:ascii="Assistant" w:hAnsi="Assistant" w:cs="Assistant"/>
          <w:sz w:val="24"/>
          <w:szCs w:val="24"/>
          <w:rtl/>
        </w:rPr>
      </w:pPr>
      <w:r w:rsidRPr="0071010E">
        <w:rPr>
          <w:rFonts w:ascii="Assistant" w:hAnsi="Assistant" w:cs="Assistant" w:hint="cs"/>
          <w:sz w:val="24"/>
          <w:szCs w:val="24"/>
          <w:rtl/>
        </w:rPr>
        <w:t>      וְרוּחַ גְּדוֹלָה וְחָזָק מְפָרֵק הָרִים וּמְשַׁבֵּר סְלָעִים לִפְנֵי ה' לֹא בָרוּחַ ה' </w:t>
      </w:r>
    </w:p>
    <w:p w14:paraId="750C4ECD" w14:textId="77777777" w:rsidR="0071010E" w:rsidRPr="0071010E" w:rsidRDefault="0071010E" w:rsidP="0071010E">
      <w:pPr>
        <w:rPr>
          <w:rFonts w:ascii="Assistant" w:hAnsi="Assistant" w:cs="Assistant"/>
          <w:sz w:val="24"/>
          <w:szCs w:val="24"/>
          <w:rtl/>
        </w:rPr>
      </w:pPr>
      <w:r w:rsidRPr="0071010E">
        <w:rPr>
          <w:rFonts w:ascii="Assistant" w:hAnsi="Assistant" w:cs="Assistant" w:hint="cs"/>
          <w:sz w:val="24"/>
          <w:szCs w:val="24"/>
          <w:rtl/>
        </w:rPr>
        <w:t>      וְאַחַר הָרוּחַ רַעַשׁ לֹא בָרַעַשׁ ה'.</w:t>
      </w:r>
    </w:p>
    <w:p w14:paraId="7437F2CC" w14:textId="77777777" w:rsidR="0071010E" w:rsidRPr="0071010E" w:rsidRDefault="0071010E" w:rsidP="0071010E">
      <w:pPr>
        <w:rPr>
          <w:rFonts w:ascii="Assistant" w:hAnsi="Assistant" w:cs="Assistant"/>
          <w:sz w:val="24"/>
          <w:szCs w:val="24"/>
          <w:rtl/>
        </w:rPr>
      </w:pPr>
      <w:proofErr w:type="spellStart"/>
      <w:r w:rsidRPr="0071010E">
        <w:rPr>
          <w:rFonts w:ascii="Assistant" w:hAnsi="Assistant" w:cs="Assistant" w:hint="cs"/>
          <w:sz w:val="24"/>
          <w:szCs w:val="24"/>
          <w:rtl/>
        </w:rPr>
        <w:t>יב</w:t>
      </w:r>
      <w:proofErr w:type="spellEnd"/>
      <w:r w:rsidRPr="0071010E">
        <w:rPr>
          <w:rFonts w:ascii="Assistant" w:hAnsi="Assistant" w:cs="Assistant" w:hint="cs"/>
          <w:sz w:val="24"/>
          <w:szCs w:val="24"/>
          <w:rtl/>
        </w:rPr>
        <w:t>.  וְאַחַר הָרַעַשׁ אֵשׁ לֹא בָאֵשׁ ה' וְאַחַר הָאֵשׁ קוֹל דְּמָמָה דַקָּה.</w:t>
      </w:r>
    </w:p>
    <w:p w14:paraId="216A84B5" w14:textId="77777777" w:rsidR="0071010E" w:rsidRPr="0071010E" w:rsidRDefault="0071010E" w:rsidP="0071010E">
      <w:pPr>
        <w:rPr>
          <w:rFonts w:ascii="Calibri Light" w:hAnsi="Calibri Light" w:cs="Calibri Light"/>
          <w:sz w:val="24"/>
          <w:szCs w:val="24"/>
          <w:rtl/>
        </w:rPr>
      </w:pPr>
    </w:p>
    <w:p w14:paraId="0E71CC54" w14:textId="77777777" w:rsidR="0071010E" w:rsidRPr="0071010E" w:rsidRDefault="0071010E" w:rsidP="0071010E">
      <w:pPr>
        <w:rPr>
          <w:rFonts w:ascii="Calibri Light" w:hAnsi="Calibri Light" w:cs="Calibri Light"/>
          <w:sz w:val="24"/>
          <w:szCs w:val="24"/>
        </w:rPr>
      </w:pPr>
      <w:proofErr w:type="spellStart"/>
      <w:r w:rsidRPr="0071010E">
        <w:rPr>
          <w:rFonts w:ascii="Calibri Light" w:hAnsi="Calibri Light" w:cs="Calibri Light" w:hint="cs"/>
          <w:b/>
          <w:bCs/>
          <w:sz w:val="24"/>
          <w:szCs w:val="24"/>
          <w:u w:val="single"/>
          <w:rtl/>
        </w:rPr>
        <w:t>רד"ק</w:t>
      </w:r>
      <w:proofErr w:type="spellEnd"/>
      <w:r w:rsidRPr="0071010E">
        <w:rPr>
          <w:rFonts w:ascii="Calibri Light" w:hAnsi="Calibri Light" w:cs="Calibri Light" w:hint="cs"/>
          <w:b/>
          <w:bCs/>
          <w:sz w:val="24"/>
          <w:szCs w:val="24"/>
          <w:u w:val="single"/>
          <w:rtl/>
        </w:rPr>
        <w:t xml:space="preserve"> לפסוק י"א:</w:t>
      </w:r>
    </w:p>
    <w:p w14:paraId="43F9A9C3" w14:textId="11595630" w:rsidR="0071010E" w:rsidRPr="0071010E" w:rsidRDefault="0071010E" w:rsidP="0071010E">
      <w:pPr>
        <w:rPr>
          <w:rFonts w:ascii="Calibri Light" w:hAnsi="Calibri Light" w:cs="Calibri Light"/>
          <w:sz w:val="24"/>
          <w:szCs w:val="24"/>
          <w:rtl/>
        </w:rPr>
      </w:pPr>
      <w:r w:rsidRPr="0071010E">
        <w:rPr>
          <w:rFonts w:ascii="Calibri Light" w:hAnsi="Calibri Light" w:cs="Calibri Light" w:hint="cs"/>
          <w:sz w:val="24"/>
          <w:szCs w:val="24"/>
          <w:rtl/>
        </w:rPr>
        <w:t>"והנה ה' עבר – פירש: כבוד ה' עבר לפניו… ועבר לפניו תחלה רוח גדולה וחזק, והיה אומר לו הקול: לא ברוח ה' – כלומר הכבוד ההוא לשעתו (ויעבור מאוחר יותר)…. ואמר לו הקול כי בעבור הרוח לא היה עובר עדיין הכבוד. ואחר עבור הרוח היה רעש, שרעש ההר, ואמר לו הקול כי הכבוד איננו עובר עדיין, ואחר הרעש עבר אש ואמר לו הקול כי הכבוד אינו באש, ואחר עבור האש עבר הכבוד עם קול דממה דקה, והבין אליהו כי אז עבר הכבוד כשומעו קול דממה דקה."</w:t>
      </w:r>
    </w:p>
    <w:p w14:paraId="5BF2858A" w14:textId="77777777" w:rsidR="0071010E" w:rsidRPr="0071010E" w:rsidRDefault="0071010E" w:rsidP="0071010E">
      <w:pPr>
        <w:numPr>
          <w:ilvl w:val="0"/>
          <w:numId w:val="1"/>
        </w:numPr>
        <w:rPr>
          <w:rFonts w:ascii="Calibri Light" w:hAnsi="Calibri Light" w:cs="Calibri Light"/>
          <w:sz w:val="24"/>
          <w:szCs w:val="24"/>
        </w:rPr>
      </w:pPr>
      <w:r w:rsidRPr="0071010E">
        <w:rPr>
          <w:rFonts w:ascii="Calibri Light" w:hAnsi="Calibri Light" w:cs="Calibri Light" w:hint="cs"/>
          <w:sz w:val="24"/>
          <w:szCs w:val="24"/>
          <w:rtl/>
        </w:rPr>
        <w:t>מה ראה אליהו? </w:t>
      </w:r>
    </w:p>
    <w:p w14:paraId="01F9E7F6" w14:textId="77777777" w:rsidR="0071010E" w:rsidRPr="0071010E" w:rsidRDefault="0071010E" w:rsidP="0071010E">
      <w:pPr>
        <w:numPr>
          <w:ilvl w:val="0"/>
          <w:numId w:val="1"/>
        </w:numPr>
        <w:rPr>
          <w:rFonts w:ascii="Calibri Light" w:hAnsi="Calibri Light" w:cs="Calibri Light"/>
          <w:sz w:val="24"/>
          <w:szCs w:val="24"/>
          <w:rtl/>
        </w:rPr>
      </w:pPr>
      <w:r w:rsidRPr="0071010E">
        <w:rPr>
          <w:rFonts w:ascii="Calibri Light" w:hAnsi="Calibri Light" w:cs="Calibri Light" w:hint="cs"/>
          <w:sz w:val="24"/>
          <w:szCs w:val="24"/>
          <w:rtl/>
        </w:rPr>
        <w:t>מה אמר לו ה'? </w:t>
      </w:r>
    </w:p>
    <w:p w14:paraId="6B448043" w14:textId="77777777" w:rsidR="0071010E" w:rsidRPr="0071010E" w:rsidRDefault="0071010E" w:rsidP="0071010E">
      <w:pPr>
        <w:numPr>
          <w:ilvl w:val="0"/>
          <w:numId w:val="1"/>
        </w:numPr>
        <w:rPr>
          <w:rFonts w:ascii="Calibri Light" w:hAnsi="Calibri Light" w:cs="Calibri Light"/>
          <w:sz w:val="24"/>
          <w:szCs w:val="24"/>
          <w:rtl/>
        </w:rPr>
      </w:pPr>
      <w:r w:rsidRPr="0071010E">
        <w:rPr>
          <w:rFonts w:ascii="Calibri Light" w:hAnsi="Calibri Light" w:cs="Calibri Light" w:hint="cs"/>
          <w:sz w:val="24"/>
          <w:szCs w:val="24"/>
          <w:rtl/>
        </w:rPr>
        <w:t>איזה מסר רצה ה' להעביר לאליהו באמצעות המראה?</w:t>
      </w:r>
    </w:p>
    <w:p w14:paraId="3DF97783" w14:textId="77777777" w:rsidR="0071010E" w:rsidRPr="0071010E" w:rsidRDefault="0071010E" w:rsidP="0071010E">
      <w:pPr>
        <w:numPr>
          <w:ilvl w:val="0"/>
          <w:numId w:val="1"/>
        </w:numPr>
        <w:rPr>
          <w:rFonts w:ascii="Calibri Light" w:hAnsi="Calibri Light" w:cs="Calibri Light"/>
          <w:sz w:val="24"/>
          <w:szCs w:val="24"/>
          <w:rtl/>
        </w:rPr>
      </w:pPr>
      <w:r w:rsidRPr="0071010E">
        <w:rPr>
          <w:rFonts w:ascii="Calibri Light" w:hAnsi="Calibri Light" w:cs="Calibri Light" w:hint="cs"/>
          <w:sz w:val="24"/>
          <w:szCs w:val="24"/>
          <w:rtl/>
        </w:rPr>
        <w:t>קראו את פסוקים י"ג–י"ח. האם לדעתכם הבין אליהו את המסר של המראה? נמקו!</w:t>
      </w:r>
    </w:p>
    <w:p w14:paraId="2B906121" w14:textId="77777777" w:rsidR="003B1D6E" w:rsidRPr="0071010E" w:rsidRDefault="003B1D6E" w:rsidP="0071010E">
      <w:pPr>
        <w:rPr>
          <w:rFonts w:ascii="Calibri Light" w:hAnsi="Calibri Light" w:cs="Calibri Light"/>
          <w:sz w:val="24"/>
          <w:szCs w:val="24"/>
        </w:rPr>
      </w:pPr>
    </w:p>
    <w:sectPr w:rsidR="003B1D6E" w:rsidRPr="0071010E" w:rsidSect="004721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A4E7B" w14:textId="77777777" w:rsidR="001229D9" w:rsidRDefault="001229D9" w:rsidP="0034084E">
      <w:pPr>
        <w:spacing w:after="0" w:line="240" w:lineRule="auto"/>
      </w:pPr>
      <w:r>
        <w:separator/>
      </w:r>
    </w:p>
  </w:endnote>
  <w:endnote w:type="continuationSeparator" w:id="0">
    <w:p w14:paraId="4B8BE9D6" w14:textId="77777777" w:rsidR="001229D9" w:rsidRDefault="001229D9" w:rsidP="0034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D041" w14:textId="77777777" w:rsidR="0034084E" w:rsidRDefault="003408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FF98" w14:textId="77777777" w:rsidR="0034084E" w:rsidRDefault="0034084E">
    <w:pPr>
      <w:pStyle w:val="a5"/>
    </w:pPr>
    <w:r>
      <w:rPr>
        <w:rFonts w:cs="Arial"/>
        <w:noProof/>
        <w:rtl/>
      </w:rPr>
      <w:drawing>
        <wp:anchor distT="0" distB="0" distL="114300" distR="114300" simplePos="0" relativeHeight="251659264" behindDoc="1" locked="0" layoutInCell="1" allowOverlap="1" wp14:anchorId="2DCB806B" wp14:editId="730A4D5A">
          <wp:simplePos x="0" y="0"/>
          <wp:positionH relativeFrom="column">
            <wp:posOffset>-960120</wp:posOffset>
          </wp:positionH>
          <wp:positionV relativeFrom="paragraph">
            <wp:posOffset>-18415</wp:posOffset>
          </wp:positionV>
          <wp:extent cx="7620000" cy="637559"/>
          <wp:effectExtent l="0" t="0" r="0" b="0"/>
          <wp:wrapNone/>
          <wp:docPr id="2" name="תמונה 2" descr="D:\Dropbox\NEW STUDIO\Herzog\חוברת תנך\מהדורה 4\יחידה 3\טמפלייט\פוטר טמפליי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NEW STUDIO\Herzog\חוברת תנך\מהדורה 4\יחידה 3\טמפלייט\פוטר טמפלייט.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6375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C220" w14:textId="77777777" w:rsidR="0034084E" w:rsidRDefault="00340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572A5" w14:textId="77777777" w:rsidR="001229D9" w:rsidRDefault="001229D9" w:rsidP="0034084E">
      <w:pPr>
        <w:spacing w:after="0" w:line="240" w:lineRule="auto"/>
      </w:pPr>
      <w:r>
        <w:separator/>
      </w:r>
    </w:p>
  </w:footnote>
  <w:footnote w:type="continuationSeparator" w:id="0">
    <w:p w14:paraId="4DB6F49F" w14:textId="77777777" w:rsidR="001229D9" w:rsidRDefault="001229D9" w:rsidP="0034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48BCC" w14:textId="77777777" w:rsidR="0034084E" w:rsidRDefault="003408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17BF" w14:textId="77777777" w:rsidR="0034084E" w:rsidRDefault="00A45F9E">
    <w:pPr>
      <w:pStyle w:val="a3"/>
    </w:pPr>
    <w:r>
      <w:rPr>
        <w:rFonts w:cs="Arial"/>
        <w:noProof/>
        <w:rtl/>
      </w:rPr>
      <w:drawing>
        <wp:anchor distT="0" distB="0" distL="114300" distR="114300" simplePos="0" relativeHeight="251660288" behindDoc="1" locked="0" layoutInCell="1" allowOverlap="1" wp14:anchorId="22CD6AA9" wp14:editId="3D818B58">
          <wp:simplePos x="0" y="0"/>
          <wp:positionH relativeFrom="column">
            <wp:posOffset>-929640</wp:posOffset>
          </wp:positionH>
          <wp:positionV relativeFrom="paragraph">
            <wp:posOffset>-449580</wp:posOffset>
          </wp:positionV>
          <wp:extent cx="7597140" cy="995592"/>
          <wp:effectExtent l="0" t="0" r="3810" b="0"/>
          <wp:wrapNone/>
          <wp:docPr id="3" name="תמונה 3" descr="D:\Dropbox\NEW STUDIO\Herzog\חוברת תנך\מהדורה 4\יחידה 3\טמפלייט\הדר טמפליי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NEW STUDIO\Herzog\חוברת תנך\מהדורה 4\יחידה 3\טמפלייט\הדר טמפלייט.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7140" cy="995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DBD4" w14:textId="77777777" w:rsidR="0034084E" w:rsidRDefault="003408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1AB"/>
    <w:multiLevelType w:val="multilevel"/>
    <w:tmpl w:val="88CA1D8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8441D"/>
    <w:multiLevelType w:val="hybridMultilevel"/>
    <w:tmpl w:val="0FB4C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673937">
    <w:abstractNumId w:val="0"/>
  </w:num>
  <w:num w:numId="2" w16cid:durableId="146861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8F"/>
    <w:rsid w:val="001229D9"/>
    <w:rsid w:val="00252B8F"/>
    <w:rsid w:val="0034084E"/>
    <w:rsid w:val="00346E9A"/>
    <w:rsid w:val="003B1D6E"/>
    <w:rsid w:val="00472176"/>
    <w:rsid w:val="00574A84"/>
    <w:rsid w:val="0059717A"/>
    <w:rsid w:val="00663D80"/>
    <w:rsid w:val="006815CE"/>
    <w:rsid w:val="00687D05"/>
    <w:rsid w:val="006A4145"/>
    <w:rsid w:val="0071010E"/>
    <w:rsid w:val="00774A32"/>
    <w:rsid w:val="008969C3"/>
    <w:rsid w:val="00A45F9E"/>
    <w:rsid w:val="00B64A88"/>
    <w:rsid w:val="00C706A5"/>
    <w:rsid w:val="00CA5C20"/>
    <w:rsid w:val="00D56D30"/>
    <w:rsid w:val="00E46AE0"/>
    <w:rsid w:val="00E93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28902"/>
  <w15:docId w15:val="{C812C6AA-66CC-403E-A1BF-18E5A893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84E"/>
    <w:pPr>
      <w:tabs>
        <w:tab w:val="center" w:pos="4513"/>
        <w:tab w:val="right" w:pos="9026"/>
      </w:tabs>
      <w:spacing w:after="0" w:line="240" w:lineRule="auto"/>
    </w:pPr>
  </w:style>
  <w:style w:type="character" w:customStyle="1" w:styleId="a4">
    <w:name w:val="כותרת עליונה תו"/>
    <w:basedOn w:val="a0"/>
    <w:link w:val="a3"/>
    <w:uiPriority w:val="99"/>
    <w:rsid w:val="0034084E"/>
  </w:style>
  <w:style w:type="paragraph" w:styleId="a5">
    <w:name w:val="footer"/>
    <w:basedOn w:val="a"/>
    <w:link w:val="a6"/>
    <w:uiPriority w:val="99"/>
    <w:unhideWhenUsed/>
    <w:rsid w:val="0034084E"/>
    <w:pPr>
      <w:tabs>
        <w:tab w:val="center" w:pos="4513"/>
        <w:tab w:val="right" w:pos="9026"/>
      </w:tabs>
      <w:spacing w:after="0" w:line="240" w:lineRule="auto"/>
    </w:pPr>
  </w:style>
  <w:style w:type="character" w:customStyle="1" w:styleId="a6">
    <w:name w:val="כותרת תחתונה תו"/>
    <w:basedOn w:val="a0"/>
    <w:link w:val="a5"/>
    <w:uiPriority w:val="99"/>
    <w:rsid w:val="0034084E"/>
  </w:style>
  <w:style w:type="paragraph" w:styleId="a7">
    <w:name w:val="Balloon Text"/>
    <w:basedOn w:val="a"/>
    <w:link w:val="a8"/>
    <w:uiPriority w:val="99"/>
    <w:semiHidden/>
    <w:unhideWhenUsed/>
    <w:rsid w:val="0034084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4084E"/>
    <w:rPr>
      <w:rFonts w:ascii="Tahoma" w:hAnsi="Tahoma" w:cs="Tahoma"/>
      <w:sz w:val="16"/>
      <w:szCs w:val="16"/>
    </w:rPr>
  </w:style>
  <w:style w:type="paragraph" w:styleId="a9">
    <w:name w:val="List Paragraph"/>
    <w:basedOn w:val="a"/>
    <w:uiPriority w:val="34"/>
    <w:qFormat/>
    <w:rsid w:val="00710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131931">
      <w:bodyDiv w:val="1"/>
      <w:marLeft w:val="0"/>
      <w:marRight w:val="0"/>
      <w:marTop w:val="0"/>
      <w:marBottom w:val="0"/>
      <w:divBdr>
        <w:top w:val="none" w:sz="0" w:space="0" w:color="auto"/>
        <w:left w:val="none" w:sz="0" w:space="0" w:color="auto"/>
        <w:bottom w:val="none" w:sz="0" w:space="0" w:color="auto"/>
        <w:right w:val="none" w:sz="0" w:space="0" w:color="auto"/>
      </w:divBdr>
    </w:div>
    <w:div w:id="1190991757">
      <w:bodyDiv w:val="1"/>
      <w:marLeft w:val="0"/>
      <w:marRight w:val="0"/>
      <w:marTop w:val="0"/>
      <w:marBottom w:val="0"/>
      <w:divBdr>
        <w:top w:val="none" w:sz="0" w:space="0" w:color="auto"/>
        <w:left w:val="none" w:sz="0" w:space="0" w:color="auto"/>
        <w:bottom w:val="none" w:sz="0" w:space="0" w:color="auto"/>
        <w:right w:val="none" w:sz="0" w:space="0" w:color="auto"/>
      </w:divBdr>
    </w:div>
    <w:div w:id="1227641876">
      <w:bodyDiv w:val="1"/>
      <w:marLeft w:val="0"/>
      <w:marRight w:val="0"/>
      <w:marTop w:val="0"/>
      <w:marBottom w:val="0"/>
      <w:divBdr>
        <w:top w:val="none" w:sz="0" w:space="0" w:color="auto"/>
        <w:left w:val="none" w:sz="0" w:space="0" w:color="auto"/>
        <w:bottom w:val="none" w:sz="0" w:space="0" w:color="auto"/>
        <w:right w:val="none" w:sz="0" w:space="0" w:color="auto"/>
      </w:divBdr>
    </w:div>
    <w:div w:id="17157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875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oshrit rf</cp:lastModifiedBy>
  <cp:revision>2</cp:revision>
  <dcterms:created xsi:type="dcterms:W3CDTF">2025-01-23T06:57:00Z</dcterms:created>
  <dcterms:modified xsi:type="dcterms:W3CDTF">2025-01-23T06:57:00Z</dcterms:modified>
</cp:coreProperties>
</file>