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939C" w14:textId="77777777" w:rsidR="00AC6051" w:rsidRDefault="00AC6051" w:rsidP="00AC6051">
      <w:pPr>
        <w:bidi/>
        <w:spacing w:line="360" w:lineRule="auto"/>
        <w:jc w:val="center"/>
        <w:rPr>
          <w:rFonts w:ascii="David" w:hAnsi="David" w:cs="David"/>
          <w:b/>
          <w:bCs/>
          <w:sz w:val="24"/>
          <w:szCs w:val="24"/>
          <w:lang w:val="en-US"/>
        </w:rPr>
      </w:pPr>
      <w:proofErr w:type="spellStart"/>
      <w:r w:rsidRPr="007E399F">
        <w:rPr>
          <w:rFonts w:ascii="David" w:hAnsi="David" w:cs="David"/>
          <w:b/>
          <w:bCs/>
          <w:sz w:val="24"/>
          <w:szCs w:val="24"/>
          <w:rtl/>
          <w:lang w:val="en-US"/>
        </w:rPr>
        <w:t>האופנובנק</w:t>
      </w:r>
      <w:proofErr w:type="spellEnd"/>
    </w:p>
    <w:p w14:paraId="44109B11" w14:textId="77777777" w:rsidR="00AC6051" w:rsidRDefault="00AC6051" w:rsidP="00AC6051">
      <w:pPr>
        <w:bidi/>
        <w:spacing w:line="360" w:lineRule="auto"/>
        <w:rPr>
          <w:rFonts w:ascii="David" w:hAnsi="David" w:cs="David"/>
          <w:sz w:val="24"/>
          <w:szCs w:val="24"/>
          <w:rtl/>
          <w:lang w:val="en-US"/>
        </w:rPr>
      </w:pPr>
      <w:r>
        <w:rPr>
          <w:rFonts w:ascii="David" w:hAnsi="David" w:cs="David" w:hint="cs"/>
          <w:sz w:val="24"/>
          <w:szCs w:val="24"/>
          <w:rtl/>
          <w:lang w:val="en-US"/>
        </w:rPr>
        <w:t>אדם זריז משגע את המשטרה, כך נכתב בכותרות העיתונים חדשות לבקרים. על אופנוע סוזוקי אדום- לבן, גם בפעם ה20 לא הצליחו ללכוד את שודד הבנקים המבוקש ביותר במדינה. הוא נכנס לבנק כשעל ראשו קסדה אפורה ועל ידיו כפפות עור שחורות, שולף אקדח כסוף ואומר בקול שקט: " זה שוד!", ירייה אחת באוויר וכל הנוכחים נשכבים על הרצפה, השודד עם המזומנים נעלמים כרוח סערה.</w:t>
      </w:r>
    </w:p>
    <w:p w14:paraId="4C19BB62" w14:textId="77777777" w:rsidR="00AC6051" w:rsidRPr="00610BEA" w:rsidRDefault="00AC6051" w:rsidP="00AC6051">
      <w:pPr>
        <w:bidi/>
        <w:spacing w:line="360" w:lineRule="auto"/>
        <w:rPr>
          <w:rFonts w:ascii="David" w:hAnsi="David" w:cs="David"/>
          <w:sz w:val="24"/>
          <w:szCs w:val="24"/>
          <w:rtl/>
        </w:rPr>
      </w:pPr>
      <w:r w:rsidRPr="00610BEA">
        <w:rPr>
          <w:rFonts w:ascii="David" w:hAnsi="David" w:cs="David"/>
          <w:sz w:val="24"/>
          <w:szCs w:val="24"/>
          <w:rtl/>
        </w:rPr>
        <w:t>אנו מזמינים אתכם, להשתתף בפענוח הרצח הקשה- יחד עם העוזר הדיגיטלי שלכם- כלי הבינה המלאכותית.</w:t>
      </w:r>
    </w:p>
    <w:p w14:paraId="12368123" w14:textId="77777777" w:rsidR="00AC6051" w:rsidRDefault="00AC6051" w:rsidP="00AC6051">
      <w:pPr>
        <w:pStyle w:val="a3"/>
        <w:numPr>
          <w:ilvl w:val="0"/>
          <w:numId w:val="5"/>
        </w:numPr>
        <w:bidi/>
        <w:spacing w:line="360" w:lineRule="auto"/>
        <w:rPr>
          <w:rFonts w:ascii="David" w:hAnsi="David" w:cs="David"/>
          <w:sz w:val="24"/>
          <w:szCs w:val="24"/>
          <w:lang w:val="en-US"/>
        </w:rPr>
      </w:pPr>
      <w:r>
        <w:rPr>
          <w:rFonts w:ascii="David" w:hAnsi="David" w:cs="David" w:hint="cs"/>
          <w:sz w:val="24"/>
          <w:szCs w:val="24"/>
          <w:rtl/>
          <w:lang w:val="en-US"/>
        </w:rPr>
        <w:t>צרו בעזרת 3 כלי בינה מלאכותית שונים, תמונה שמציגה את זירת הפשע על פי התיאור שניתן. השוו בין התמונות שנוצרו וכתבו איזה כלי יצר את התמונה שדומה ביותר לאיור.</w:t>
      </w:r>
    </w:p>
    <w:p w14:paraId="5004C9B8" w14:textId="77777777" w:rsidR="00AC6051" w:rsidRDefault="00AC6051" w:rsidP="00AC6051">
      <w:pPr>
        <w:bidi/>
        <w:spacing w:line="360" w:lineRule="auto"/>
        <w:rPr>
          <w:rFonts w:ascii="David" w:hAnsi="David" w:cs="David"/>
          <w:sz w:val="24"/>
          <w:szCs w:val="24"/>
          <w:rtl/>
          <w:lang w:val="en-US"/>
        </w:rPr>
      </w:pPr>
      <w:r>
        <w:rPr>
          <w:rFonts w:ascii="David" w:hAnsi="David" w:cs="David" w:hint="cs"/>
          <w:sz w:val="24"/>
          <w:szCs w:val="24"/>
          <w:rtl/>
          <w:lang w:val="en-US"/>
        </w:rPr>
        <w:t xml:space="preserve">המשטרה אובדת עצות, כל אופנוע אדום-לבן נחשד, וכל אדם תמים הנכנס לבנק מהווה איום על עובדי הבנק. במטרה למצוא את השודד המסתורי, נעשה ניסיון לאסוף ראיות מהזירה, אך השודד היה מתוחכם והשאיר זירה נקייה למעט </w:t>
      </w:r>
      <w:r w:rsidRPr="00600797">
        <w:rPr>
          <w:rFonts w:ascii="David" w:hAnsi="David" w:cs="David" w:hint="cs"/>
          <w:sz w:val="24"/>
          <w:szCs w:val="24"/>
          <w:rtl/>
          <w:lang w:val="en-US"/>
        </w:rPr>
        <w:t>שערה קצרה הכוללת את שורש השערה ונחשדת כשערה של ה</w:t>
      </w:r>
      <w:r>
        <w:rPr>
          <w:rFonts w:ascii="David" w:hAnsi="David" w:cs="David" w:hint="cs"/>
          <w:sz w:val="24"/>
          <w:szCs w:val="24"/>
          <w:rtl/>
          <w:lang w:val="en-US"/>
        </w:rPr>
        <w:t>שודד.</w:t>
      </w:r>
    </w:p>
    <w:p w14:paraId="62BB85E9" w14:textId="77777777" w:rsidR="00AC6051" w:rsidRDefault="00AC6051" w:rsidP="00AC6051">
      <w:pPr>
        <w:pStyle w:val="a3"/>
        <w:numPr>
          <w:ilvl w:val="0"/>
          <w:numId w:val="5"/>
        </w:numPr>
        <w:bidi/>
        <w:spacing w:line="360" w:lineRule="auto"/>
        <w:rPr>
          <w:rFonts w:ascii="David" w:hAnsi="David" w:cs="David"/>
          <w:sz w:val="24"/>
          <w:szCs w:val="24"/>
          <w:lang w:val="en-US"/>
        </w:rPr>
      </w:pPr>
      <w:r>
        <w:rPr>
          <w:rFonts w:ascii="David" w:hAnsi="David" w:cs="David" w:hint="cs"/>
          <w:sz w:val="24"/>
          <w:szCs w:val="24"/>
          <w:rtl/>
          <w:lang w:val="en-US"/>
        </w:rPr>
        <w:t>השתמשו בכלי בינה מלאכותית וענו מה שורש השערה בראייה שנמצאה, האם שערה ללא שורש יעילה כראייה? האם יש משמעות לאורך השערה?</w:t>
      </w:r>
    </w:p>
    <w:p w14:paraId="4F0D3554" w14:textId="77777777" w:rsidR="00AC6051" w:rsidRPr="004A77B2" w:rsidRDefault="00AC6051" w:rsidP="00AC6051">
      <w:pPr>
        <w:bidi/>
        <w:spacing w:line="360" w:lineRule="auto"/>
        <w:rPr>
          <w:rFonts w:ascii="David" w:hAnsi="David" w:cs="David"/>
          <w:sz w:val="24"/>
          <w:szCs w:val="24"/>
          <w:lang w:val="en-US"/>
        </w:rPr>
      </w:pPr>
      <w:r>
        <w:rPr>
          <w:rFonts w:ascii="David" w:hAnsi="David" w:cs="David" w:hint="cs"/>
          <w:sz w:val="24"/>
          <w:szCs w:val="24"/>
          <w:rtl/>
          <w:lang w:val="en-US"/>
        </w:rPr>
        <w:t>על מנת להרחיב את החיפושים, השוטרים יצאו לסריקה באזור הבנק במטרה למצוא ראיות נוספות הקושרות את השודד לזירה. חיפושים אלו הניבו מספר ראיות:</w:t>
      </w:r>
    </w:p>
    <w:p w14:paraId="48C3B0C1" w14:textId="77777777" w:rsidR="00AC6051" w:rsidRDefault="00AC6051" w:rsidP="00AC6051">
      <w:pPr>
        <w:pStyle w:val="a3"/>
        <w:numPr>
          <w:ilvl w:val="0"/>
          <w:numId w:val="6"/>
        </w:numPr>
        <w:bidi/>
        <w:spacing w:line="360" w:lineRule="auto"/>
        <w:rPr>
          <w:rFonts w:ascii="David" w:hAnsi="David" w:cs="David"/>
          <w:sz w:val="24"/>
          <w:szCs w:val="24"/>
          <w:lang w:val="en-US"/>
        </w:rPr>
      </w:pPr>
      <w:r>
        <w:rPr>
          <w:rFonts w:ascii="David" w:hAnsi="David" w:cs="David" w:hint="cs"/>
          <w:sz w:val="24"/>
          <w:szCs w:val="24"/>
          <w:rtl/>
          <w:lang w:val="en-US"/>
        </w:rPr>
        <w:t>כפפות עור שנמצאו במרחק של 50 מטר מהזירה ועליהן סימני ידיים וטביעות אצבע</w:t>
      </w:r>
    </w:p>
    <w:p w14:paraId="1660C2C5" w14:textId="77777777" w:rsidR="00AC6051" w:rsidRPr="00600797" w:rsidRDefault="00AC6051" w:rsidP="00AC6051">
      <w:pPr>
        <w:pStyle w:val="a3"/>
        <w:numPr>
          <w:ilvl w:val="0"/>
          <w:numId w:val="6"/>
        </w:numPr>
        <w:bidi/>
        <w:spacing w:line="360" w:lineRule="auto"/>
        <w:rPr>
          <w:rFonts w:ascii="David" w:hAnsi="David" w:cs="David"/>
          <w:sz w:val="24"/>
          <w:szCs w:val="24"/>
          <w:rtl/>
          <w:lang w:val="en-US"/>
        </w:rPr>
      </w:pPr>
      <w:r>
        <w:rPr>
          <w:rFonts w:ascii="David" w:hAnsi="David" w:cs="David" w:hint="cs"/>
          <w:sz w:val="24"/>
          <w:szCs w:val="24"/>
          <w:rtl/>
          <w:lang w:val="en-US"/>
        </w:rPr>
        <w:t>צמיגי אופנוע שבו נמלט כנראה השודד</w:t>
      </w:r>
      <w:r>
        <w:rPr>
          <w:rFonts w:ascii="David" w:hAnsi="David" w:cs="David"/>
          <w:sz w:val="24"/>
          <w:szCs w:val="24"/>
          <w:rtl/>
          <w:lang w:val="en-US"/>
        </w:rPr>
        <w:br/>
      </w:r>
    </w:p>
    <w:p w14:paraId="191CAD33" w14:textId="77777777" w:rsidR="00AC6051" w:rsidRDefault="00AC6051" w:rsidP="00AC6051">
      <w:pPr>
        <w:pStyle w:val="a3"/>
        <w:numPr>
          <w:ilvl w:val="0"/>
          <w:numId w:val="5"/>
        </w:numPr>
        <w:bidi/>
        <w:spacing w:line="360" w:lineRule="auto"/>
        <w:rPr>
          <w:rFonts w:ascii="David" w:hAnsi="David" w:cs="David"/>
          <w:sz w:val="24"/>
          <w:szCs w:val="24"/>
          <w:lang w:val="en-US"/>
        </w:rPr>
      </w:pPr>
      <w:r>
        <w:rPr>
          <w:rFonts w:ascii="David" w:hAnsi="David" w:cs="David" w:hint="cs"/>
          <w:sz w:val="24"/>
          <w:szCs w:val="24"/>
          <w:rtl/>
          <w:lang w:val="en-US"/>
        </w:rPr>
        <w:t xml:space="preserve">מצאו בעזרת בינה מלאכותית כיצד משווים סימני צמיגים לאופנוע קיים? </w:t>
      </w:r>
      <w:r>
        <w:rPr>
          <w:rFonts w:ascii="David" w:hAnsi="David" w:cs="David"/>
          <w:sz w:val="24"/>
          <w:szCs w:val="24"/>
          <w:rtl/>
          <w:lang w:val="en-US"/>
        </w:rPr>
        <w:br/>
      </w:r>
      <w:r>
        <w:rPr>
          <w:rFonts w:ascii="David" w:hAnsi="David" w:cs="David" w:hint="cs"/>
          <w:sz w:val="24"/>
          <w:szCs w:val="24"/>
          <w:rtl/>
          <w:lang w:val="en-US"/>
        </w:rPr>
        <w:t>וכיצד משווים טביעות אצבעות שנמצאו בהיקף הזירה לאדם חשוד?</w:t>
      </w:r>
    </w:p>
    <w:p w14:paraId="7C2D48C1" w14:textId="77777777" w:rsidR="00AC6051" w:rsidRDefault="00AC6051" w:rsidP="00AC6051">
      <w:pPr>
        <w:bidi/>
        <w:spacing w:line="360" w:lineRule="auto"/>
        <w:rPr>
          <w:rFonts w:ascii="David" w:hAnsi="David" w:cs="David"/>
          <w:sz w:val="24"/>
          <w:szCs w:val="24"/>
          <w:rtl/>
          <w:lang w:val="en-US"/>
        </w:rPr>
      </w:pPr>
      <w:r>
        <w:rPr>
          <w:rFonts w:ascii="David" w:hAnsi="David" w:cs="David" w:hint="cs"/>
          <w:sz w:val="24"/>
          <w:szCs w:val="24"/>
          <w:rtl/>
          <w:lang w:val="en-US"/>
        </w:rPr>
        <w:t>מתוך שורש השערה שנמצא, הצליחו החוקרים להפיק דנ"א. אחת מן השיטות להשוואת דנ"א שנמצא בזירה לדנ"א מחשודים היא שיטת ה</w:t>
      </w:r>
      <w:r>
        <w:rPr>
          <w:rFonts w:ascii="David" w:hAnsi="David" w:cs="David" w:hint="cs"/>
          <w:sz w:val="24"/>
          <w:szCs w:val="24"/>
          <w:lang w:val="en-US"/>
        </w:rPr>
        <w:t>PCR</w:t>
      </w:r>
      <w:r>
        <w:rPr>
          <w:rFonts w:ascii="David" w:hAnsi="David" w:cs="David" w:hint="cs"/>
          <w:sz w:val="24"/>
          <w:szCs w:val="24"/>
          <w:rtl/>
          <w:lang w:val="en-US"/>
        </w:rPr>
        <w:t xml:space="preserve">. </w:t>
      </w:r>
    </w:p>
    <w:p w14:paraId="704CFC09" w14:textId="77777777" w:rsidR="00AC6051" w:rsidRDefault="00AC6051" w:rsidP="00AC6051">
      <w:pPr>
        <w:pStyle w:val="a3"/>
        <w:numPr>
          <w:ilvl w:val="0"/>
          <w:numId w:val="5"/>
        </w:numPr>
        <w:bidi/>
        <w:spacing w:line="360" w:lineRule="auto"/>
        <w:rPr>
          <w:rFonts w:ascii="David" w:hAnsi="David" w:cs="David"/>
          <w:sz w:val="24"/>
          <w:szCs w:val="24"/>
          <w:lang w:val="en-US"/>
        </w:rPr>
      </w:pPr>
      <w:r w:rsidRPr="004A77B2">
        <w:rPr>
          <w:rFonts w:ascii="David" w:hAnsi="David" w:cs="David" w:hint="cs"/>
          <w:sz w:val="24"/>
          <w:szCs w:val="24"/>
          <w:rtl/>
          <w:lang w:val="en-US"/>
        </w:rPr>
        <w:t>כתבו באמצעות בינה מלאכותית מהם שלושת שלבי השיטה והשוו בין שיטה זו לשכפול דנ"א בתא.</w:t>
      </w:r>
      <w:r>
        <w:rPr>
          <w:rFonts w:ascii="David" w:hAnsi="David" w:cs="David"/>
          <w:sz w:val="24"/>
          <w:szCs w:val="24"/>
          <w:rtl/>
          <w:lang w:val="en-US"/>
        </w:rPr>
        <w:br/>
      </w:r>
    </w:p>
    <w:p w14:paraId="546DE313" w14:textId="77777777" w:rsidR="00AC6051" w:rsidRDefault="00AC6051" w:rsidP="00AC6051">
      <w:pPr>
        <w:bidi/>
        <w:spacing w:line="360" w:lineRule="auto"/>
        <w:rPr>
          <w:rFonts w:ascii="David" w:hAnsi="David" w:cs="David"/>
          <w:sz w:val="24"/>
          <w:szCs w:val="24"/>
          <w:rtl/>
          <w:lang w:val="en-US"/>
        </w:rPr>
      </w:pPr>
      <w:r>
        <w:rPr>
          <w:rFonts w:ascii="David" w:hAnsi="David" w:cs="David" w:hint="cs"/>
          <w:sz w:val="24"/>
          <w:szCs w:val="24"/>
          <w:rtl/>
          <w:lang w:val="en-US"/>
        </w:rPr>
        <w:t>שיטת ה</w:t>
      </w:r>
      <w:r>
        <w:rPr>
          <w:rFonts w:ascii="David" w:hAnsi="David" w:cs="David" w:hint="cs"/>
          <w:sz w:val="24"/>
          <w:szCs w:val="24"/>
          <w:lang w:val="en-US"/>
        </w:rPr>
        <w:t>PCR</w:t>
      </w:r>
      <w:r>
        <w:rPr>
          <w:rFonts w:ascii="David" w:hAnsi="David" w:cs="David" w:hint="cs"/>
          <w:sz w:val="24"/>
          <w:szCs w:val="24"/>
          <w:rtl/>
          <w:lang w:val="en-US"/>
        </w:rPr>
        <w:t xml:space="preserve"> הכריעה כי החשוד העיקרי הוא אכן מבצע הפשע הכמעט מושלם, והוא הובא אל השופט להארכת מעצר. הארכת המעצר תוכננה להיות תקשורתית, מצלמות ומיקרופונים מכל כיוון- כל המשפט שודר ב</w:t>
      </w:r>
      <w:r>
        <w:rPr>
          <w:rFonts w:ascii="David" w:hAnsi="David" w:cs="David" w:hint="cs"/>
          <w:sz w:val="24"/>
          <w:szCs w:val="24"/>
          <w:lang w:val="en-US"/>
        </w:rPr>
        <w:t>LIVE</w:t>
      </w:r>
      <w:r>
        <w:rPr>
          <w:rFonts w:ascii="David" w:hAnsi="David" w:cs="David" w:hint="cs"/>
          <w:sz w:val="24"/>
          <w:szCs w:val="24"/>
          <w:rtl/>
          <w:lang w:val="en-US"/>
        </w:rPr>
        <w:t xml:space="preserve"> על מנת להרגיע ולנסוך בטחון בקרב התושבים. </w:t>
      </w:r>
      <w:r>
        <w:rPr>
          <w:rFonts w:ascii="David" w:hAnsi="David" w:cs="David"/>
          <w:sz w:val="24"/>
          <w:szCs w:val="24"/>
          <w:rtl/>
          <w:lang w:val="en-US"/>
        </w:rPr>
        <w:br/>
      </w:r>
      <w:r>
        <w:rPr>
          <w:rFonts w:ascii="David" w:hAnsi="David" w:cs="David" w:hint="cs"/>
          <w:sz w:val="24"/>
          <w:szCs w:val="24"/>
          <w:rtl/>
          <w:lang w:val="en-US"/>
        </w:rPr>
        <w:t>בעודם נמצאים בדיון נכנס עוזר הפרקליט מתנשף לאולם המשפט וצעק: "הוא זכאי!", במבט מתפלא סובבו את ראשם כל הנוכחים וחיכו למוצא פיו. עוזר הפרקליט החל לספר על השוד ה21 שבוצע בזה הרגע בעוד החשוד העיקרי שמואשם בעבירות השוד הרבות אזוק בידיו וברגליו עם שמירה קפדנית. כל הראשים הסתובבו אל החשוד העיקרי שאמר:</w:t>
      </w:r>
      <w:r>
        <w:rPr>
          <w:rFonts w:ascii="David" w:hAnsi="David" w:cs="David" w:hint="cs"/>
          <w:sz w:val="24"/>
          <w:szCs w:val="24"/>
          <w:lang w:val="en-US"/>
        </w:rPr>
        <w:t xml:space="preserve"> </w:t>
      </w:r>
      <w:r>
        <w:rPr>
          <w:rFonts w:ascii="David" w:hAnsi="David" w:cs="David" w:hint="cs"/>
          <w:sz w:val="24"/>
          <w:szCs w:val="24"/>
          <w:rtl/>
          <w:lang w:val="en-US"/>
        </w:rPr>
        <w:t xml:space="preserve">" אמרתי לכם שזה לא אני, זה בטח..." פתאום ניתק הקשר והשידור </w:t>
      </w:r>
      <w:r>
        <w:rPr>
          <w:rFonts w:ascii="David" w:hAnsi="David" w:cs="David" w:hint="cs"/>
          <w:sz w:val="24"/>
          <w:szCs w:val="24"/>
          <w:rtl/>
          <w:lang w:val="en-US"/>
        </w:rPr>
        <w:lastRenderedPageBreak/>
        <w:t xml:space="preserve">הופסק. </w:t>
      </w:r>
      <w:r>
        <w:rPr>
          <w:rFonts w:ascii="David" w:hAnsi="David" w:cs="David"/>
          <w:sz w:val="24"/>
          <w:szCs w:val="24"/>
          <w:rtl/>
          <w:lang w:val="en-US"/>
        </w:rPr>
        <w:br/>
      </w:r>
    </w:p>
    <w:p w14:paraId="16AD28D8" w14:textId="77777777" w:rsidR="00AC6051" w:rsidRDefault="00AC6051" w:rsidP="00AC6051">
      <w:pPr>
        <w:pStyle w:val="a3"/>
        <w:numPr>
          <w:ilvl w:val="0"/>
          <w:numId w:val="5"/>
        </w:numPr>
        <w:bidi/>
        <w:spacing w:line="360" w:lineRule="auto"/>
        <w:rPr>
          <w:rFonts w:ascii="David" w:hAnsi="David" w:cs="David"/>
          <w:sz w:val="24"/>
          <w:szCs w:val="24"/>
          <w:lang w:val="en-US"/>
        </w:rPr>
      </w:pPr>
      <w:r>
        <w:rPr>
          <w:rFonts w:ascii="David" w:hAnsi="David" w:cs="David" w:hint="cs"/>
          <w:sz w:val="24"/>
          <w:szCs w:val="24"/>
          <w:rtl/>
          <w:lang w:val="en-US"/>
        </w:rPr>
        <w:t>השתמש בכלי בינה מלאכותית והסבר, באיזה מקרה ייתכן ולשני אנשים שונים יהיה את אותו דנ"א?</w:t>
      </w:r>
    </w:p>
    <w:p w14:paraId="0C04B140" w14:textId="77777777" w:rsidR="00AC6051" w:rsidRDefault="00AC6051" w:rsidP="00AC6051">
      <w:pPr>
        <w:pStyle w:val="a3"/>
        <w:bidi/>
        <w:spacing w:line="360" w:lineRule="auto"/>
        <w:rPr>
          <w:rFonts w:ascii="David" w:hAnsi="David" w:cs="David"/>
          <w:sz w:val="24"/>
          <w:szCs w:val="24"/>
          <w:rtl/>
          <w:lang w:val="en-US"/>
        </w:rPr>
      </w:pPr>
    </w:p>
    <w:p w14:paraId="2B10A25E" w14:textId="77777777" w:rsidR="00AC6051" w:rsidRDefault="00AC6051" w:rsidP="00AC6051">
      <w:pPr>
        <w:pStyle w:val="a3"/>
        <w:numPr>
          <w:ilvl w:val="0"/>
          <w:numId w:val="5"/>
        </w:numPr>
        <w:bidi/>
        <w:spacing w:line="360" w:lineRule="auto"/>
        <w:rPr>
          <w:rFonts w:ascii="David" w:hAnsi="David" w:cs="David"/>
          <w:sz w:val="24"/>
          <w:szCs w:val="24"/>
          <w:lang w:val="en-US"/>
        </w:rPr>
      </w:pPr>
      <w:r>
        <w:rPr>
          <w:rFonts w:ascii="David" w:hAnsi="David" w:cs="David" w:hint="cs"/>
          <w:sz w:val="24"/>
          <w:szCs w:val="24"/>
          <w:rtl/>
          <w:lang w:val="en-US"/>
        </w:rPr>
        <w:t>השתמש בכלי בינה מלאכותית על מנת ליצור שאלה אחת רבת ברירה ושאלה אחת פתוחה על השיטה שתוארה בסעיף 4.</w:t>
      </w:r>
    </w:p>
    <w:p w14:paraId="3831B9E1" w14:textId="77777777" w:rsidR="00AC6051" w:rsidRPr="002D5ECD" w:rsidRDefault="00AC6051" w:rsidP="00AC6051">
      <w:pPr>
        <w:pStyle w:val="a3"/>
        <w:spacing w:line="360" w:lineRule="auto"/>
        <w:rPr>
          <w:rFonts w:ascii="David" w:hAnsi="David" w:cs="David"/>
          <w:sz w:val="24"/>
          <w:szCs w:val="24"/>
          <w:rtl/>
          <w:lang w:val="en-US"/>
        </w:rPr>
      </w:pPr>
    </w:p>
    <w:p w14:paraId="66B4BC63" w14:textId="77777777" w:rsidR="00AC6051" w:rsidRPr="002D5ECD" w:rsidRDefault="00AC6051" w:rsidP="00AC6051">
      <w:pPr>
        <w:bidi/>
        <w:spacing w:line="360" w:lineRule="auto"/>
        <w:rPr>
          <w:rFonts w:ascii="David" w:hAnsi="David" w:cs="David"/>
          <w:sz w:val="24"/>
          <w:szCs w:val="24"/>
          <w:rtl/>
          <w:lang w:val="en-US"/>
        </w:rPr>
      </w:pPr>
      <w:r>
        <w:rPr>
          <w:rFonts w:ascii="David" w:hAnsi="David" w:cs="David" w:hint="cs"/>
          <w:sz w:val="24"/>
          <w:szCs w:val="24"/>
          <w:rtl/>
          <w:lang w:val="en-US"/>
        </w:rPr>
        <w:t xml:space="preserve">סיפור רקע זה מבוסס על שודד הבנקים הקרוי </w:t>
      </w:r>
      <w:proofErr w:type="spellStart"/>
      <w:r>
        <w:rPr>
          <w:rFonts w:ascii="David" w:hAnsi="David" w:cs="David" w:hint="cs"/>
          <w:sz w:val="24"/>
          <w:szCs w:val="24"/>
          <w:rtl/>
          <w:lang w:val="en-US"/>
        </w:rPr>
        <w:t>האופנובנק</w:t>
      </w:r>
      <w:proofErr w:type="spellEnd"/>
      <w:r>
        <w:rPr>
          <w:rFonts w:ascii="David" w:hAnsi="David" w:cs="David" w:hint="cs"/>
          <w:sz w:val="24"/>
          <w:szCs w:val="24"/>
          <w:rtl/>
          <w:lang w:val="en-US"/>
        </w:rPr>
        <w:t xml:space="preserve">, ובשמו- רוני </w:t>
      </w:r>
      <w:proofErr w:type="spellStart"/>
      <w:r>
        <w:rPr>
          <w:rFonts w:ascii="David" w:hAnsi="David" w:cs="David" w:hint="cs"/>
          <w:sz w:val="24"/>
          <w:szCs w:val="24"/>
          <w:rtl/>
          <w:lang w:val="en-US"/>
        </w:rPr>
        <w:t>ליבוביץ</w:t>
      </w:r>
      <w:proofErr w:type="spellEnd"/>
      <w:r>
        <w:rPr>
          <w:rFonts w:ascii="David" w:hAnsi="David" w:cs="David" w:hint="cs"/>
          <w:sz w:val="24"/>
          <w:szCs w:val="24"/>
          <w:rtl/>
          <w:lang w:val="en-US"/>
        </w:rPr>
        <w:t xml:space="preserve">- קצין תובלה שלחם במלחמת יום כיפור והצטרף לעסק המשפחתי על קו הרצליה- ניו יורק כיאה לבן לאחד מהמשפחות העשירות בארץ. לאחר סכסוך משפחתי על רקע עסקי שדד 21 בנקים. הוא נתפס ב18 באוקטובר 1990 כשבועיים לאחר ביצוע השוד האחרון שלו. רוני ריצה שמונה שנות מאסר בפועל. כיום הוא מרצה על השודים המפורסמים והחיים בכלא. </w:t>
      </w:r>
    </w:p>
    <w:p w14:paraId="3EABFF07" w14:textId="77777777" w:rsidR="00AC6051" w:rsidRPr="004A77B2" w:rsidRDefault="00AC6051" w:rsidP="00AC6051">
      <w:pPr>
        <w:bidi/>
        <w:spacing w:line="360" w:lineRule="auto"/>
        <w:jc w:val="center"/>
        <w:rPr>
          <w:rFonts w:ascii="David" w:hAnsi="David" w:cs="David"/>
          <w:sz w:val="24"/>
          <w:szCs w:val="24"/>
          <w:rtl/>
          <w:lang w:val="en-US"/>
        </w:rPr>
      </w:pPr>
      <w:hyperlink r:id="rId7" w:history="1">
        <w:r w:rsidRPr="007346A9">
          <w:rPr>
            <w:rStyle w:val="Hyperlink"/>
            <w:rFonts w:ascii="David" w:hAnsi="David" w:cs="David" w:hint="cs"/>
            <w:sz w:val="24"/>
            <w:szCs w:val="24"/>
            <w:rtl/>
            <w:lang w:val="en-US"/>
          </w:rPr>
          <w:t>קישור</w:t>
        </w:r>
      </w:hyperlink>
      <w:r w:rsidRPr="004A77B2">
        <w:rPr>
          <w:rFonts w:ascii="David" w:hAnsi="David" w:cs="David"/>
          <w:sz w:val="24"/>
          <w:szCs w:val="24"/>
          <w:rtl/>
          <w:lang w:val="en-US"/>
        </w:rPr>
        <w:br/>
      </w:r>
      <w:r w:rsidRPr="004A77B2">
        <w:rPr>
          <w:rFonts w:ascii="David" w:hAnsi="David" w:cs="David"/>
          <w:sz w:val="24"/>
          <w:szCs w:val="24"/>
          <w:rtl/>
          <w:lang w:val="en-US"/>
        </w:rPr>
        <w:br/>
      </w:r>
    </w:p>
    <w:p w14:paraId="40B859F5" w14:textId="77777777" w:rsidR="007E399F" w:rsidRPr="00AC6051" w:rsidRDefault="007E399F" w:rsidP="00AC6051"/>
    <w:sectPr w:rsidR="007E399F" w:rsidRPr="00AC6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7360" w14:textId="77777777" w:rsidR="00D331A7" w:rsidRDefault="00D331A7" w:rsidP="009674EF">
      <w:pPr>
        <w:spacing w:after="0" w:line="240" w:lineRule="auto"/>
      </w:pPr>
      <w:r>
        <w:separator/>
      </w:r>
    </w:p>
  </w:endnote>
  <w:endnote w:type="continuationSeparator" w:id="0">
    <w:p w14:paraId="19C93B2D" w14:textId="77777777" w:rsidR="00D331A7" w:rsidRDefault="00D331A7" w:rsidP="0096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C4C5" w14:textId="77777777" w:rsidR="00AC6051" w:rsidRDefault="00AC605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7B92" w14:textId="77777777" w:rsidR="00AC6051" w:rsidRDefault="00AC605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F4B3" w14:textId="77777777" w:rsidR="00AC6051" w:rsidRDefault="00AC60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8D55" w14:textId="77777777" w:rsidR="00D331A7" w:rsidRDefault="00D331A7" w:rsidP="009674EF">
      <w:pPr>
        <w:spacing w:after="0" w:line="240" w:lineRule="auto"/>
      </w:pPr>
      <w:r>
        <w:separator/>
      </w:r>
    </w:p>
  </w:footnote>
  <w:footnote w:type="continuationSeparator" w:id="0">
    <w:p w14:paraId="2810234D" w14:textId="77777777" w:rsidR="00D331A7" w:rsidRDefault="00D331A7" w:rsidP="00967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DB42" w14:textId="77777777" w:rsidR="00AC6051" w:rsidRDefault="00AC605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F6D3" w14:textId="6681B82E" w:rsidR="009674EF" w:rsidRPr="009674EF" w:rsidRDefault="009674EF">
    <w:pPr>
      <w:pStyle w:val="a7"/>
      <w:rPr>
        <w:rFonts w:ascii="David" w:hAnsi="David" w:cs="David"/>
        <w:rtl/>
        <w:lang w:val="en-US"/>
      </w:rPr>
    </w:pPr>
    <w:r w:rsidRPr="009674EF">
      <w:rPr>
        <w:rFonts w:ascii="David" w:hAnsi="David" w:cs="David"/>
        <w:rtl/>
        <w:lang w:val="en-US"/>
      </w:rPr>
      <w:t xml:space="preserve">נכתב על ידי מיטל </w:t>
    </w:r>
    <w:proofErr w:type="spellStart"/>
    <w:r w:rsidRPr="009674EF">
      <w:rPr>
        <w:rFonts w:ascii="David" w:hAnsi="David" w:cs="David"/>
        <w:rtl/>
        <w:lang w:val="en-US"/>
      </w:rPr>
      <w:t>זרדב</w:t>
    </w:r>
    <w:proofErr w:type="spellEnd"/>
    <w:r w:rsidRPr="009674EF">
      <w:rPr>
        <w:rFonts w:ascii="David" w:hAnsi="David" w:cs="David"/>
        <w:rtl/>
        <w:lang w:val="en-US"/>
      </w:rPr>
      <w:t>-למברג בהתבסס על</w:t>
    </w:r>
    <w:r w:rsidR="007346A9">
      <w:rPr>
        <w:rFonts w:ascii="David" w:hAnsi="David" w:cs="David" w:hint="cs"/>
        <w:rtl/>
        <w:lang w:val="en-US"/>
      </w:rPr>
      <w:t xml:space="preserve"> מקרה</w:t>
    </w:r>
    <w:r w:rsidRPr="009674EF">
      <w:rPr>
        <w:rFonts w:ascii="David" w:hAnsi="David" w:cs="David"/>
        <w:rtl/>
        <w:lang w:val="en-US"/>
      </w:rPr>
      <w:t xml:space="preserve"> </w:t>
    </w:r>
    <w:r w:rsidR="00AC6051">
      <w:rPr>
        <w:rFonts w:ascii="David" w:hAnsi="David" w:cs="David" w:hint="cs"/>
        <w:rtl/>
        <w:lang w:val="en-US"/>
      </w:rPr>
      <w:t>האופנובנק</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1A3C" w14:textId="77777777" w:rsidR="00AC6051" w:rsidRDefault="00AC605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4913"/>
    <w:multiLevelType w:val="hybridMultilevel"/>
    <w:tmpl w:val="3544C3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40B3A6A"/>
    <w:multiLevelType w:val="hybridMultilevel"/>
    <w:tmpl w:val="5DF04CF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508E2F22"/>
    <w:multiLevelType w:val="hybridMultilevel"/>
    <w:tmpl w:val="3CFE29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081014"/>
    <w:multiLevelType w:val="hybridMultilevel"/>
    <w:tmpl w:val="9F5C3138"/>
    <w:lvl w:ilvl="0" w:tplc="523E83E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6EF62BF7"/>
    <w:multiLevelType w:val="hybridMultilevel"/>
    <w:tmpl w:val="CC52067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 w15:restartNumberingAfterBreak="0">
    <w:nsid w:val="79A20CFE"/>
    <w:multiLevelType w:val="hybridMultilevel"/>
    <w:tmpl w:val="46603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1820524">
    <w:abstractNumId w:val="2"/>
  </w:num>
  <w:num w:numId="2" w16cid:durableId="1356496685">
    <w:abstractNumId w:val="3"/>
  </w:num>
  <w:num w:numId="3" w16cid:durableId="164323073">
    <w:abstractNumId w:val="4"/>
  </w:num>
  <w:num w:numId="4" w16cid:durableId="2054690374">
    <w:abstractNumId w:val="1"/>
  </w:num>
  <w:num w:numId="5" w16cid:durableId="1576475594">
    <w:abstractNumId w:val="0"/>
  </w:num>
  <w:num w:numId="6" w16cid:durableId="151912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5F"/>
    <w:rsid w:val="00047FC1"/>
    <w:rsid w:val="000A0619"/>
    <w:rsid w:val="00175E2D"/>
    <w:rsid w:val="001C5C5F"/>
    <w:rsid w:val="0023297F"/>
    <w:rsid w:val="002D15F0"/>
    <w:rsid w:val="002D5ECD"/>
    <w:rsid w:val="002E0275"/>
    <w:rsid w:val="002E25DB"/>
    <w:rsid w:val="00436D03"/>
    <w:rsid w:val="00496E16"/>
    <w:rsid w:val="004A77B2"/>
    <w:rsid w:val="0056277C"/>
    <w:rsid w:val="005716F7"/>
    <w:rsid w:val="005F1A12"/>
    <w:rsid w:val="00600797"/>
    <w:rsid w:val="00610BEA"/>
    <w:rsid w:val="006D611D"/>
    <w:rsid w:val="006E4D01"/>
    <w:rsid w:val="007346A9"/>
    <w:rsid w:val="0074108C"/>
    <w:rsid w:val="00751919"/>
    <w:rsid w:val="007A5D26"/>
    <w:rsid w:val="007E399F"/>
    <w:rsid w:val="008A4C30"/>
    <w:rsid w:val="008A7C3E"/>
    <w:rsid w:val="009674EF"/>
    <w:rsid w:val="009F4D2E"/>
    <w:rsid w:val="00A87BB3"/>
    <w:rsid w:val="00AC6051"/>
    <w:rsid w:val="00C23900"/>
    <w:rsid w:val="00C241BD"/>
    <w:rsid w:val="00C305A0"/>
    <w:rsid w:val="00D331A7"/>
    <w:rsid w:val="00D62591"/>
    <w:rsid w:val="00FA3E42"/>
    <w:rsid w:val="00FB5C6D"/>
    <w:rsid w:val="00FC15BE"/>
    <w:rsid w:val="00FC22A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AAFA"/>
  <w15:chartTrackingRefBased/>
  <w15:docId w15:val="{4F86F254-C224-4E0A-AA54-5933A6F7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D2E"/>
    <w:pPr>
      <w:ind w:left="720"/>
      <w:contextualSpacing/>
    </w:pPr>
  </w:style>
  <w:style w:type="paragraph" w:styleId="a4">
    <w:name w:val="caption"/>
    <w:basedOn w:val="a"/>
    <w:next w:val="a"/>
    <w:uiPriority w:val="35"/>
    <w:unhideWhenUsed/>
    <w:qFormat/>
    <w:rsid w:val="00C305A0"/>
    <w:pPr>
      <w:spacing w:after="200" w:line="240" w:lineRule="auto"/>
    </w:pPr>
    <w:rPr>
      <w:i/>
      <w:iCs/>
      <w:color w:val="44546A" w:themeColor="text2"/>
      <w:sz w:val="18"/>
      <w:szCs w:val="18"/>
    </w:rPr>
  </w:style>
  <w:style w:type="table" w:styleId="a5">
    <w:name w:val="Table Grid"/>
    <w:basedOn w:val="a1"/>
    <w:uiPriority w:val="39"/>
    <w:rsid w:val="002E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610BEA"/>
    <w:rPr>
      <w:color w:val="0563C1" w:themeColor="hyperlink"/>
      <w:u w:val="single"/>
    </w:rPr>
  </w:style>
  <w:style w:type="character" w:styleId="a6">
    <w:name w:val="Unresolved Mention"/>
    <w:basedOn w:val="a0"/>
    <w:uiPriority w:val="99"/>
    <w:semiHidden/>
    <w:unhideWhenUsed/>
    <w:rsid w:val="00610BEA"/>
    <w:rPr>
      <w:color w:val="605E5C"/>
      <w:shd w:val="clear" w:color="auto" w:fill="E1DFDD"/>
    </w:rPr>
  </w:style>
  <w:style w:type="paragraph" w:styleId="a7">
    <w:name w:val="header"/>
    <w:basedOn w:val="a"/>
    <w:link w:val="a8"/>
    <w:uiPriority w:val="99"/>
    <w:unhideWhenUsed/>
    <w:rsid w:val="009674EF"/>
    <w:pPr>
      <w:tabs>
        <w:tab w:val="center" w:pos="4513"/>
        <w:tab w:val="right" w:pos="9026"/>
      </w:tabs>
      <w:spacing w:after="0" w:line="240" w:lineRule="auto"/>
    </w:pPr>
  </w:style>
  <w:style w:type="character" w:customStyle="1" w:styleId="a8">
    <w:name w:val="כותרת עליונה תו"/>
    <w:basedOn w:val="a0"/>
    <w:link w:val="a7"/>
    <w:uiPriority w:val="99"/>
    <w:rsid w:val="009674EF"/>
  </w:style>
  <w:style w:type="paragraph" w:styleId="a9">
    <w:name w:val="footer"/>
    <w:basedOn w:val="a"/>
    <w:link w:val="aa"/>
    <w:uiPriority w:val="99"/>
    <w:unhideWhenUsed/>
    <w:rsid w:val="009674EF"/>
    <w:pPr>
      <w:tabs>
        <w:tab w:val="center" w:pos="4513"/>
        <w:tab w:val="right" w:pos="9026"/>
      </w:tabs>
      <w:spacing w:after="0" w:line="240" w:lineRule="auto"/>
    </w:pPr>
  </w:style>
  <w:style w:type="character" w:customStyle="1" w:styleId="aa">
    <w:name w:val="כותרת תחתונה תו"/>
    <w:basedOn w:val="a0"/>
    <w:link w:val="a9"/>
    <w:uiPriority w:val="99"/>
    <w:rsid w:val="0096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Pp0xTv7i94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Meital</dc:creator>
  <cp:keywords/>
  <dc:description/>
  <cp:lastModifiedBy>מיטל למברג</cp:lastModifiedBy>
  <cp:revision>2</cp:revision>
  <dcterms:created xsi:type="dcterms:W3CDTF">2025-01-26T21:58:00Z</dcterms:created>
  <dcterms:modified xsi:type="dcterms:W3CDTF">2025-01-26T21:58:00Z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2024-12-23T08:26:25Z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02567295-b83b-4c17-b8b6-955c7be510b6</vt:lpwstr>
  </property>
  <property fmtid="{D5CDD505-2E9C-101B-9397-08002B2CF9AE}" pid="7" name="MSIP_Label_defa4170-0d19-0005-0004-bc88714345d2_ActionId">
    <vt:lpwstr>54a136de-c930-4522-9f4b-ac11d1d297bc</vt:lpwstr>
  </property>
  <property fmtid="{D5CDD505-2E9C-101B-9397-08002B2CF9AE}" pid="8" name="MSIP_Label_defa4170-0d19-0005-0004-bc88714345d2_ContentBits">
    <vt:lpwstr>0</vt:lpwstr>
  </property>
</Properties>
</file>