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3B814" w14:textId="57587231" w:rsidR="00A411D6" w:rsidRPr="009A13AD" w:rsidRDefault="00A411D6" w:rsidP="00B9355F">
      <w:pPr>
        <w:pStyle w:val="NormalWeb"/>
        <w:bidi/>
        <w:jc w:val="center"/>
        <w:rPr>
          <w:rFonts w:ascii="David" w:hAnsi="David" w:cs="David"/>
          <w:b/>
          <w:bCs/>
          <w:color w:val="000000"/>
          <w:rtl/>
        </w:rPr>
      </w:pPr>
      <w:r w:rsidRPr="009A13AD">
        <w:rPr>
          <w:rFonts w:ascii="David" w:hAnsi="David" w:cs="David"/>
          <w:b/>
          <w:bCs/>
          <w:color w:val="000000"/>
          <w:rtl/>
        </w:rPr>
        <w:t>בין זיכרון לשכחה</w:t>
      </w:r>
      <w:r w:rsidR="00693502" w:rsidRPr="009A13AD">
        <w:rPr>
          <w:rFonts w:ascii="David" w:hAnsi="David" w:cs="David"/>
          <w:b/>
          <w:bCs/>
          <w:color w:val="000000"/>
        </w:rPr>
        <w:br/>
      </w:r>
    </w:p>
    <w:p w14:paraId="28699336" w14:textId="0E32925D" w:rsidR="00A411D6" w:rsidRPr="00693502" w:rsidRDefault="00A411D6" w:rsidP="00693502">
      <w:pPr>
        <w:pStyle w:val="NormalWeb"/>
        <w:bidi/>
        <w:jc w:val="center"/>
        <w:rPr>
          <w:rFonts w:ascii="David" w:hAnsi="David" w:cs="David"/>
          <w:b/>
          <w:bCs/>
          <w:color w:val="000000"/>
          <w:u w:val="single"/>
          <w:rtl/>
        </w:rPr>
      </w:pPr>
      <w:r w:rsidRPr="00693502">
        <w:rPr>
          <w:rFonts w:ascii="David" w:hAnsi="David" w:cs="David"/>
          <w:b/>
          <w:bCs/>
          <w:color w:val="000000"/>
          <w:u w:val="single"/>
          <w:rtl/>
        </w:rPr>
        <w:t>מערך שיעור ל</w:t>
      </w:r>
      <w:r w:rsidR="00A756B9">
        <w:rPr>
          <w:rFonts w:ascii="David" w:hAnsi="David" w:cs="David" w:hint="cs"/>
          <w:b/>
          <w:bCs/>
          <w:color w:val="000000"/>
          <w:u w:val="single"/>
          <w:rtl/>
        </w:rPr>
        <w:t>יום הזיכרון ל</w:t>
      </w:r>
      <w:r w:rsidRPr="00693502">
        <w:rPr>
          <w:rFonts w:ascii="David" w:hAnsi="David" w:cs="David"/>
          <w:b/>
          <w:bCs/>
          <w:color w:val="000000"/>
          <w:u w:val="single"/>
          <w:rtl/>
        </w:rPr>
        <w:t>שבעה באוקטובר</w:t>
      </w:r>
    </w:p>
    <w:p w14:paraId="75413E14" w14:textId="3D5F750D" w:rsidR="00B8184E" w:rsidRPr="00693502" w:rsidRDefault="00B8184E" w:rsidP="00693502">
      <w:pPr>
        <w:pStyle w:val="NormalWeb"/>
        <w:bidi/>
        <w:spacing w:line="360" w:lineRule="auto"/>
        <w:jc w:val="center"/>
        <w:rPr>
          <w:rFonts w:ascii="David" w:hAnsi="David" w:cs="David"/>
          <w:b/>
          <w:bCs/>
          <w:color w:val="000000"/>
          <w:rtl/>
        </w:rPr>
      </w:pPr>
      <w:r w:rsidRPr="00693502">
        <w:rPr>
          <w:rFonts w:ascii="David" w:hAnsi="David" w:cs="David"/>
          <w:b/>
          <w:bCs/>
          <w:color w:val="000000"/>
          <w:rtl/>
        </w:rPr>
        <w:t>ספרות ממלכתי</w:t>
      </w:r>
      <w:r w:rsidR="00693502">
        <w:rPr>
          <w:rFonts w:ascii="David" w:hAnsi="David" w:cs="David"/>
          <w:b/>
          <w:bCs/>
          <w:color w:val="000000"/>
        </w:rPr>
        <w:br/>
      </w:r>
    </w:p>
    <w:p w14:paraId="31FBD69D" w14:textId="2565240C" w:rsidR="00316651" w:rsidRDefault="00A756B9" w:rsidP="005A04F9">
      <w:pPr>
        <w:pStyle w:val="NormalWeb"/>
        <w:bidi/>
        <w:spacing w:line="360" w:lineRule="auto"/>
        <w:jc w:val="both"/>
        <w:rPr>
          <w:rFonts w:ascii="David" w:hAnsi="David" w:cs="David" w:hint="cs"/>
          <w:color w:val="000000"/>
        </w:rPr>
      </w:pPr>
      <w:r w:rsidRPr="00A756B9">
        <w:rPr>
          <w:rFonts w:ascii="David" w:hAnsi="David" w:cs="David"/>
          <w:color w:val="000000"/>
          <w:rtl/>
        </w:rPr>
        <w:t>אירועי השבעה באוקטובר זעזעו את המדינה והותירו כאב ואובדן בחייהם של יחידים, משפחות וקהילות. ביום הזיכרון אנו זוכרים את הנרצחים ואת הנופלים, את סבלם של מי שנחטפו ואת כל מי שנפגעו. לצד הזיכרון, אנו נותנים מקום להתמודדות המתמשכת, לשיקום ולתקווה. מתוך כך נבקש לעסוק בקשר שבין זיכרון לשכחה ובדרכים שבהן הספרות מאפשרת לזכור, להנציח ולתת ביטוי לכאב</w:t>
      </w:r>
      <w:r w:rsidR="00316651">
        <w:rPr>
          <w:rFonts w:ascii="David" w:hAnsi="David" w:cs="David" w:hint="cs"/>
          <w:color w:val="000000"/>
          <w:rtl/>
        </w:rPr>
        <w:t>.</w:t>
      </w:r>
    </w:p>
    <w:p w14:paraId="0915D642" w14:textId="222B1686" w:rsidR="000876A4" w:rsidRPr="00316651" w:rsidRDefault="00316651" w:rsidP="005A04F9">
      <w:pPr>
        <w:pStyle w:val="NormalWeb"/>
        <w:bidi/>
        <w:spacing w:line="360" w:lineRule="auto"/>
        <w:jc w:val="both"/>
        <w:rPr>
          <w:rFonts w:ascii="David" w:hAnsi="David" w:cs="David"/>
          <w:color w:val="000000"/>
          <w:rtl/>
        </w:rPr>
      </w:pPr>
      <w:r w:rsidRPr="00316651">
        <w:rPr>
          <w:rFonts w:ascii="David" w:hAnsi="David" w:cs="David"/>
          <w:color w:val="000000"/>
          <w:rtl/>
        </w:rPr>
        <w:t>כיצד נציין את יום הזיכרון לשבעה באוקטובר, ובאילו דרכים נוכל לזכור ולהנציח את הנרצחים ואת הנופלים</w:t>
      </w:r>
      <w:r w:rsidRPr="00316651">
        <w:rPr>
          <w:rFonts w:ascii="David" w:hAnsi="David" w:cs="David"/>
          <w:color w:val="000000"/>
        </w:rPr>
        <w:t>?</w:t>
      </w:r>
    </w:p>
    <w:p w14:paraId="25C94B1D" w14:textId="77777777" w:rsidR="00CA14C9" w:rsidRPr="00693502" w:rsidRDefault="00B354D2" w:rsidP="00693502">
      <w:pPr>
        <w:pStyle w:val="NormalWeb"/>
        <w:bidi/>
        <w:spacing w:line="360" w:lineRule="auto"/>
        <w:rPr>
          <w:rFonts w:ascii="David" w:hAnsi="David" w:cs="David"/>
          <w:b/>
          <w:bCs/>
          <w:color w:val="000000"/>
          <w:u w:val="single"/>
          <w:rtl/>
        </w:rPr>
      </w:pPr>
      <w:r w:rsidRPr="00693502">
        <w:rPr>
          <w:rFonts w:ascii="David" w:hAnsi="David" w:cs="David"/>
          <w:b/>
          <w:bCs/>
          <w:color w:val="000000"/>
          <w:highlight w:val="yellow"/>
          <w:u w:val="single"/>
          <w:rtl/>
        </w:rPr>
        <w:t>פעילות מקדימה:</w:t>
      </w:r>
    </w:p>
    <w:p w14:paraId="365366A9" w14:textId="77777777" w:rsidR="00993073" w:rsidRPr="00693502" w:rsidRDefault="00993073" w:rsidP="00693502">
      <w:pPr>
        <w:pStyle w:val="NormalWeb"/>
        <w:bidi/>
        <w:spacing w:line="360" w:lineRule="auto"/>
        <w:rPr>
          <w:rFonts w:ascii="David" w:hAnsi="David" w:cs="David"/>
          <w:color w:val="000000"/>
          <w:rtl/>
        </w:rPr>
      </w:pPr>
      <w:r w:rsidRPr="00693502">
        <w:rPr>
          <w:rFonts w:ascii="David" w:hAnsi="David" w:cs="David"/>
          <w:color w:val="000000"/>
          <w:rtl/>
        </w:rPr>
        <w:t xml:space="preserve">הקריאו בפני התלמידים את השיר הבא: </w:t>
      </w:r>
    </w:p>
    <w:p w14:paraId="5AA62E6C" w14:textId="45A11077" w:rsidR="003B2361" w:rsidRPr="00693502" w:rsidRDefault="00693502" w:rsidP="00693502">
      <w:pPr>
        <w:pStyle w:val="NormalWeb"/>
        <w:bidi/>
        <w:spacing w:line="360" w:lineRule="auto"/>
        <w:rPr>
          <w:rFonts w:ascii="David" w:hAnsi="David" w:cs="David"/>
          <w:color w:val="000000"/>
          <w:rtl/>
        </w:rPr>
      </w:pPr>
      <w:hyperlink r:id="rId8" w:history="1">
        <w:r w:rsidRPr="00693502">
          <w:rPr>
            <w:rStyle w:val="Hyperlink"/>
            <w:rFonts w:ascii="David" w:hAnsi="David" w:cs="David"/>
            <w:rtl/>
          </w:rPr>
          <w:t>קישור לשיר</w:t>
        </w:r>
      </w:hyperlink>
      <w:r w:rsidRPr="00693502">
        <w:rPr>
          <w:rFonts w:ascii="David" w:hAnsi="David" w:cs="David"/>
          <w:color w:val="000000"/>
          <w:rtl/>
        </w:rPr>
        <w:t xml:space="preserve"> </w:t>
      </w:r>
      <w:r w:rsidR="003B2361" w:rsidRPr="00693502">
        <w:rPr>
          <w:rFonts w:ascii="David" w:hAnsi="David" w:cs="David"/>
          <w:color w:val="000000"/>
          <w:rtl/>
        </w:rPr>
        <w:t>"בחיי, בחיי"</w:t>
      </w:r>
      <w:r w:rsidR="00503099">
        <w:rPr>
          <w:rFonts w:ascii="David" w:hAnsi="David" w:cs="David" w:hint="cs"/>
          <w:color w:val="000000"/>
          <w:rtl/>
        </w:rPr>
        <w:t xml:space="preserve"> </w:t>
      </w:r>
      <w:r w:rsidR="003B2361" w:rsidRPr="00693502">
        <w:rPr>
          <w:rFonts w:ascii="David" w:hAnsi="David" w:cs="David"/>
          <w:color w:val="000000"/>
          <w:rtl/>
        </w:rPr>
        <w:t xml:space="preserve">/ יהודה עמיחי מתוך פתוח, סגור, פתוח </w:t>
      </w:r>
      <w:r w:rsidR="00503099">
        <w:rPr>
          <w:rFonts w:ascii="David" w:hAnsi="David" w:cs="David" w:hint="cs"/>
          <w:color w:val="000000"/>
          <w:rtl/>
        </w:rPr>
        <w:t>-</w:t>
      </w:r>
      <w:r w:rsidR="003B2361" w:rsidRPr="00693502">
        <w:rPr>
          <w:rFonts w:ascii="David" w:hAnsi="David" w:cs="David"/>
          <w:color w:val="000000"/>
          <w:rtl/>
        </w:rPr>
        <w:t xml:space="preserve"> שיר מס' 7. </w:t>
      </w:r>
    </w:p>
    <w:p w14:paraId="344FD28E" w14:textId="77777777" w:rsidR="00BE0527" w:rsidRPr="00693502" w:rsidRDefault="00BE0527" w:rsidP="00693502">
      <w:pPr>
        <w:pStyle w:val="NormalWeb"/>
        <w:bidi/>
        <w:spacing w:line="360" w:lineRule="auto"/>
        <w:rPr>
          <w:rFonts w:ascii="David" w:hAnsi="David" w:cs="David"/>
          <w:color w:val="000000"/>
          <w:rtl/>
        </w:rPr>
      </w:pPr>
      <w:r w:rsidRPr="00693502">
        <w:rPr>
          <w:rFonts w:ascii="David" w:hAnsi="David" w:cs="David"/>
          <w:b/>
          <w:bCs/>
          <w:color w:val="000000"/>
          <w:rtl/>
        </w:rPr>
        <w:t>שאלות מנחות לתחילת הדיון</w:t>
      </w:r>
      <w:r w:rsidRPr="00693502">
        <w:rPr>
          <w:rFonts w:ascii="David" w:hAnsi="David" w:cs="David"/>
          <w:color w:val="000000"/>
          <w:rtl/>
        </w:rPr>
        <w:t>:</w:t>
      </w:r>
    </w:p>
    <w:p w14:paraId="754D6BF2" w14:textId="77777777" w:rsidR="00BE0527" w:rsidRPr="00693502" w:rsidRDefault="007924E3" w:rsidP="005A04F9">
      <w:pPr>
        <w:pStyle w:val="NormalWeb"/>
        <w:numPr>
          <w:ilvl w:val="0"/>
          <w:numId w:val="2"/>
        </w:numPr>
        <w:bidi/>
        <w:spacing w:line="360" w:lineRule="auto"/>
        <w:jc w:val="both"/>
        <w:rPr>
          <w:rFonts w:ascii="David" w:hAnsi="David" w:cs="David"/>
          <w:color w:val="000000"/>
        </w:rPr>
      </w:pPr>
      <w:r w:rsidRPr="00693502">
        <w:rPr>
          <w:rFonts w:ascii="David" w:hAnsi="David" w:cs="David"/>
          <w:color w:val="000000"/>
          <w:rtl/>
        </w:rPr>
        <w:t xml:space="preserve">איזו תמונה עולה לכם לראש למקרא שיר זה? </w:t>
      </w:r>
    </w:p>
    <w:p w14:paraId="3633255D" w14:textId="77777777" w:rsidR="007924E3" w:rsidRPr="00693502" w:rsidRDefault="007924E3" w:rsidP="005A04F9">
      <w:pPr>
        <w:pStyle w:val="NormalWeb"/>
        <w:numPr>
          <w:ilvl w:val="0"/>
          <w:numId w:val="2"/>
        </w:numPr>
        <w:bidi/>
        <w:spacing w:line="360" w:lineRule="auto"/>
        <w:jc w:val="both"/>
        <w:rPr>
          <w:rFonts w:ascii="David" w:hAnsi="David" w:cs="David"/>
          <w:color w:val="000000"/>
        </w:rPr>
      </w:pPr>
      <w:r w:rsidRPr="00693502">
        <w:rPr>
          <w:rFonts w:ascii="David" w:hAnsi="David" w:cs="David"/>
          <w:color w:val="000000"/>
          <w:rtl/>
        </w:rPr>
        <w:t xml:space="preserve">מהם שני הניגודים המתוארים בשיר? וכיצד הם מיוצגים/מעוצבים בשיר? </w:t>
      </w:r>
    </w:p>
    <w:p w14:paraId="632D43C3" w14:textId="7721945E" w:rsidR="007924E3" w:rsidRPr="00693502" w:rsidRDefault="0065227D" w:rsidP="005A04F9">
      <w:pPr>
        <w:pStyle w:val="NormalWeb"/>
        <w:numPr>
          <w:ilvl w:val="0"/>
          <w:numId w:val="2"/>
        </w:numPr>
        <w:bidi/>
        <w:spacing w:line="360" w:lineRule="auto"/>
        <w:jc w:val="both"/>
        <w:rPr>
          <w:rFonts w:ascii="David" w:hAnsi="David" w:cs="David"/>
          <w:color w:val="000000"/>
        </w:rPr>
      </w:pPr>
      <w:r w:rsidRPr="00693502">
        <w:rPr>
          <w:rFonts w:ascii="David" w:hAnsi="David" w:cs="David"/>
          <w:color w:val="000000"/>
          <w:rtl/>
        </w:rPr>
        <w:t xml:space="preserve">מה יחסו של הדובר בשיר למושג ה"זיכרון" </w:t>
      </w:r>
      <w:proofErr w:type="spellStart"/>
      <w:r w:rsidRPr="00693502">
        <w:rPr>
          <w:rFonts w:ascii="David" w:hAnsi="David" w:cs="David"/>
          <w:color w:val="000000"/>
          <w:rtl/>
        </w:rPr>
        <w:t>וה"שכחה</w:t>
      </w:r>
      <w:proofErr w:type="spellEnd"/>
      <w:r w:rsidRPr="00693502">
        <w:rPr>
          <w:rFonts w:ascii="David" w:hAnsi="David" w:cs="David"/>
          <w:color w:val="000000"/>
          <w:rtl/>
        </w:rPr>
        <w:t>"?</w:t>
      </w:r>
    </w:p>
    <w:p w14:paraId="038E2B2A" w14:textId="3C0B8031" w:rsidR="00BE0527" w:rsidRDefault="0065227D" w:rsidP="005A04F9">
      <w:pPr>
        <w:pStyle w:val="NormalWeb"/>
        <w:numPr>
          <w:ilvl w:val="0"/>
          <w:numId w:val="2"/>
        </w:numPr>
        <w:bidi/>
        <w:spacing w:line="360" w:lineRule="auto"/>
        <w:jc w:val="both"/>
        <w:rPr>
          <w:rFonts w:ascii="David" w:hAnsi="David" w:cs="David"/>
          <w:color w:val="000000"/>
        </w:rPr>
      </w:pPr>
      <w:r w:rsidRPr="00693502">
        <w:rPr>
          <w:rFonts w:ascii="David" w:hAnsi="David" w:cs="David"/>
          <w:color w:val="000000"/>
          <w:rtl/>
        </w:rPr>
        <w:t xml:space="preserve">מה דעתכם, </w:t>
      </w:r>
      <w:r w:rsidR="005B4B5F" w:rsidRPr="00693502">
        <w:rPr>
          <w:rFonts w:ascii="David" w:hAnsi="David" w:cs="David"/>
          <w:color w:val="000000"/>
          <w:rtl/>
        </w:rPr>
        <w:t xml:space="preserve">על שני מושגים אלה? האם מדובר באמת בניגודים או שמא במושגים שמשלימים זה את זה? </w:t>
      </w:r>
    </w:p>
    <w:p w14:paraId="13A1CE3E" w14:textId="77777777" w:rsidR="00693502" w:rsidRDefault="00693502" w:rsidP="00693502">
      <w:pPr>
        <w:pStyle w:val="NormalWeb"/>
        <w:bidi/>
        <w:spacing w:line="360" w:lineRule="auto"/>
        <w:rPr>
          <w:rFonts w:ascii="David" w:hAnsi="David" w:cs="David"/>
          <w:color w:val="000000"/>
        </w:rPr>
      </w:pPr>
    </w:p>
    <w:p w14:paraId="4AA78A17" w14:textId="77777777" w:rsidR="00693502" w:rsidRPr="00693502" w:rsidRDefault="00693502" w:rsidP="00693502">
      <w:pPr>
        <w:pStyle w:val="NormalWeb"/>
        <w:bidi/>
        <w:spacing w:line="360" w:lineRule="auto"/>
        <w:rPr>
          <w:rFonts w:ascii="David" w:hAnsi="David" w:cs="David"/>
          <w:color w:val="000000"/>
        </w:rPr>
      </w:pPr>
    </w:p>
    <w:p w14:paraId="001A9978" w14:textId="77777777" w:rsidR="001002FD" w:rsidRDefault="001002FD" w:rsidP="00693502">
      <w:pPr>
        <w:pStyle w:val="NormalWeb"/>
        <w:bidi/>
        <w:spacing w:line="360" w:lineRule="auto"/>
        <w:rPr>
          <w:rFonts w:ascii="David" w:hAnsi="David" w:cs="David"/>
          <w:color w:val="000000"/>
          <w:rtl/>
        </w:rPr>
      </w:pPr>
    </w:p>
    <w:p w14:paraId="05D9DDCB" w14:textId="77777777" w:rsidR="00316651" w:rsidRPr="00693502" w:rsidRDefault="00316651" w:rsidP="00316651">
      <w:pPr>
        <w:pStyle w:val="NormalWeb"/>
        <w:bidi/>
        <w:spacing w:line="360" w:lineRule="auto"/>
        <w:rPr>
          <w:rFonts w:ascii="David" w:hAnsi="David" w:cs="David"/>
          <w:color w:val="000000"/>
          <w:rtl/>
        </w:rPr>
      </w:pPr>
    </w:p>
    <w:p w14:paraId="177E2E58" w14:textId="77777777" w:rsidR="003B2361" w:rsidRPr="00693502" w:rsidRDefault="005B4B5F" w:rsidP="00693502">
      <w:pPr>
        <w:pStyle w:val="NormalWeb"/>
        <w:bidi/>
        <w:spacing w:line="360" w:lineRule="auto"/>
        <w:rPr>
          <w:rFonts w:ascii="David" w:hAnsi="David" w:cs="David"/>
          <w:b/>
          <w:bCs/>
          <w:color w:val="000000"/>
          <w:rtl/>
        </w:rPr>
      </w:pPr>
      <w:r w:rsidRPr="00693502">
        <w:rPr>
          <w:rFonts w:ascii="David" w:hAnsi="David" w:cs="David"/>
          <w:b/>
          <w:bCs/>
          <w:color w:val="000000"/>
          <w:highlight w:val="yellow"/>
          <w:rtl/>
        </w:rPr>
        <w:lastRenderedPageBreak/>
        <w:t>דיון:</w:t>
      </w:r>
      <w:r w:rsidRPr="00693502">
        <w:rPr>
          <w:rFonts w:ascii="David" w:hAnsi="David" w:cs="David"/>
          <w:b/>
          <w:bCs/>
          <w:color w:val="000000"/>
          <w:rtl/>
        </w:rPr>
        <w:t xml:space="preserve"> </w:t>
      </w:r>
    </w:p>
    <w:p w14:paraId="0522D4C3" w14:textId="4B802F14" w:rsidR="00503099" w:rsidRPr="00503099" w:rsidRDefault="00503099" w:rsidP="005A04F9">
      <w:pPr>
        <w:pStyle w:val="NormalWeb"/>
        <w:bidi/>
        <w:spacing w:line="360" w:lineRule="auto"/>
        <w:ind w:right="-426"/>
        <w:jc w:val="both"/>
        <w:rPr>
          <w:rFonts w:ascii="David" w:hAnsi="David" w:cs="David"/>
          <w:color w:val="000000"/>
          <w:rtl/>
        </w:rPr>
      </w:pPr>
      <w:r w:rsidRPr="00503099">
        <w:rPr>
          <w:rFonts w:ascii="David" w:hAnsi="David" w:cs="David"/>
          <w:color w:val="000000"/>
          <w:rtl/>
        </w:rPr>
        <w:t>אין חובה לשתף בזיכרון אישי; אפשר להתייחס לשאלה באופן כללי או באמצעות דוגמה ספרותית</w:t>
      </w:r>
      <w:r w:rsidRPr="00503099">
        <w:rPr>
          <w:rFonts w:ascii="David" w:hAnsi="David" w:cs="David"/>
          <w:color w:val="000000"/>
        </w:rPr>
        <w:t>.</w:t>
      </w:r>
    </w:p>
    <w:p w14:paraId="5EC49DB7" w14:textId="73AE69EE" w:rsidR="005B4B5F" w:rsidRPr="00693502" w:rsidRDefault="005B4B5F" w:rsidP="005A04F9">
      <w:pPr>
        <w:pStyle w:val="NormalWeb"/>
        <w:bidi/>
        <w:spacing w:line="360" w:lineRule="auto"/>
        <w:jc w:val="both"/>
        <w:rPr>
          <w:rFonts w:ascii="David" w:hAnsi="David" w:cs="David"/>
          <w:color w:val="000000"/>
          <w:rtl/>
        </w:rPr>
      </w:pPr>
      <w:r w:rsidRPr="00693502">
        <w:rPr>
          <w:rFonts w:ascii="David" w:hAnsi="David" w:cs="David"/>
          <w:color w:val="000000"/>
          <w:rtl/>
        </w:rPr>
        <w:t>אם היו מציעים לכם כדור לבליעה שמוחק את כל הז</w:t>
      </w:r>
      <w:r w:rsidR="00316651">
        <w:rPr>
          <w:rFonts w:ascii="David" w:hAnsi="David" w:cs="David" w:hint="cs"/>
          <w:color w:val="000000"/>
          <w:rtl/>
        </w:rPr>
        <w:t>י</w:t>
      </w:r>
      <w:r w:rsidRPr="00693502">
        <w:rPr>
          <w:rFonts w:ascii="David" w:hAnsi="David" w:cs="David"/>
          <w:color w:val="000000"/>
          <w:rtl/>
        </w:rPr>
        <w:t xml:space="preserve">כרונות הרעים שצברתם במהלך חייכם </w:t>
      </w:r>
      <w:r w:rsidR="007B5151" w:rsidRPr="00693502">
        <w:rPr>
          <w:rFonts w:ascii="David" w:hAnsi="David" w:cs="David"/>
          <w:color w:val="000000"/>
          <w:rtl/>
        </w:rPr>
        <w:t>ושמ</w:t>
      </w:r>
      <w:r w:rsidR="005F3155" w:rsidRPr="00693502">
        <w:rPr>
          <w:rFonts w:ascii="David" w:hAnsi="David" w:cs="David"/>
          <w:color w:val="000000"/>
          <w:rtl/>
        </w:rPr>
        <w:t xml:space="preserve">שכיח את הדברים הרעים שקרו לכם, האם הייתם נוטלים אותו? </w:t>
      </w:r>
    </w:p>
    <w:p w14:paraId="37E36315" w14:textId="77777777" w:rsidR="00596A20" w:rsidRPr="00693502" w:rsidRDefault="005F3155" w:rsidP="00693502">
      <w:pPr>
        <w:pStyle w:val="NormalWeb"/>
        <w:bidi/>
        <w:spacing w:line="360" w:lineRule="auto"/>
        <w:rPr>
          <w:rFonts w:ascii="David" w:hAnsi="David" w:cs="David"/>
          <w:b/>
          <w:bCs/>
          <w:color w:val="000000"/>
          <w:rtl/>
        </w:rPr>
      </w:pPr>
      <w:r w:rsidRPr="00693502">
        <w:rPr>
          <w:rFonts w:ascii="David" w:hAnsi="David" w:cs="David"/>
          <w:b/>
          <w:bCs/>
          <w:color w:val="000000"/>
          <w:rtl/>
        </w:rPr>
        <w:t xml:space="preserve">מי </w:t>
      </w:r>
      <w:r w:rsidR="00596A20" w:rsidRPr="00693502">
        <w:rPr>
          <w:rFonts w:ascii="David" w:hAnsi="David" w:cs="David"/>
          <w:b/>
          <w:bCs/>
          <w:color w:val="000000"/>
          <w:rtl/>
        </w:rPr>
        <w:t xml:space="preserve">בעד </w:t>
      </w:r>
      <w:r w:rsidRPr="00693502">
        <w:rPr>
          <w:rFonts w:ascii="David" w:hAnsi="David" w:cs="David"/>
          <w:b/>
          <w:bCs/>
          <w:color w:val="000000"/>
          <w:rtl/>
        </w:rPr>
        <w:t xml:space="preserve">ומי </w:t>
      </w:r>
      <w:r w:rsidR="00596A20" w:rsidRPr="00693502">
        <w:rPr>
          <w:rFonts w:ascii="David" w:hAnsi="David" w:cs="David"/>
          <w:b/>
          <w:bCs/>
          <w:color w:val="000000"/>
          <w:rtl/>
        </w:rPr>
        <w:t>נגד</w:t>
      </w:r>
      <w:r w:rsidRPr="00693502">
        <w:rPr>
          <w:rFonts w:ascii="David" w:hAnsi="David" w:cs="David"/>
          <w:b/>
          <w:bCs/>
          <w:color w:val="000000"/>
          <w:rtl/>
        </w:rPr>
        <w:t>, ומדוע?</w:t>
      </w:r>
    </w:p>
    <w:p w14:paraId="295CF45F" w14:textId="77777777" w:rsidR="005F3155" w:rsidRPr="00693502" w:rsidRDefault="005F3155" w:rsidP="00693502">
      <w:pPr>
        <w:pStyle w:val="NormalWeb"/>
        <w:bidi/>
        <w:spacing w:line="360" w:lineRule="auto"/>
        <w:rPr>
          <w:rFonts w:ascii="David" w:hAnsi="David" w:cs="David"/>
          <w:color w:val="000000"/>
          <w:u w:val="single"/>
          <w:rtl/>
        </w:rPr>
      </w:pPr>
      <w:r w:rsidRPr="00693502">
        <w:rPr>
          <w:rFonts w:ascii="David" w:hAnsi="David" w:cs="David"/>
          <w:color w:val="000000"/>
          <w:u w:val="single"/>
          <w:rtl/>
        </w:rPr>
        <w:t xml:space="preserve">נקודות למחשבה: </w:t>
      </w:r>
    </w:p>
    <w:p w14:paraId="6E17AEE2" w14:textId="77777777" w:rsidR="005F3155" w:rsidRPr="00693502" w:rsidRDefault="00DC34EA" w:rsidP="005A04F9">
      <w:pPr>
        <w:pStyle w:val="NormalWeb"/>
        <w:numPr>
          <w:ilvl w:val="0"/>
          <w:numId w:val="3"/>
        </w:numPr>
        <w:bidi/>
        <w:spacing w:line="360" w:lineRule="auto"/>
        <w:jc w:val="both"/>
        <w:rPr>
          <w:rFonts w:ascii="David" w:hAnsi="David" w:cs="David"/>
          <w:color w:val="000000"/>
        </w:rPr>
      </w:pPr>
      <w:r w:rsidRPr="00693502">
        <w:rPr>
          <w:rFonts w:ascii="David" w:hAnsi="David" w:cs="David"/>
          <w:color w:val="000000"/>
          <w:rtl/>
        </w:rPr>
        <w:t xml:space="preserve">מדוע </w:t>
      </w:r>
      <w:r w:rsidR="00596A20" w:rsidRPr="00693502">
        <w:rPr>
          <w:rFonts w:ascii="David" w:hAnsi="David" w:cs="David"/>
          <w:color w:val="000000"/>
          <w:rtl/>
        </w:rPr>
        <w:t>זה טוב לזכור או מדוע יותר טוב לשכוח</w:t>
      </w:r>
      <w:r w:rsidR="005F3155" w:rsidRPr="00693502">
        <w:rPr>
          <w:rFonts w:ascii="David" w:hAnsi="David" w:cs="David"/>
          <w:color w:val="000000"/>
          <w:rtl/>
        </w:rPr>
        <w:t>?</w:t>
      </w:r>
    </w:p>
    <w:p w14:paraId="1D9D1428" w14:textId="77777777" w:rsidR="005F3155" w:rsidRPr="00693502" w:rsidRDefault="00596A20" w:rsidP="005A04F9">
      <w:pPr>
        <w:pStyle w:val="NormalWeb"/>
        <w:numPr>
          <w:ilvl w:val="0"/>
          <w:numId w:val="3"/>
        </w:numPr>
        <w:bidi/>
        <w:spacing w:line="360" w:lineRule="auto"/>
        <w:jc w:val="both"/>
        <w:rPr>
          <w:rFonts w:ascii="David" w:hAnsi="David" w:cs="David"/>
          <w:color w:val="000000"/>
        </w:rPr>
      </w:pPr>
      <w:r w:rsidRPr="00693502">
        <w:rPr>
          <w:rFonts w:ascii="David" w:hAnsi="David" w:cs="David"/>
          <w:color w:val="000000"/>
          <w:rtl/>
        </w:rPr>
        <w:t>מה עוש</w:t>
      </w:r>
      <w:r w:rsidR="002E055E" w:rsidRPr="00693502">
        <w:rPr>
          <w:rFonts w:ascii="David" w:hAnsi="David" w:cs="David"/>
          <w:color w:val="000000"/>
          <w:rtl/>
        </w:rPr>
        <w:t xml:space="preserve">ה לנו הזיכרון של </w:t>
      </w:r>
      <w:r w:rsidRPr="00693502">
        <w:rPr>
          <w:rFonts w:ascii="David" w:hAnsi="David" w:cs="David"/>
          <w:color w:val="000000"/>
          <w:rtl/>
        </w:rPr>
        <w:t>הדברים הרעים שקורים לנו? האם ה</w:t>
      </w:r>
      <w:r w:rsidR="002E055E" w:rsidRPr="00693502">
        <w:rPr>
          <w:rFonts w:ascii="David" w:hAnsi="David" w:cs="David"/>
          <w:color w:val="000000"/>
          <w:rtl/>
        </w:rPr>
        <w:t xml:space="preserve">וא מחשל </w:t>
      </w:r>
      <w:r w:rsidRPr="00693502">
        <w:rPr>
          <w:rFonts w:ascii="David" w:hAnsi="David" w:cs="David"/>
          <w:color w:val="000000"/>
          <w:rtl/>
        </w:rPr>
        <w:t>אותנ</w:t>
      </w:r>
      <w:r w:rsidR="002E055E" w:rsidRPr="00693502">
        <w:rPr>
          <w:rFonts w:ascii="David" w:hAnsi="David" w:cs="David"/>
          <w:color w:val="000000"/>
          <w:rtl/>
        </w:rPr>
        <w:t xml:space="preserve">ו ומעצב </w:t>
      </w:r>
      <w:r w:rsidRPr="00693502">
        <w:rPr>
          <w:rFonts w:ascii="David" w:hAnsi="David" w:cs="David"/>
          <w:color w:val="000000"/>
          <w:rtl/>
        </w:rPr>
        <w:t>את זהותנו? האם ה</w:t>
      </w:r>
      <w:r w:rsidR="002E055E" w:rsidRPr="00693502">
        <w:rPr>
          <w:rFonts w:ascii="David" w:hAnsi="David" w:cs="David"/>
          <w:color w:val="000000"/>
          <w:rtl/>
        </w:rPr>
        <w:t>זיכרונות הרעים ה</w:t>
      </w:r>
      <w:r w:rsidRPr="00693502">
        <w:rPr>
          <w:rFonts w:ascii="David" w:hAnsi="David" w:cs="David"/>
          <w:color w:val="000000"/>
          <w:rtl/>
        </w:rPr>
        <w:t>ופכים אותנו לבני אדם חזקים וטובים</w:t>
      </w:r>
      <w:r w:rsidR="00DC34EA" w:rsidRPr="00693502">
        <w:rPr>
          <w:rFonts w:ascii="David" w:hAnsi="David" w:cs="David"/>
          <w:color w:val="000000"/>
          <w:rtl/>
        </w:rPr>
        <w:t xml:space="preserve"> יותר</w:t>
      </w:r>
      <w:r w:rsidR="005F3155" w:rsidRPr="00693502">
        <w:rPr>
          <w:rFonts w:ascii="David" w:hAnsi="David" w:cs="David"/>
          <w:color w:val="000000"/>
          <w:rtl/>
        </w:rPr>
        <w:t xml:space="preserve">? </w:t>
      </w:r>
      <w:r w:rsidR="00FA35E9" w:rsidRPr="00693502">
        <w:rPr>
          <w:rFonts w:ascii="David" w:hAnsi="David" w:cs="David"/>
          <w:color w:val="000000"/>
          <w:rtl/>
        </w:rPr>
        <w:t xml:space="preserve">או שמא </w:t>
      </w:r>
      <w:r w:rsidR="00DC34EA" w:rsidRPr="00693502">
        <w:rPr>
          <w:rFonts w:ascii="David" w:hAnsi="David" w:cs="David"/>
          <w:color w:val="000000"/>
          <w:rtl/>
        </w:rPr>
        <w:t>הם מחלישים אותנו ו</w:t>
      </w:r>
      <w:r w:rsidR="00FA35E9" w:rsidRPr="00693502">
        <w:rPr>
          <w:rFonts w:ascii="David" w:hAnsi="David" w:cs="David"/>
          <w:color w:val="000000"/>
          <w:rtl/>
        </w:rPr>
        <w:t xml:space="preserve">מוטב </w:t>
      </w:r>
      <w:r w:rsidR="00DC34EA" w:rsidRPr="00693502">
        <w:rPr>
          <w:rFonts w:ascii="David" w:hAnsi="David" w:cs="David"/>
          <w:color w:val="000000"/>
          <w:rtl/>
        </w:rPr>
        <w:t>ש</w:t>
      </w:r>
      <w:r w:rsidR="00FA35E9" w:rsidRPr="00693502">
        <w:rPr>
          <w:rFonts w:ascii="David" w:hAnsi="David" w:cs="David"/>
          <w:color w:val="000000"/>
          <w:rtl/>
        </w:rPr>
        <w:t xml:space="preserve">נשכח </w:t>
      </w:r>
      <w:r w:rsidR="002E055E" w:rsidRPr="00693502">
        <w:rPr>
          <w:rFonts w:ascii="David" w:hAnsi="David" w:cs="David"/>
          <w:color w:val="000000"/>
          <w:rtl/>
        </w:rPr>
        <w:t xml:space="preserve">זיכרונות אלה? </w:t>
      </w:r>
    </w:p>
    <w:p w14:paraId="2E1B0658" w14:textId="77777777" w:rsidR="00596A20" w:rsidRPr="00693502" w:rsidRDefault="005F3155" w:rsidP="005A04F9">
      <w:pPr>
        <w:pStyle w:val="NormalWeb"/>
        <w:numPr>
          <w:ilvl w:val="0"/>
          <w:numId w:val="3"/>
        </w:numPr>
        <w:bidi/>
        <w:spacing w:line="360" w:lineRule="auto"/>
        <w:jc w:val="both"/>
        <w:rPr>
          <w:rFonts w:ascii="David" w:hAnsi="David" w:cs="David"/>
          <w:color w:val="000000"/>
          <w:rtl/>
        </w:rPr>
      </w:pPr>
      <w:r w:rsidRPr="00693502">
        <w:rPr>
          <w:rFonts w:ascii="David" w:hAnsi="David" w:cs="David"/>
          <w:color w:val="000000"/>
          <w:rtl/>
        </w:rPr>
        <w:t xml:space="preserve">מהם היתרונות בלזכור? לא לחזור על טעויות העבר, לפתח רגשות של אמפתיה כלפי האחר וכו'. </w:t>
      </w:r>
      <w:r w:rsidR="00CC0A39" w:rsidRPr="00693502">
        <w:rPr>
          <w:rFonts w:ascii="David" w:hAnsi="David" w:cs="David"/>
          <w:color w:val="000000"/>
          <w:rtl/>
        </w:rPr>
        <w:t xml:space="preserve"> </w:t>
      </w:r>
    </w:p>
    <w:p w14:paraId="5DCF2034" w14:textId="77777777" w:rsidR="005F3155" w:rsidRPr="00693502" w:rsidRDefault="005F3155" w:rsidP="00693502">
      <w:pPr>
        <w:pStyle w:val="NormalWeb"/>
        <w:bidi/>
        <w:spacing w:line="360" w:lineRule="auto"/>
        <w:rPr>
          <w:rFonts w:ascii="David" w:hAnsi="David" w:cs="David"/>
          <w:color w:val="000000"/>
          <w:rtl/>
        </w:rPr>
      </w:pPr>
    </w:p>
    <w:p w14:paraId="6E135A9B" w14:textId="091B3434" w:rsidR="005F3155" w:rsidRPr="00693502" w:rsidRDefault="00316651" w:rsidP="005A04F9">
      <w:pPr>
        <w:pStyle w:val="NormalWeb"/>
        <w:bidi/>
        <w:spacing w:line="360" w:lineRule="auto"/>
        <w:jc w:val="both"/>
        <w:rPr>
          <w:rFonts w:ascii="David" w:hAnsi="David" w:cs="David"/>
          <w:color w:val="000000"/>
          <w:rtl/>
        </w:rPr>
      </w:pPr>
      <w:r w:rsidRPr="00316651">
        <w:rPr>
          <w:rFonts w:ascii="David" w:hAnsi="David" w:cs="David"/>
          <w:color w:val="000000"/>
          <w:rtl/>
        </w:rPr>
        <w:t>בהקשר לזיכרון השבעה באוקטובר, עולה השאלה כיצד לשמר את זיכרון האירועים ולתת מקום לכאב, לצד הצורך להמשיך בחיים. על המתח שבין זיכרון לשכחה כתב ברל כצנלסון</w:t>
      </w:r>
      <w:r w:rsidRPr="00316651">
        <w:rPr>
          <w:rFonts w:ascii="David" w:hAnsi="David" w:cs="David"/>
          <w:color w:val="000000"/>
        </w:rPr>
        <w:t>:</w:t>
      </w:r>
      <w:r w:rsidR="005F3155" w:rsidRPr="00693502">
        <w:rPr>
          <w:rFonts w:ascii="David" w:hAnsi="David" w:cs="David"/>
          <w:color w:val="000000"/>
          <w:rtl/>
        </w:rPr>
        <w:t xml:space="preserve"> "</w:t>
      </w:r>
      <w:r w:rsidR="00281DA8" w:rsidRPr="00693502">
        <w:rPr>
          <w:rFonts w:ascii="David" w:hAnsi="David" w:cs="David"/>
          <w:b/>
          <w:bCs/>
          <w:color w:val="000000"/>
          <w:rtl/>
        </w:rPr>
        <w:t>שני כוחות ניתנו לנו: זיכרון ושכחה. אי אפשר לנו בלעדי שניהם. אילו לא היה לעולם אלא זיכרון, מה היה גורלנו? היינו כורעים תחת משא הזיכרונות. היינו נעשים עבדים לז</w:t>
      </w:r>
      <w:r w:rsidR="00FE735B">
        <w:rPr>
          <w:rFonts w:ascii="David" w:hAnsi="David" w:cs="David" w:hint="cs"/>
          <w:b/>
          <w:bCs/>
          <w:color w:val="000000"/>
          <w:rtl/>
        </w:rPr>
        <w:t>י</w:t>
      </w:r>
      <w:r w:rsidR="00281DA8" w:rsidRPr="00693502">
        <w:rPr>
          <w:rFonts w:ascii="David" w:hAnsi="David" w:cs="David"/>
          <w:b/>
          <w:bCs/>
          <w:color w:val="000000"/>
          <w:rtl/>
        </w:rPr>
        <w:t>כרוננו, לאבות אבותינו. קלסתר פנינו לא היה אז אלא העתק של דורות עברו. ואילו ה</w:t>
      </w:r>
      <w:r w:rsidR="00FE735B">
        <w:rPr>
          <w:rFonts w:ascii="David" w:hAnsi="David" w:cs="David" w:hint="cs"/>
          <w:b/>
          <w:bCs/>
          <w:color w:val="000000"/>
          <w:rtl/>
        </w:rPr>
        <w:t>י</w:t>
      </w:r>
      <w:r w:rsidR="00281DA8" w:rsidRPr="00693502">
        <w:rPr>
          <w:rFonts w:ascii="David" w:hAnsi="David" w:cs="David"/>
          <w:b/>
          <w:bCs/>
          <w:color w:val="000000"/>
          <w:rtl/>
        </w:rPr>
        <w:t xml:space="preserve">יתה השכחה משתלטת בנו כליל </w:t>
      </w:r>
      <w:r w:rsidR="00503099">
        <w:rPr>
          <w:rFonts w:ascii="David" w:hAnsi="David" w:cs="David" w:hint="cs"/>
          <w:b/>
          <w:bCs/>
          <w:color w:val="000000"/>
          <w:rtl/>
        </w:rPr>
        <w:t>-</w:t>
      </w:r>
      <w:r w:rsidR="00281DA8" w:rsidRPr="00693502">
        <w:rPr>
          <w:rFonts w:ascii="David" w:hAnsi="David" w:cs="David"/>
          <w:b/>
          <w:bCs/>
          <w:color w:val="000000"/>
          <w:rtl/>
        </w:rPr>
        <w:t xml:space="preserve"> כלום היה עוד מקום לתרבות, למדע</w:t>
      </w:r>
      <w:r w:rsidR="00D0100B" w:rsidRPr="00693502">
        <w:rPr>
          <w:rFonts w:ascii="David" w:hAnsi="David" w:cs="David"/>
          <w:b/>
          <w:bCs/>
          <w:color w:val="000000"/>
          <w:rtl/>
        </w:rPr>
        <w:t>,</w:t>
      </w:r>
      <w:r w:rsidR="00281DA8" w:rsidRPr="00693502">
        <w:rPr>
          <w:rFonts w:ascii="David" w:hAnsi="David" w:cs="David"/>
          <w:b/>
          <w:bCs/>
          <w:color w:val="000000"/>
          <w:rtl/>
        </w:rPr>
        <w:t xml:space="preserve"> להכרה עצמית, לחיי נפש? </w:t>
      </w:r>
      <w:r w:rsidR="00281DA8" w:rsidRPr="00693502">
        <w:rPr>
          <w:rFonts w:ascii="David" w:hAnsi="David" w:cs="David"/>
          <w:color w:val="000000"/>
          <w:rtl/>
        </w:rPr>
        <w:t xml:space="preserve">(ברל כצנלסון, "מהפכה ומסורת", מתוך: </w:t>
      </w:r>
      <w:r w:rsidR="00281DA8" w:rsidRPr="00693502">
        <w:rPr>
          <w:rFonts w:ascii="David" w:hAnsi="David" w:cs="David"/>
          <w:b/>
          <w:bCs/>
          <w:color w:val="000000"/>
          <w:rtl/>
        </w:rPr>
        <w:t>במבחן</w:t>
      </w:r>
      <w:r w:rsidR="00281DA8" w:rsidRPr="00693502">
        <w:rPr>
          <w:rFonts w:ascii="David" w:hAnsi="David" w:cs="David"/>
          <w:color w:val="000000"/>
          <w:rtl/>
        </w:rPr>
        <w:t xml:space="preserve">, תל-אביב, תרצ"ב). </w:t>
      </w:r>
    </w:p>
    <w:p w14:paraId="7787E5D7" w14:textId="39CDB552" w:rsidR="00DC34EA" w:rsidRPr="00693502" w:rsidRDefault="00DC34EA" w:rsidP="005A04F9">
      <w:pPr>
        <w:pStyle w:val="NormalWeb"/>
        <w:bidi/>
        <w:spacing w:line="360" w:lineRule="auto"/>
        <w:jc w:val="both"/>
        <w:rPr>
          <w:rFonts w:ascii="David" w:hAnsi="David" w:cs="David"/>
          <w:color w:val="000000"/>
          <w:rtl/>
        </w:rPr>
      </w:pPr>
      <w:r w:rsidRPr="00693502">
        <w:rPr>
          <w:rFonts w:ascii="David" w:hAnsi="David" w:cs="David"/>
          <w:color w:val="000000"/>
          <w:rtl/>
        </w:rPr>
        <w:t xml:space="preserve">לדידו של כצנלסון, </w:t>
      </w:r>
      <w:r w:rsidR="00DA4E44" w:rsidRPr="00693502">
        <w:rPr>
          <w:rFonts w:ascii="David" w:hAnsi="David" w:cs="David"/>
          <w:color w:val="000000"/>
          <w:rtl/>
        </w:rPr>
        <w:t>הזיכרון והשכחה הם מנגנונים משולבים שקשה להפריד אותם אחד מהשני.</w:t>
      </w:r>
      <w:r w:rsidRPr="00693502">
        <w:rPr>
          <w:rFonts w:ascii="David" w:hAnsi="David" w:cs="David"/>
          <w:color w:val="000000"/>
          <w:rtl/>
        </w:rPr>
        <w:t xml:space="preserve"> אין האחד מתקיים ללא השני. שקיעה בז</w:t>
      </w:r>
      <w:r w:rsidR="00D0100B" w:rsidRPr="00693502">
        <w:rPr>
          <w:rFonts w:ascii="David" w:hAnsi="David" w:cs="David"/>
          <w:color w:val="000000"/>
          <w:rtl/>
        </w:rPr>
        <w:t>י</w:t>
      </w:r>
      <w:r w:rsidRPr="00693502">
        <w:rPr>
          <w:rFonts w:ascii="David" w:hAnsi="David" w:cs="David"/>
          <w:color w:val="000000"/>
          <w:rtl/>
        </w:rPr>
        <w:t xml:space="preserve">כרונות לא תאפשר תנועה קדימה, ואילו שכחה מוחלטת תוביל לניתוק האדם משורשיו ומזהותו. </w:t>
      </w:r>
      <w:r w:rsidR="00783B09" w:rsidRPr="00693502">
        <w:rPr>
          <w:rFonts w:ascii="David" w:hAnsi="David" w:cs="David"/>
          <w:color w:val="000000"/>
          <w:rtl/>
        </w:rPr>
        <w:t xml:space="preserve"> </w:t>
      </w:r>
    </w:p>
    <w:p w14:paraId="33895AEC" w14:textId="57CA721C" w:rsidR="00D0100B" w:rsidRPr="00693502" w:rsidRDefault="00783B09" w:rsidP="005A04F9">
      <w:pPr>
        <w:pStyle w:val="NormalWeb"/>
        <w:bidi/>
        <w:spacing w:line="360" w:lineRule="auto"/>
        <w:jc w:val="both"/>
        <w:rPr>
          <w:rFonts w:ascii="David" w:hAnsi="David" w:cs="David"/>
          <w:bCs/>
          <w:color w:val="000000" w:themeColor="text1"/>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3502">
        <w:rPr>
          <w:rFonts w:ascii="David" w:hAnsi="David" w:cs="David"/>
          <w:color w:val="000000"/>
          <w:rtl/>
        </w:rPr>
        <w:t xml:space="preserve">השבעה באוקטובר הוא אירוע </w:t>
      </w:r>
      <w:r w:rsidR="00FA35E9" w:rsidRPr="00693502">
        <w:rPr>
          <w:rFonts w:ascii="David" w:hAnsi="David" w:cs="David"/>
          <w:color w:val="000000"/>
          <w:rtl/>
        </w:rPr>
        <w:t>מכונ</w:t>
      </w:r>
      <w:r w:rsidRPr="00693502">
        <w:rPr>
          <w:rFonts w:ascii="David" w:hAnsi="David" w:cs="David"/>
          <w:color w:val="000000"/>
          <w:rtl/>
        </w:rPr>
        <w:t>ן</w:t>
      </w:r>
      <w:r w:rsidR="00FA35E9" w:rsidRPr="00693502">
        <w:rPr>
          <w:rFonts w:ascii="David" w:hAnsi="David" w:cs="David"/>
          <w:color w:val="000000"/>
          <w:rtl/>
        </w:rPr>
        <w:t xml:space="preserve"> ברמה הלאומית</w:t>
      </w:r>
      <w:r w:rsidRPr="00693502">
        <w:rPr>
          <w:rFonts w:ascii="David" w:hAnsi="David" w:cs="David"/>
          <w:color w:val="000000"/>
          <w:rtl/>
        </w:rPr>
        <w:t>. האם לא מוטלת עלינו החובה לזכור ולא לשכוח את ה</w:t>
      </w:r>
      <w:r w:rsidR="00FA35E9" w:rsidRPr="00693502">
        <w:rPr>
          <w:rFonts w:ascii="David" w:hAnsi="David" w:cs="David"/>
          <w:color w:val="000000"/>
          <w:rtl/>
        </w:rPr>
        <w:t>חפים מפשע שנרצחו בביתם ואת החיילים ואנשי כוחות הביטחון שהקריבו את חייהם על מנת להבטיח את ב</w:t>
      </w:r>
      <w:r w:rsidR="00FE735B">
        <w:rPr>
          <w:rFonts w:ascii="David" w:hAnsi="David" w:cs="David" w:hint="cs"/>
          <w:color w:val="000000"/>
          <w:rtl/>
        </w:rPr>
        <w:t>י</w:t>
      </w:r>
      <w:r w:rsidR="00FA35E9" w:rsidRPr="00693502">
        <w:rPr>
          <w:rFonts w:ascii="David" w:hAnsi="David" w:cs="David"/>
          <w:color w:val="000000"/>
          <w:rtl/>
        </w:rPr>
        <w:t>טחוננו</w:t>
      </w:r>
      <w:r w:rsidR="0023447A" w:rsidRPr="00693502">
        <w:rPr>
          <w:rFonts w:ascii="David" w:hAnsi="David" w:cs="David"/>
          <w:color w:val="000000"/>
          <w:rtl/>
        </w:rPr>
        <w:t>? חובה מוסרית זו ראוי שתיחקק על לוחות ליבנו בדומה לציווי מספר דברים (ד', ט'):</w:t>
      </w:r>
      <w:r w:rsidR="00D0100B" w:rsidRPr="00693502">
        <w:rPr>
          <w:rFonts w:ascii="David" w:hAnsi="David" w:cs="David"/>
          <w:b/>
          <w:bCs/>
          <w:color w:val="000000"/>
          <w:rtl/>
        </w:rPr>
        <w:t xml:space="preserve">" </w:t>
      </w:r>
      <w:r w:rsidR="00D0100B" w:rsidRPr="00693502">
        <w:rPr>
          <w:rFonts w:ascii="David" w:hAnsi="David" w:cs="David"/>
          <w:color w:val="000000" w:themeColor="text1"/>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רַק הִשָּׁמֶר לְךָ וּשְׁמֹר נַפְשְׁךָ מְאֹד, פֶּן-תִּשְׁכַּח אֶת-הַדְּבָרִים אֲשֶׁר-רָאוּ עֵינֶיךָ וּפֶן-יָסוּרוּ מִלְּבָבְךָ, כֹּל, יְמֵי חַיֶּיךָ; וְהוֹדַעְתָּם לְבָנֶיךָ, וְלִבְנֵי בָנֶיך"</w:t>
      </w:r>
      <w:r w:rsidR="00D0100B" w:rsidRPr="00693502">
        <w:rPr>
          <w:rFonts w:ascii="David" w:hAnsi="David" w:cs="David"/>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71E647" w14:textId="77777777" w:rsidR="00D0100B" w:rsidRPr="00693502" w:rsidRDefault="00D0100B" w:rsidP="00693502">
      <w:pPr>
        <w:pStyle w:val="NormalWeb"/>
        <w:bidi/>
        <w:spacing w:line="360" w:lineRule="auto"/>
        <w:rPr>
          <w:rFonts w:ascii="David" w:hAnsi="David" w:cs="David"/>
          <w:bCs/>
          <w:color w:val="000000" w:themeColor="text1"/>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79C03C4" w14:textId="77777777" w:rsidR="00783B09" w:rsidRPr="00693502" w:rsidRDefault="0023447A" w:rsidP="00693502">
      <w:pPr>
        <w:pStyle w:val="NormalWeb"/>
        <w:bidi/>
        <w:spacing w:line="360" w:lineRule="auto"/>
        <w:rPr>
          <w:rFonts w:ascii="David" w:hAnsi="David" w:cs="David"/>
          <w:color w:val="000000" w:themeColor="text1"/>
          <w:shd w:val="clear" w:color="auto" w:fill="FBFBE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3502">
        <w:rPr>
          <w:rFonts w:ascii="David" w:hAnsi="David" w:cs="David"/>
          <w:b/>
          <w:bCs/>
          <w:color w:val="000000"/>
          <w:rtl/>
        </w:rPr>
        <w:t xml:space="preserve"> </w:t>
      </w:r>
    </w:p>
    <w:p w14:paraId="2749451B" w14:textId="77777777" w:rsidR="00022287" w:rsidRPr="00693502" w:rsidRDefault="00FA35E9" w:rsidP="00693502">
      <w:pPr>
        <w:pStyle w:val="NormalWeb"/>
        <w:bidi/>
        <w:spacing w:line="360" w:lineRule="auto"/>
        <w:rPr>
          <w:rFonts w:ascii="David" w:hAnsi="David" w:cs="David"/>
          <w:b/>
          <w:bCs/>
          <w:color w:val="000000"/>
          <w:highlight w:val="yellow"/>
          <w:rtl/>
        </w:rPr>
      </w:pPr>
      <w:r w:rsidRPr="00693502">
        <w:rPr>
          <w:rFonts w:ascii="David" w:hAnsi="David" w:cs="David"/>
          <w:b/>
          <w:bCs/>
          <w:color w:val="000000"/>
          <w:rtl/>
        </w:rPr>
        <w:t xml:space="preserve"> </w:t>
      </w:r>
      <w:r w:rsidR="00474519" w:rsidRPr="00693502">
        <w:rPr>
          <w:rFonts w:ascii="David" w:hAnsi="David" w:cs="David"/>
          <w:color w:val="000000"/>
          <w:rtl/>
        </w:rPr>
        <w:t xml:space="preserve">ישנן דרכים רבות </w:t>
      </w:r>
      <w:r w:rsidR="00DC34EA" w:rsidRPr="00693502">
        <w:rPr>
          <w:rFonts w:ascii="David" w:hAnsi="David" w:cs="David"/>
          <w:color w:val="000000"/>
          <w:rtl/>
        </w:rPr>
        <w:t xml:space="preserve">ומגוונות </w:t>
      </w:r>
      <w:r w:rsidR="00474519" w:rsidRPr="00693502">
        <w:rPr>
          <w:rFonts w:ascii="David" w:hAnsi="David" w:cs="David"/>
          <w:color w:val="000000"/>
          <w:rtl/>
        </w:rPr>
        <w:t>להנצח</w:t>
      </w:r>
      <w:r w:rsidR="00DC34EA" w:rsidRPr="00693502">
        <w:rPr>
          <w:rFonts w:ascii="David" w:hAnsi="David" w:cs="David"/>
          <w:color w:val="000000"/>
          <w:rtl/>
        </w:rPr>
        <w:t>ה. משפחות רבות וגופים רבים בחרו בדרכים שונות להנציח את זכר יקירם על מנת שיישאר בתודעת הרבים וזכרונו לא יתפוגג. ה</w:t>
      </w:r>
      <w:r w:rsidR="00022287" w:rsidRPr="00693502">
        <w:rPr>
          <w:rFonts w:ascii="David" w:hAnsi="David" w:cs="David"/>
          <w:color w:val="000000"/>
          <w:rtl/>
        </w:rPr>
        <w:t>רצון הוא להבליט את הטוב והמיוחד באדם שאיננו עוד. כמו גם שירים רבים נכתבו בהשראת האירועים הקשים כשרוח התקווה נישאת מ</w:t>
      </w:r>
      <w:r w:rsidR="00D0100B" w:rsidRPr="00693502">
        <w:rPr>
          <w:rFonts w:ascii="David" w:hAnsi="David" w:cs="David"/>
          <w:color w:val="000000"/>
          <w:rtl/>
        </w:rPr>
        <w:t>עליהם.</w:t>
      </w:r>
      <w:r w:rsidR="00474519" w:rsidRPr="00693502">
        <w:rPr>
          <w:rFonts w:ascii="David" w:hAnsi="David" w:cs="David"/>
          <w:color w:val="000000"/>
          <w:rtl/>
        </w:rPr>
        <w:t xml:space="preserve"> </w:t>
      </w:r>
      <w:r w:rsidR="00022287" w:rsidRPr="00693502">
        <w:rPr>
          <w:rFonts w:ascii="David" w:hAnsi="David" w:cs="David"/>
          <w:color w:val="000000"/>
          <w:rtl/>
        </w:rPr>
        <w:t>להלן דוגמה לשיר כזה</w:t>
      </w:r>
      <w:r w:rsidR="00022287" w:rsidRPr="00693502">
        <w:rPr>
          <w:rFonts w:ascii="David" w:hAnsi="David" w:cs="David"/>
          <w:b/>
          <w:bCs/>
          <w:color w:val="000000"/>
          <w:rtl/>
        </w:rPr>
        <w:t xml:space="preserve">. </w:t>
      </w:r>
    </w:p>
    <w:p w14:paraId="7CAFA635" w14:textId="3174B13D" w:rsidR="00EA0326" w:rsidRPr="00693502" w:rsidRDefault="00BD5AE3" w:rsidP="00693502">
      <w:pPr>
        <w:pStyle w:val="NormalWeb"/>
        <w:bidi/>
        <w:spacing w:line="360" w:lineRule="auto"/>
        <w:rPr>
          <w:rFonts w:ascii="David" w:hAnsi="David" w:cs="David"/>
          <w:color w:val="000000"/>
          <w:u w:val="single"/>
          <w:rtl/>
        </w:rPr>
      </w:pPr>
      <w:r w:rsidRPr="00693502">
        <w:rPr>
          <w:rFonts w:ascii="David" w:hAnsi="David" w:cs="David"/>
          <w:color w:val="000000"/>
          <w:u w:val="single"/>
          <w:rtl/>
        </w:rPr>
        <w:t>מזה שבועות אני מדממת שירים</w:t>
      </w:r>
      <w:r w:rsidR="00503099">
        <w:rPr>
          <w:rFonts w:ascii="David" w:hAnsi="David" w:cs="David" w:hint="cs"/>
          <w:color w:val="000000"/>
          <w:u w:val="single"/>
          <w:rtl/>
        </w:rPr>
        <w:t xml:space="preserve"> </w:t>
      </w:r>
      <w:r w:rsidRPr="00693502">
        <w:rPr>
          <w:rFonts w:ascii="David" w:hAnsi="David" w:cs="David"/>
          <w:color w:val="000000"/>
          <w:u w:val="single"/>
          <w:rtl/>
        </w:rPr>
        <w:t xml:space="preserve">/ איריס אליה-כהן </w:t>
      </w:r>
    </w:p>
    <w:p w14:paraId="798840CD" w14:textId="77777777" w:rsidR="00A9357D" w:rsidRPr="00693502" w:rsidRDefault="00A9357D" w:rsidP="00693502">
      <w:pPr>
        <w:pStyle w:val="NormalWeb"/>
        <w:bidi/>
        <w:spacing w:line="360" w:lineRule="auto"/>
        <w:rPr>
          <w:rFonts w:ascii="David" w:hAnsi="David" w:cs="David"/>
          <w:color w:val="000000"/>
        </w:rPr>
      </w:pPr>
      <w:r w:rsidRPr="00693502">
        <w:rPr>
          <w:rFonts w:ascii="David" w:hAnsi="David" w:cs="David"/>
          <w:color w:val="000000"/>
          <w:rtl/>
        </w:rPr>
        <w:t>אֲנִי קוֹרֵאת לַקֹּבֶץ "יָגוֹן</w:t>
      </w:r>
      <w:r w:rsidRPr="00693502">
        <w:rPr>
          <w:rFonts w:ascii="David" w:hAnsi="David" w:cs="David"/>
          <w:color w:val="000000"/>
        </w:rPr>
        <w:t>"</w:t>
      </w:r>
      <w:r w:rsidRPr="00693502">
        <w:rPr>
          <w:rFonts w:ascii="David" w:hAnsi="David" w:cs="David"/>
          <w:color w:val="000000"/>
        </w:rPr>
        <w:br/>
      </w:r>
      <w:r w:rsidRPr="00693502">
        <w:rPr>
          <w:rFonts w:ascii="David" w:hAnsi="David" w:cs="David"/>
          <w:color w:val="000000"/>
          <w:rtl/>
        </w:rPr>
        <w:t>מוֹחֶקֶת</w:t>
      </w:r>
      <w:r w:rsidRPr="00693502">
        <w:rPr>
          <w:rFonts w:ascii="David" w:hAnsi="David" w:cs="David"/>
          <w:color w:val="000000"/>
        </w:rPr>
        <w:br/>
      </w:r>
      <w:r w:rsidRPr="00693502">
        <w:rPr>
          <w:rFonts w:ascii="David" w:hAnsi="David" w:cs="David"/>
          <w:color w:val="000000"/>
          <w:rtl/>
        </w:rPr>
        <w:t>קוֹרֵאת לוֹ "אוֹקְטוֹבֶּר</w:t>
      </w:r>
      <w:r w:rsidRPr="00693502">
        <w:rPr>
          <w:rFonts w:ascii="David" w:hAnsi="David" w:cs="David"/>
          <w:color w:val="000000"/>
        </w:rPr>
        <w:t>"</w:t>
      </w:r>
      <w:r w:rsidRPr="00693502">
        <w:rPr>
          <w:rFonts w:ascii="David" w:hAnsi="David" w:cs="David"/>
          <w:color w:val="000000"/>
        </w:rPr>
        <w:br/>
      </w:r>
      <w:r w:rsidRPr="00693502">
        <w:rPr>
          <w:rFonts w:ascii="David" w:hAnsi="David" w:cs="David"/>
          <w:color w:val="000000"/>
          <w:rtl/>
        </w:rPr>
        <w:t xml:space="preserve">מְשַׁנָּה </w:t>
      </w:r>
      <w:proofErr w:type="spellStart"/>
      <w:r w:rsidRPr="00693502">
        <w:rPr>
          <w:rFonts w:ascii="David" w:hAnsi="David" w:cs="David"/>
          <w:color w:val="000000"/>
          <w:rtl/>
        </w:rPr>
        <w:t>לְ"שִׁבְעָה</w:t>
      </w:r>
      <w:proofErr w:type="spellEnd"/>
      <w:r w:rsidRPr="00693502">
        <w:rPr>
          <w:rFonts w:ascii="David" w:hAnsi="David" w:cs="David"/>
          <w:color w:val="000000"/>
        </w:rPr>
        <w:t>"</w:t>
      </w:r>
      <w:r w:rsidRPr="00693502">
        <w:rPr>
          <w:rFonts w:ascii="David" w:hAnsi="David" w:cs="David"/>
          <w:color w:val="000000"/>
        </w:rPr>
        <w:br/>
      </w:r>
      <w:r w:rsidRPr="00693502">
        <w:rPr>
          <w:rFonts w:ascii="David" w:hAnsi="David" w:cs="David"/>
          <w:color w:val="000000"/>
          <w:rtl/>
        </w:rPr>
        <w:t xml:space="preserve">מַחֲלִיפָה </w:t>
      </w:r>
      <w:proofErr w:type="spellStart"/>
      <w:r w:rsidRPr="00693502">
        <w:rPr>
          <w:rFonts w:ascii="David" w:hAnsi="David" w:cs="David"/>
          <w:color w:val="000000"/>
          <w:rtl/>
        </w:rPr>
        <w:t>לְ"תְּהוֹם</w:t>
      </w:r>
      <w:proofErr w:type="spellEnd"/>
      <w:r w:rsidRPr="00693502">
        <w:rPr>
          <w:rFonts w:ascii="David" w:hAnsi="David" w:cs="David"/>
          <w:color w:val="000000"/>
        </w:rPr>
        <w:t>"</w:t>
      </w:r>
      <w:r w:rsidRPr="00693502">
        <w:rPr>
          <w:rFonts w:ascii="David" w:hAnsi="David" w:cs="David"/>
          <w:color w:val="000000"/>
        </w:rPr>
        <w:br/>
      </w:r>
      <w:r w:rsidRPr="00693502">
        <w:rPr>
          <w:rFonts w:ascii="David" w:hAnsi="David" w:cs="David"/>
          <w:color w:val="000000"/>
          <w:rtl/>
        </w:rPr>
        <w:t>מְשַׁנָּה: "תְּהוֹמוֹת</w:t>
      </w:r>
      <w:r w:rsidRPr="00693502">
        <w:rPr>
          <w:rFonts w:ascii="David" w:hAnsi="David" w:cs="David"/>
          <w:color w:val="000000"/>
        </w:rPr>
        <w:t>"</w:t>
      </w:r>
      <w:r w:rsidRPr="00693502">
        <w:rPr>
          <w:rFonts w:ascii="David" w:hAnsi="David" w:cs="David"/>
          <w:color w:val="000000"/>
        </w:rPr>
        <w:br/>
      </w:r>
      <w:r w:rsidRPr="00693502">
        <w:rPr>
          <w:rFonts w:ascii="David" w:hAnsi="David" w:cs="David"/>
          <w:color w:val="000000"/>
          <w:rtl/>
        </w:rPr>
        <w:t>קוֹרֵאת לוֹ "כִּשְׁאוֹל</w:t>
      </w:r>
      <w:r w:rsidRPr="00693502">
        <w:rPr>
          <w:rFonts w:ascii="David" w:hAnsi="David" w:cs="David"/>
          <w:color w:val="000000"/>
        </w:rPr>
        <w:t>"</w:t>
      </w:r>
    </w:p>
    <w:p w14:paraId="7B2AFAEB" w14:textId="77777777" w:rsidR="00A9357D" w:rsidRPr="00693502" w:rsidRDefault="00A9357D" w:rsidP="00693502">
      <w:pPr>
        <w:pStyle w:val="NormalWeb"/>
        <w:bidi/>
        <w:spacing w:line="360" w:lineRule="auto"/>
        <w:rPr>
          <w:rFonts w:ascii="David" w:hAnsi="David" w:cs="David"/>
          <w:color w:val="000000"/>
        </w:rPr>
      </w:pPr>
      <w:r w:rsidRPr="00693502">
        <w:rPr>
          <w:rFonts w:ascii="David" w:hAnsi="David" w:cs="David"/>
          <w:color w:val="000000"/>
          <w:rtl/>
        </w:rPr>
        <w:t>קוֹרֵאת לוֹ "תִּקְוָה</w:t>
      </w:r>
      <w:r w:rsidRPr="00693502">
        <w:rPr>
          <w:rFonts w:ascii="David" w:hAnsi="David" w:cs="David"/>
          <w:color w:val="000000"/>
        </w:rPr>
        <w:t>"</w:t>
      </w:r>
      <w:r w:rsidRPr="00693502">
        <w:rPr>
          <w:rFonts w:ascii="David" w:hAnsi="David" w:cs="David"/>
          <w:color w:val="000000"/>
        </w:rPr>
        <w:br/>
      </w:r>
      <w:r w:rsidRPr="00693502">
        <w:rPr>
          <w:rFonts w:ascii="David" w:hAnsi="David" w:cs="David"/>
          <w:color w:val="000000"/>
          <w:rtl/>
        </w:rPr>
        <w:t xml:space="preserve">מוֹרָה לַמַּחְשֵׁב </w:t>
      </w:r>
      <w:proofErr w:type="spellStart"/>
      <w:r w:rsidRPr="00693502">
        <w:rPr>
          <w:rFonts w:ascii="David" w:hAnsi="David" w:cs="David"/>
          <w:color w:val="000000"/>
          <w:rtl/>
        </w:rPr>
        <w:t>שֶׁיִּזְכֹּר</w:t>
      </w:r>
      <w:proofErr w:type="spellEnd"/>
      <w:r w:rsidRPr="00693502">
        <w:rPr>
          <w:rFonts w:ascii="David" w:hAnsi="David" w:cs="David"/>
          <w:color w:val="000000"/>
        </w:rPr>
        <w:br/>
      </w:r>
      <w:r w:rsidRPr="00693502">
        <w:rPr>
          <w:rFonts w:ascii="David" w:hAnsi="David" w:cs="David"/>
          <w:color w:val="000000"/>
          <w:rtl/>
        </w:rPr>
        <w:t>הוּא עוֹנֶה לִי "שׁוֹמֵר אֶת תִּקְוָה</w:t>
      </w:r>
      <w:r w:rsidRPr="00693502">
        <w:rPr>
          <w:rFonts w:ascii="David" w:hAnsi="David" w:cs="David"/>
          <w:color w:val="000000"/>
        </w:rPr>
        <w:t>"</w:t>
      </w:r>
    </w:p>
    <w:p w14:paraId="3AE912B7" w14:textId="77777777" w:rsidR="00E94689" w:rsidRPr="00693502" w:rsidRDefault="00EA0326" w:rsidP="00693502">
      <w:pPr>
        <w:pStyle w:val="NormalWeb"/>
        <w:bidi/>
        <w:spacing w:line="360" w:lineRule="auto"/>
        <w:rPr>
          <w:rFonts w:ascii="David" w:hAnsi="David" w:cs="David"/>
          <w:b/>
          <w:bCs/>
          <w:color w:val="000000"/>
          <w:rtl/>
        </w:rPr>
      </w:pPr>
      <w:r w:rsidRPr="00693502">
        <w:rPr>
          <w:rFonts w:ascii="David" w:hAnsi="David" w:cs="David"/>
          <w:b/>
          <w:bCs/>
          <w:color w:val="000000"/>
          <w:rtl/>
        </w:rPr>
        <w:t xml:space="preserve">בשיר זה הדוברת מתלבטת כיצד לזכור את אירועי השבעה באוקטובר. מהם הלבטים שלה? וכיצד היא מגיעה להכרעה? </w:t>
      </w:r>
      <w:r w:rsidR="0023447A" w:rsidRPr="00693502">
        <w:rPr>
          <w:rFonts w:ascii="David" w:hAnsi="David" w:cs="David"/>
          <w:b/>
          <w:bCs/>
          <w:color w:val="000000"/>
          <w:rtl/>
        </w:rPr>
        <w:t xml:space="preserve">מה היא מבקשת לזכור? </w:t>
      </w:r>
    </w:p>
    <w:p w14:paraId="1A7FCE60" w14:textId="77777777" w:rsidR="0023447A" w:rsidRPr="00693502" w:rsidRDefault="0023447A" w:rsidP="00693502">
      <w:pPr>
        <w:pStyle w:val="NormalWeb"/>
        <w:bidi/>
        <w:spacing w:line="360" w:lineRule="auto"/>
        <w:rPr>
          <w:rFonts w:ascii="David" w:hAnsi="David" w:cs="David"/>
          <w:b/>
          <w:bCs/>
          <w:color w:val="000000"/>
          <w:rtl/>
        </w:rPr>
      </w:pPr>
      <w:r w:rsidRPr="00693502">
        <w:rPr>
          <w:rFonts w:ascii="David" w:hAnsi="David" w:cs="David"/>
          <w:b/>
          <w:bCs/>
          <w:color w:val="000000"/>
          <w:rtl/>
        </w:rPr>
        <w:t xml:space="preserve">בהקשר זה מצורף ההספד שנשאה </w:t>
      </w:r>
      <w:r w:rsidR="00947F05" w:rsidRPr="00693502">
        <w:rPr>
          <w:rFonts w:ascii="David" w:hAnsi="David" w:cs="David"/>
          <w:b/>
          <w:bCs/>
          <w:color w:val="000000"/>
          <w:rtl/>
        </w:rPr>
        <w:t xml:space="preserve">רייצ'ל גולדברג-פולין לבנה בהלוויה שלו. </w:t>
      </w:r>
    </w:p>
    <w:p w14:paraId="341CEED3" w14:textId="77777777" w:rsidR="00947F05" w:rsidRPr="00693502" w:rsidRDefault="00947F05" w:rsidP="00693502">
      <w:pPr>
        <w:pStyle w:val="NormalWeb"/>
        <w:bidi/>
        <w:spacing w:line="360" w:lineRule="auto"/>
        <w:rPr>
          <w:rFonts w:ascii="David" w:hAnsi="David" w:cs="David"/>
          <w:b/>
          <w:bCs/>
          <w:color w:val="000000"/>
          <w:rtl/>
        </w:rPr>
      </w:pPr>
      <w:hyperlink r:id="rId9" w:history="1">
        <w:r w:rsidRPr="00693502">
          <w:rPr>
            <w:rStyle w:val="Hyperlink"/>
            <w:rFonts w:ascii="David" w:hAnsi="David" w:cs="David"/>
            <w:b/>
            <w:bCs/>
          </w:rPr>
          <w:t>https://www.israelhayom.co.il/news/local/article/16372309</w:t>
        </w:r>
      </w:hyperlink>
    </w:p>
    <w:p w14:paraId="5502E619" w14:textId="77777777" w:rsidR="00947F05" w:rsidRPr="00693502" w:rsidRDefault="00947F05" w:rsidP="00693502">
      <w:pPr>
        <w:pStyle w:val="NormalWeb"/>
        <w:bidi/>
        <w:spacing w:line="360" w:lineRule="auto"/>
        <w:rPr>
          <w:rFonts w:ascii="David" w:hAnsi="David" w:cs="David"/>
          <w:color w:val="000000"/>
          <w:rtl/>
        </w:rPr>
      </w:pPr>
      <w:r w:rsidRPr="00693502">
        <w:rPr>
          <w:rFonts w:ascii="David" w:hAnsi="David" w:cs="David"/>
          <w:color w:val="000000"/>
          <w:rtl/>
        </w:rPr>
        <w:t xml:space="preserve">(מושגים כמו הכרת הטוב, הסתכלות על חצי הכוס המלאה, התקווה לימים טובים יותר). </w:t>
      </w:r>
    </w:p>
    <w:p w14:paraId="6B4237ED" w14:textId="77777777" w:rsidR="001D6863" w:rsidRDefault="001D6863" w:rsidP="00693502">
      <w:pPr>
        <w:pStyle w:val="NormalWeb"/>
        <w:bidi/>
        <w:spacing w:line="360" w:lineRule="auto"/>
        <w:rPr>
          <w:rFonts w:ascii="David" w:hAnsi="David" w:cs="David"/>
          <w:b/>
          <w:bCs/>
          <w:color w:val="000000"/>
        </w:rPr>
      </w:pPr>
    </w:p>
    <w:p w14:paraId="1E7BF3EF" w14:textId="77777777" w:rsidR="00693502" w:rsidRDefault="00693502" w:rsidP="00693502">
      <w:pPr>
        <w:pStyle w:val="NormalWeb"/>
        <w:bidi/>
        <w:spacing w:line="360" w:lineRule="auto"/>
        <w:rPr>
          <w:rFonts w:ascii="David" w:hAnsi="David" w:cs="David"/>
          <w:b/>
          <w:bCs/>
          <w:color w:val="000000"/>
        </w:rPr>
      </w:pPr>
    </w:p>
    <w:p w14:paraId="6577D8AB" w14:textId="77777777" w:rsidR="00693502" w:rsidRPr="00693502" w:rsidRDefault="00693502" w:rsidP="00693502">
      <w:pPr>
        <w:pStyle w:val="NormalWeb"/>
        <w:bidi/>
        <w:spacing w:line="360" w:lineRule="auto"/>
        <w:rPr>
          <w:rFonts w:ascii="David" w:hAnsi="David" w:cs="David"/>
          <w:b/>
          <w:bCs/>
          <w:color w:val="000000"/>
          <w:rtl/>
        </w:rPr>
      </w:pPr>
    </w:p>
    <w:p w14:paraId="6668800C" w14:textId="77777777" w:rsidR="001D6863" w:rsidRPr="00693502" w:rsidRDefault="00022287" w:rsidP="00693502">
      <w:pPr>
        <w:pStyle w:val="NormalWeb"/>
        <w:bidi/>
        <w:spacing w:line="360" w:lineRule="auto"/>
        <w:rPr>
          <w:rFonts w:ascii="David" w:hAnsi="David" w:cs="David"/>
          <w:b/>
          <w:bCs/>
          <w:color w:val="000000"/>
          <w:u w:val="single"/>
          <w:rtl/>
        </w:rPr>
      </w:pPr>
      <w:r w:rsidRPr="00693502">
        <w:rPr>
          <w:rFonts w:ascii="David" w:hAnsi="David" w:cs="David"/>
          <w:b/>
          <w:bCs/>
          <w:color w:val="000000"/>
          <w:highlight w:val="yellow"/>
          <w:u w:val="single"/>
          <w:rtl/>
        </w:rPr>
        <w:lastRenderedPageBreak/>
        <w:t>מושג הזמן לצד הזיכרון</w:t>
      </w:r>
    </w:p>
    <w:p w14:paraId="5490F174" w14:textId="1BDA99A7" w:rsidR="00CB430B" w:rsidRPr="00693502" w:rsidRDefault="00FE735B" w:rsidP="00FE735B">
      <w:pPr>
        <w:pStyle w:val="NormalWeb"/>
        <w:bidi/>
        <w:spacing w:line="360" w:lineRule="auto"/>
        <w:rPr>
          <w:rFonts w:ascii="David" w:hAnsi="David" w:cs="David"/>
          <w:color w:val="000000"/>
          <w:rtl/>
        </w:rPr>
      </w:pPr>
      <w:r w:rsidRPr="00FE735B">
        <w:rPr>
          <w:rFonts w:ascii="David" w:hAnsi="David" w:cs="David"/>
          <w:b/>
          <w:bCs/>
          <w:color w:val="000000"/>
          <w:rtl/>
        </w:rPr>
        <w:t>אובדן של אדם קרוב עשוי לעורר תחושה שהזמן נעצר. הציור של סלבדור דאלי מזמין להתבונן בחוויה הסובייקטיבית של הזמן</w:t>
      </w:r>
      <w:r w:rsidRPr="00FE735B">
        <w:rPr>
          <w:rFonts w:ascii="David" w:hAnsi="David" w:cs="David"/>
          <w:b/>
          <w:bCs/>
          <w:color w:val="000000"/>
        </w:rPr>
        <w:t>.</w:t>
      </w:r>
      <w:r>
        <w:rPr>
          <w:rFonts w:ascii="David" w:hAnsi="David" w:cs="David" w:hint="cs"/>
          <w:b/>
          <w:bCs/>
          <w:color w:val="000000"/>
          <w:rtl/>
        </w:rPr>
        <w:t xml:space="preserve"> </w:t>
      </w:r>
      <w:r w:rsidR="00022287" w:rsidRPr="00693502">
        <w:rPr>
          <w:rFonts w:ascii="David" w:hAnsi="David" w:cs="David"/>
          <w:b/>
          <w:bCs/>
          <w:color w:val="000000"/>
          <w:rtl/>
        </w:rPr>
        <w:t xml:space="preserve">יצירת אמנות שממחישה טענה זו היא </w:t>
      </w:r>
      <w:r w:rsidR="00474519" w:rsidRPr="00693502">
        <w:rPr>
          <w:rFonts w:ascii="David" w:hAnsi="David" w:cs="David"/>
          <w:b/>
          <w:bCs/>
          <w:color w:val="000000"/>
          <w:rtl/>
        </w:rPr>
        <w:t>ציורו הנודע של סלבדור דאלי "</w:t>
      </w:r>
      <w:r w:rsidR="00CB430B" w:rsidRPr="00693502">
        <w:rPr>
          <w:rFonts w:ascii="David" w:hAnsi="David" w:cs="David"/>
          <w:b/>
          <w:bCs/>
          <w:color w:val="000000"/>
          <w:rtl/>
        </w:rPr>
        <w:t xml:space="preserve">התמדתו של הזיכרון" </w:t>
      </w:r>
      <w:r w:rsidR="00CB430B" w:rsidRPr="00693502">
        <w:rPr>
          <w:rFonts w:ascii="David" w:hAnsi="David" w:cs="David"/>
          <w:b/>
          <w:bCs/>
          <w:color w:val="000000"/>
        </w:rPr>
        <w:t xml:space="preserve">The Persistence of Memory </w:t>
      </w:r>
      <w:r w:rsidR="00CB430B" w:rsidRPr="00693502">
        <w:rPr>
          <w:rFonts w:ascii="David" w:hAnsi="David" w:cs="David"/>
          <w:b/>
          <w:bCs/>
          <w:color w:val="000000"/>
          <w:rtl/>
        </w:rPr>
        <w:t xml:space="preserve"> 1931</w:t>
      </w:r>
      <w:r w:rsidR="00693502" w:rsidRPr="00693502">
        <w:rPr>
          <w:rFonts w:ascii="David" w:hAnsi="David" w:cs="David"/>
          <w:b/>
          <w:bCs/>
          <w:color w:val="000000"/>
          <w:rtl/>
        </w:rPr>
        <w:br/>
      </w:r>
      <w:hyperlink r:id="rId10" w:history="1">
        <w:r w:rsidR="00693502" w:rsidRPr="00693502">
          <w:rPr>
            <w:rStyle w:val="Hyperlink"/>
            <w:rFonts w:ascii="David" w:hAnsi="David" w:cs="David"/>
            <w:b/>
            <w:bCs/>
            <w:rtl/>
          </w:rPr>
          <w:t>קישור לתמונה</w:t>
        </w:r>
      </w:hyperlink>
    </w:p>
    <w:p w14:paraId="578BCFB9" w14:textId="77777777" w:rsidR="00CB430B" w:rsidRPr="00693502" w:rsidRDefault="002B78C0" w:rsidP="00693502">
      <w:pPr>
        <w:pStyle w:val="NormalWeb"/>
        <w:numPr>
          <w:ilvl w:val="0"/>
          <w:numId w:val="4"/>
        </w:numPr>
        <w:bidi/>
        <w:spacing w:line="360" w:lineRule="auto"/>
        <w:rPr>
          <w:rFonts w:ascii="David" w:hAnsi="David" w:cs="David"/>
          <w:color w:val="000000"/>
        </w:rPr>
      </w:pPr>
      <w:r w:rsidRPr="00693502">
        <w:rPr>
          <w:rFonts w:ascii="David" w:hAnsi="David" w:cs="David"/>
          <w:color w:val="000000"/>
          <w:rtl/>
        </w:rPr>
        <w:t xml:space="preserve">התבוננו בציור ותארו מה אתם רואים. </w:t>
      </w:r>
    </w:p>
    <w:p w14:paraId="29ACCB38" w14:textId="77777777" w:rsidR="002B78C0" w:rsidRPr="00693502" w:rsidRDefault="002B78C0" w:rsidP="00693502">
      <w:pPr>
        <w:pStyle w:val="NormalWeb"/>
        <w:numPr>
          <w:ilvl w:val="0"/>
          <w:numId w:val="4"/>
        </w:numPr>
        <w:bidi/>
        <w:spacing w:line="360" w:lineRule="auto"/>
        <w:rPr>
          <w:rFonts w:ascii="David" w:hAnsi="David" w:cs="David"/>
          <w:color w:val="000000"/>
        </w:rPr>
      </w:pPr>
      <w:r w:rsidRPr="00693502">
        <w:rPr>
          <w:rFonts w:ascii="David" w:hAnsi="David" w:cs="David"/>
          <w:color w:val="000000"/>
          <w:rtl/>
        </w:rPr>
        <w:t xml:space="preserve">איזו אווירה עולה מהציור? </w:t>
      </w:r>
    </w:p>
    <w:p w14:paraId="64FCE31B" w14:textId="2CF4412A" w:rsidR="002065B8" w:rsidRPr="00693502" w:rsidRDefault="002B78C0" w:rsidP="00693502">
      <w:pPr>
        <w:pStyle w:val="NormalWeb"/>
        <w:numPr>
          <w:ilvl w:val="0"/>
          <w:numId w:val="4"/>
        </w:numPr>
        <w:bidi/>
        <w:spacing w:line="360" w:lineRule="auto"/>
        <w:rPr>
          <w:rFonts w:ascii="David" w:hAnsi="David" w:cs="David"/>
          <w:color w:val="000000"/>
          <w:rtl/>
        </w:rPr>
      </w:pPr>
      <w:r w:rsidRPr="00693502">
        <w:rPr>
          <w:rFonts w:ascii="David" w:hAnsi="David" w:cs="David"/>
          <w:color w:val="000000"/>
          <w:rtl/>
        </w:rPr>
        <w:t xml:space="preserve">מה מסמלים לדעתכם השעונים הנמסים? </w:t>
      </w:r>
    </w:p>
    <w:p w14:paraId="54A172C0" w14:textId="77777777" w:rsidR="00542E79" w:rsidRPr="00693502" w:rsidRDefault="00542E79" w:rsidP="00693502">
      <w:pPr>
        <w:pStyle w:val="NormalWeb"/>
        <w:bidi/>
        <w:spacing w:line="360" w:lineRule="auto"/>
        <w:rPr>
          <w:rFonts w:ascii="David" w:hAnsi="David" w:cs="David"/>
          <w:color w:val="000000"/>
        </w:rPr>
      </w:pPr>
    </w:p>
    <w:p w14:paraId="50BC17D3" w14:textId="77777777" w:rsidR="00542E79" w:rsidRPr="00693502" w:rsidRDefault="00542E79" w:rsidP="00693502">
      <w:pPr>
        <w:pStyle w:val="NormalWeb"/>
        <w:bidi/>
        <w:spacing w:line="360" w:lineRule="auto"/>
        <w:rPr>
          <w:rFonts w:ascii="David" w:hAnsi="David" w:cs="David"/>
          <w:b/>
          <w:bCs/>
          <w:color w:val="000000"/>
          <w:u w:val="single"/>
          <w:rtl/>
        </w:rPr>
      </w:pPr>
      <w:r w:rsidRPr="00693502">
        <w:rPr>
          <w:rFonts w:ascii="David" w:hAnsi="David" w:cs="David"/>
          <w:b/>
          <w:bCs/>
          <w:color w:val="000000"/>
          <w:highlight w:val="yellow"/>
          <w:u w:val="single"/>
          <w:rtl/>
        </w:rPr>
        <w:t xml:space="preserve">דרכי הנצחה </w:t>
      </w:r>
    </w:p>
    <w:p w14:paraId="5AEADEF4" w14:textId="77777777" w:rsidR="0014144E" w:rsidRPr="00693502" w:rsidRDefault="0014144E" w:rsidP="00693502">
      <w:pPr>
        <w:pStyle w:val="NormalWeb"/>
        <w:numPr>
          <w:ilvl w:val="0"/>
          <w:numId w:val="1"/>
        </w:numPr>
        <w:bidi/>
        <w:spacing w:line="360" w:lineRule="auto"/>
        <w:rPr>
          <w:rFonts w:ascii="David" w:hAnsi="David" w:cs="David"/>
          <w:color w:val="000000"/>
        </w:rPr>
      </w:pPr>
      <w:r w:rsidRPr="00693502">
        <w:rPr>
          <w:rFonts w:ascii="David" w:hAnsi="David" w:cs="David"/>
          <w:color w:val="000000"/>
          <w:rtl/>
        </w:rPr>
        <w:t xml:space="preserve">אתר להנצחת 70 הנרצחים בעיר שדרות: 31 תושבי העיר והשאר אנשי כוחות הביטחון שהגנו עליה. </w:t>
      </w:r>
    </w:p>
    <w:p w14:paraId="3F6FEA13" w14:textId="31EFCB56" w:rsidR="0014144E" w:rsidRPr="00693502" w:rsidRDefault="0014144E" w:rsidP="00FE735B">
      <w:pPr>
        <w:pStyle w:val="NormalWeb"/>
        <w:bidi/>
        <w:spacing w:line="360" w:lineRule="auto"/>
        <w:ind w:left="360"/>
        <w:rPr>
          <w:rFonts w:ascii="David" w:hAnsi="David" w:cs="David"/>
          <w:color w:val="000000"/>
        </w:rPr>
      </w:pPr>
      <w:hyperlink r:id="rId11" w:history="1">
        <w:r w:rsidRPr="00693502">
          <w:rPr>
            <w:rStyle w:val="Hyperlink"/>
            <w:rFonts w:ascii="David" w:hAnsi="David" w:cs="David"/>
          </w:rPr>
          <w:t>https://www.ynet.co.il/news/article/b100flx4t0</w:t>
        </w:r>
      </w:hyperlink>
    </w:p>
    <w:p w14:paraId="4373BC3C" w14:textId="10B587EB" w:rsidR="003E648C" w:rsidRPr="00693502" w:rsidRDefault="003E648C" w:rsidP="00693502">
      <w:pPr>
        <w:pStyle w:val="NormalWeb"/>
        <w:numPr>
          <w:ilvl w:val="0"/>
          <w:numId w:val="1"/>
        </w:numPr>
        <w:bidi/>
        <w:spacing w:line="360" w:lineRule="auto"/>
        <w:rPr>
          <w:rFonts w:ascii="David" w:hAnsi="David" w:cs="David"/>
          <w:color w:val="000000"/>
        </w:rPr>
      </w:pPr>
      <w:r w:rsidRPr="00693502">
        <w:rPr>
          <w:rFonts w:ascii="David" w:hAnsi="David" w:cs="David"/>
          <w:color w:val="000000"/>
          <w:rtl/>
        </w:rPr>
        <w:t>סמ"ר רגב אמר ז"ל</w:t>
      </w:r>
      <w:r w:rsidR="007C3FA9" w:rsidRPr="00693502">
        <w:rPr>
          <w:rFonts w:ascii="David" w:hAnsi="David" w:cs="David"/>
          <w:color w:val="000000"/>
          <w:rtl/>
        </w:rPr>
        <w:t xml:space="preserve"> שנפל בקרב בכיסופים בשבעה באוקטובר אמר לפני מותו</w:t>
      </w:r>
      <w:r w:rsidRPr="00693502">
        <w:rPr>
          <w:rFonts w:ascii="David" w:hAnsi="David" w:cs="David"/>
          <w:color w:val="000000"/>
          <w:rtl/>
        </w:rPr>
        <w:t>: "כ</w:t>
      </w:r>
      <w:r w:rsidR="00FE735B">
        <w:rPr>
          <w:rFonts w:ascii="David" w:hAnsi="David" w:cs="David" w:hint="cs"/>
          <w:color w:val="000000"/>
          <w:rtl/>
        </w:rPr>
        <w:t>ש</w:t>
      </w:r>
      <w:r w:rsidRPr="00693502">
        <w:rPr>
          <w:rFonts w:ascii="David" w:hAnsi="David" w:cs="David"/>
          <w:color w:val="000000"/>
          <w:rtl/>
        </w:rPr>
        <w:t>איהרג בקרב, תנציחו אותי במעשים ולא באנדרטאות"</w:t>
      </w:r>
      <w:r w:rsidR="007C3FA9" w:rsidRPr="00693502">
        <w:rPr>
          <w:rFonts w:ascii="David" w:hAnsi="David" w:cs="David"/>
          <w:color w:val="000000"/>
          <w:rtl/>
        </w:rPr>
        <w:t xml:space="preserve">. הוריו הקימו לזכרו מכינה קדם צבאית מתוך מטרה לחנך את דור המנהיגים הבא. </w:t>
      </w:r>
    </w:p>
    <w:p w14:paraId="4A0921C3" w14:textId="77777777" w:rsidR="003E648C" w:rsidRPr="00693502" w:rsidRDefault="003E648C" w:rsidP="00693502">
      <w:pPr>
        <w:pStyle w:val="NormalWeb"/>
        <w:bidi/>
        <w:spacing w:line="360" w:lineRule="auto"/>
        <w:rPr>
          <w:rFonts w:ascii="David" w:hAnsi="David" w:cs="David"/>
          <w:color w:val="000000"/>
          <w:rtl/>
        </w:rPr>
      </w:pPr>
      <w:hyperlink r:id="rId12" w:history="1">
        <w:r w:rsidRPr="00693502">
          <w:rPr>
            <w:rStyle w:val="Hyperlink"/>
            <w:rFonts w:ascii="David" w:hAnsi="David" w:cs="David"/>
          </w:rPr>
          <w:t>https://www.ynet.co.il/activism/article/yokra14058482</w:t>
        </w:r>
      </w:hyperlink>
    </w:p>
    <w:p w14:paraId="5B61191E" w14:textId="77777777" w:rsidR="003E648C" w:rsidRPr="00693502" w:rsidRDefault="007D19B1" w:rsidP="00693502">
      <w:pPr>
        <w:pStyle w:val="NormalWeb"/>
        <w:numPr>
          <w:ilvl w:val="0"/>
          <w:numId w:val="1"/>
        </w:numPr>
        <w:bidi/>
        <w:spacing w:line="360" w:lineRule="auto"/>
        <w:rPr>
          <w:rFonts w:ascii="David" w:hAnsi="David" w:cs="David"/>
          <w:color w:val="000000"/>
        </w:rPr>
      </w:pPr>
      <w:r w:rsidRPr="00693502">
        <w:rPr>
          <w:rFonts w:ascii="David" w:hAnsi="David" w:cs="David"/>
          <w:color w:val="000000"/>
          <w:rtl/>
        </w:rPr>
        <w:t>ענת צקוני, בתו של דוד (</w:t>
      </w:r>
      <w:proofErr w:type="spellStart"/>
      <w:r w:rsidRPr="00693502">
        <w:rPr>
          <w:rFonts w:ascii="David" w:hAnsi="David" w:cs="David"/>
          <w:color w:val="000000"/>
          <w:rtl/>
        </w:rPr>
        <w:t>קצ'קו</w:t>
      </w:r>
      <w:proofErr w:type="spellEnd"/>
      <w:r w:rsidRPr="00693502">
        <w:rPr>
          <w:rFonts w:ascii="David" w:hAnsi="David" w:cs="David"/>
          <w:color w:val="000000"/>
          <w:rtl/>
        </w:rPr>
        <w:t xml:space="preserve">) קציר מכפר עזה שנרצח בשבעה באוקטובר, חיברה ספר ילדים ("סבא טרקטור לא נרדם") להנצחת אביה. </w:t>
      </w:r>
    </w:p>
    <w:p w14:paraId="370D8797" w14:textId="77777777" w:rsidR="007D19B1" w:rsidRPr="00693502" w:rsidRDefault="007D19B1" w:rsidP="00693502">
      <w:pPr>
        <w:pStyle w:val="NormalWeb"/>
        <w:bidi/>
        <w:spacing w:line="360" w:lineRule="auto"/>
        <w:ind w:left="360"/>
        <w:rPr>
          <w:rFonts w:ascii="David" w:hAnsi="David" w:cs="David"/>
          <w:color w:val="000000"/>
          <w:rtl/>
        </w:rPr>
      </w:pPr>
      <w:hyperlink r:id="rId13" w:anchor="autoplay?utm_source=ynet.co.il&amp;utm_medium=Share&amp;utm_campaign=copy_url" w:history="1">
        <w:r w:rsidRPr="00693502">
          <w:rPr>
            <w:rStyle w:val="Hyperlink"/>
            <w:rFonts w:ascii="David" w:hAnsi="David" w:cs="David"/>
          </w:rPr>
          <w:t>https://www.ynet.co.il/activism/article/sklhmxpor#autoplay?utm_source=ynet.co.il&amp;utm_medium=Share&amp;utm_campaign=copy_url</w:t>
        </w:r>
      </w:hyperlink>
    </w:p>
    <w:p w14:paraId="75EDAA50" w14:textId="39ABC63C" w:rsidR="00316651" w:rsidRDefault="00316651" w:rsidP="00316651">
      <w:pPr>
        <w:pStyle w:val="NormalWeb"/>
        <w:bidi/>
        <w:spacing w:line="360" w:lineRule="auto"/>
        <w:ind w:left="360"/>
        <w:rPr>
          <w:rFonts w:ascii="David" w:hAnsi="David" w:cs="David"/>
          <w:color w:val="000000"/>
          <w:rtl/>
        </w:rPr>
      </w:pPr>
      <w:r w:rsidRPr="00316651">
        <w:rPr>
          <w:rFonts w:ascii="David" w:hAnsi="David" w:cs="David"/>
          <w:color w:val="000000"/>
          <w:rtl/>
        </w:rPr>
        <w:t xml:space="preserve">הוריו של סמ"ר יאיר </w:t>
      </w:r>
      <w:proofErr w:type="spellStart"/>
      <w:r w:rsidRPr="00316651">
        <w:rPr>
          <w:rFonts w:ascii="David" w:hAnsi="David" w:cs="David"/>
          <w:color w:val="000000"/>
          <w:rtl/>
        </w:rPr>
        <w:t>ניפוסי</w:t>
      </w:r>
      <w:proofErr w:type="spellEnd"/>
      <w:r w:rsidRPr="00316651">
        <w:rPr>
          <w:rFonts w:ascii="David" w:hAnsi="David" w:cs="David"/>
          <w:color w:val="000000"/>
          <w:rtl/>
        </w:rPr>
        <w:t xml:space="preserve"> ז"ל, שנפל בצפון רצועת עזה, החליטו להקים לזכרו שביל הליכה מהבית שביישוב עדי לבית הספר שבו למד בקיבוץ הרדוף</w:t>
      </w:r>
      <w:r>
        <w:rPr>
          <w:rFonts w:ascii="David" w:hAnsi="David" w:cs="David" w:hint="cs"/>
          <w:color w:val="000000"/>
          <w:rtl/>
        </w:rPr>
        <w:t>.</w:t>
      </w:r>
    </w:p>
    <w:p w14:paraId="274BF38D" w14:textId="1572F354" w:rsidR="006B7FEF" w:rsidRPr="00693502" w:rsidRDefault="00316651" w:rsidP="00316651">
      <w:pPr>
        <w:pStyle w:val="NormalWeb"/>
        <w:bidi/>
        <w:spacing w:line="360" w:lineRule="auto"/>
        <w:ind w:left="360"/>
        <w:rPr>
          <w:rFonts w:ascii="David" w:hAnsi="David" w:cs="David"/>
          <w:color w:val="000000"/>
          <w:rtl/>
        </w:rPr>
      </w:pPr>
      <w:r w:rsidRPr="00316651">
        <w:rPr>
          <w:rFonts w:ascii="David" w:hAnsi="David" w:cs="David"/>
          <w:color w:val="000000"/>
        </w:rPr>
        <w:t>.</w:t>
      </w:r>
      <w:hyperlink r:id="rId14" w:anchor="autoplay" w:history="1">
        <w:r w:rsidR="006B7FEF" w:rsidRPr="00693502">
          <w:rPr>
            <w:rStyle w:val="Hyperlink"/>
            <w:rFonts w:ascii="David" w:hAnsi="David" w:cs="David"/>
          </w:rPr>
          <w:t>https://www.ynet.co.il/activism/article/h1dou698a#autoplay</w:t>
        </w:r>
      </w:hyperlink>
    </w:p>
    <w:p w14:paraId="27CB1E3F" w14:textId="77777777" w:rsidR="006B7FEF" w:rsidRPr="00693502" w:rsidRDefault="006B7FEF" w:rsidP="00693502">
      <w:pPr>
        <w:pStyle w:val="NormalWeb"/>
        <w:bidi/>
        <w:spacing w:line="360" w:lineRule="auto"/>
        <w:ind w:left="360"/>
        <w:rPr>
          <w:rFonts w:ascii="David" w:hAnsi="David" w:cs="David"/>
          <w:color w:val="000000"/>
        </w:rPr>
      </w:pPr>
    </w:p>
    <w:p w14:paraId="36542F4E" w14:textId="77777777" w:rsidR="007D19B1" w:rsidRPr="00693502" w:rsidRDefault="007D19B1" w:rsidP="00693502">
      <w:pPr>
        <w:pStyle w:val="NormalWeb"/>
        <w:bidi/>
        <w:spacing w:line="360" w:lineRule="auto"/>
        <w:rPr>
          <w:rFonts w:ascii="David" w:hAnsi="David" w:cs="David"/>
          <w:color w:val="000000"/>
          <w:rtl/>
        </w:rPr>
      </w:pPr>
    </w:p>
    <w:p w14:paraId="56A783B3" w14:textId="77777777" w:rsidR="00D771D3" w:rsidRPr="00693502" w:rsidRDefault="00640BCF" w:rsidP="00693502">
      <w:pPr>
        <w:pStyle w:val="NormalWeb"/>
        <w:bidi/>
        <w:spacing w:line="360" w:lineRule="auto"/>
        <w:rPr>
          <w:rFonts w:ascii="David" w:hAnsi="David" w:cs="David"/>
          <w:b/>
          <w:bCs/>
          <w:color w:val="000000"/>
          <w:rtl/>
        </w:rPr>
      </w:pPr>
      <w:r w:rsidRPr="00693502">
        <w:rPr>
          <w:rFonts w:ascii="David" w:hAnsi="David" w:cs="David"/>
          <w:b/>
          <w:bCs/>
          <w:color w:val="000000"/>
          <w:highlight w:val="yellow"/>
          <w:rtl/>
        </w:rPr>
        <w:t>שאלה לדיון:</w:t>
      </w:r>
      <w:r w:rsidRPr="00693502">
        <w:rPr>
          <w:rFonts w:ascii="David" w:hAnsi="David" w:cs="David"/>
          <w:b/>
          <w:bCs/>
          <w:color w:val="000000"/>
          <w:rtl/>
        </w:rPr>
        <w:t xml:space="preserve"> </w:t>
      </w:r>
    </w:p>
    <w:p w14:paraId="737444FD" w14:textId="77777777" w:rsidR="00640BCF" w:rsidRPr="00693502" w:rsidRDefault="00640BCF" w:rsidP="00693502">
      <w:pPr>
        <w:pStyle w:val="NormalWeb"/>
        <w:numPr>
          <w:ilvl w:val="0"/>
          <w:numId w:val="1"/>
        </w:numPr>
        <w:bidi/>
        <w:spacing w:line="360" w:lineRule="auto"/>
        <w:rPr>
          <w:rFonts w:ascii="David" w:hAnsi="David" w:cs="David"/>
          <w:color w:val="000000"/>
          <w:rtl/>
        </w:rPr>
      </w:pPr>
      <w:r w:rsidRPr="00693502">
        <w:rPr>
          <w:rFonts w:ascii="David" w:hAnsi="David" w:cs="David"/>
          <w:color w:val="000000"/>
          <w:rtl/>
        </w:rPr>
        <w:t>מהי לדעתכם הדרך הראויה וה</w:t>
      </w:r>
      <w:r w:rsidR="0072305B" w:rsidRPr="00693502">
        <w:rPr>
          <w:rFonts w:ascii="David" w:hAnsi="David" w:cs="David"/>
          <w:color w:val="000000"/>
          <w:rtl/>
        </w:rPr>
        <w:t xml:space="preserve">יעילה </w:t>
      </w:r>
      <w:r w:rsidRPr="00693502">
        <w:rPr>
          <w:rFonts w:ascii="David" w:hAnsi="David" w:cs="David"/>
          <w:color w:val="000000"/>
          <w:rtl/>
        </w:rPr>
        <w:t xml:space="preserve">ביותר להנציח ולזכור את אלה שאינם עוד איתנו? </w:t>
      </w:r>
    </w:p>
    <w:p w14:paraId="4E878B61" w14:textId="77777777" w:rsidR="00542E79" w:rsidRPr="00693502" w:rsidRDefault="00640BCF" w:rsidP="00693502">
      <w:pPr>
        <w:pStyle w:val="NormalWeb"/>
        <w:numPr>
          <w:ilvl w:val="0"/>
          <w:numId w:val="1"/>
        </w:numPr>
        <w:bidi/>
        <w:spacing w:line="360" w:lineRule="auto"/>
        <w:rPr>
          <w:rFonts w:ascii="David" w:hAnsi="David" w:cs="David"/>
          <w:color w:val="000000"/>
        </w:rPr>
      </w:pPr>
      <w:r w:rsidRPr="00693502">
        <w:rPr>
          <w:rFonts w:ascii="David" w:hAnsi="David" w:cs="David"/>
          <w:color w:val="000000"/>
          <w:rtl/>
        </w:rPr>
        <w:t>הציעו דרך מקורית משלכם</w:t>
      </w:r>
      <w:r w:rsidR="00022287" w:rsidRPr="00693502">
        <w:rPr>
          <w:rFonts w:ascii="David" w:hAnsi="David" w:cs="David"/>
          <w:color w:val="000000"/>
          <w:rtl/>
        </w:rPr>
        <w:t xml:space="preserve"> לזכור ולא לשכוח את קורבנות המלחמה. </w:t>
      </w:r>
    </w:p>
    <w:p w14:paraId="40FAF09D" w14:textId="77777777" w:rsidR="00022287" w:rsidRPr="00693502" w:rsidRDefault="00022287" w:rsidP="00693502">
      <w:pPr>
        <w:pStyle w:val="NormalWeb"/>
        <w:bidi/>
        <w:spacing w:line="360" w:lineRule="auto"/>
        <w:ind w:left="720"/>
        <w:rPr>
          <w:rFonts w:ascii="David" w:hAnsi="David" w:cs="David"/>
          <w:color w:val="000000"/>
        </w:rPr>
      </w:pPr>
    </w:p>
    <w:p w14:paraId="75ED91D8" w14:textId="77777777" w:rsidR="00542E79" w:rsidRPr="00693502" w:rsidRDefault="00300D07" w:rsidP="00693502">
      <w:pPr>
        <w:pStyle w:val="NormalWeb"/>
        <w:bidi/>
        <w:spacing w:line="360" w:lineRule="auto"/>
        <w:rPr>
          <w:rFonts w:ascii="David" w:hAnsi="David" w:cs="David"/>
          <w:b/>
          <w:bCs/>
          <w:color w:val="000000"/>
          <w:rtl/>
        </w:rPr>
      </w:pPr>
      <w:r w:rsidRPr="00693502">
        <w:rPr>
          <w:rFonts w:ascii="David" w:hAnsi="David" w:cs="David"/>
          <w:b/>
          <w:bCs/>
          <w:color w:val="000000"/>
          <w:rtl/>
        </w:rPr>
        <w:t xml:space="preserve">הצגת פרויקט ההנצחה "ושירת חייו באמצע נפסקה" (ח.נ. ביאליק) לתלמידי ובוגרי בתיה"ס שנרצחו בשבעה באוקטובר או נפלו במהלך מלחמת "חרבות ברזל". </w:t>
      </w:r>
    </w:p>
    <w:p w14:paraId="3601115E" w14:textId="77777777" w:rsidR="00300D07" w:rsidRPr="00693502" w:rsidRDefault="00300D07" w:rsidP="00693502">
      <w:pPr>
        <w:pStyle w:val="NormalWeb"/>
        <w:bidi/>
        <w:spacing w:line="360" w:lineRule="auto"/>
        <w:rPr>
          <w:rFonts w:ascii="David" w:hAnsi="David" w:cs="David"/>
          <w:color w:val="000000"/>
        </w:rPr>
      </w:pPr>
      <w:hyperlink r:id="rId15" w:history="1">
        <w:r w:rsidRPr="00693502">
          <w:rPr>
            <w:rStyle w:val="Hyperlink"/>
            <w:rFonts w:ascii="David" w:hAnsi="David" w:cs="David"/>
          </w:rPr>
          <w:t>https://padlet.com/galittoledo/padlet-ri4w2g1e8frgbyyx/wish/0BA3ZpO85L1dQnPb</w:t>
        </w:r>
      </w:hyperlink>
    </w:p>
    <w:p w14:paraId="62040D67" w14:textId="77777777" w:rsidR="00300D07" w:rsidRPr="00693502" w:rsidRDefault="00300D07" w:rsidP="00693502">
      <w:pPr>
        <w:pStyle w:val="NormalWeb"/>
        <w:bidi/>
        <w:spacing w:line="360" w:lineRule="auto"/>
        <w:rPr>
          <w:rFonts w:ascii="David" w:hAnsi="David" w:cs="David"/>
          <w:color w:val="000000"/>
        </w:rPr>
      </w:pPr>
    </w:p>
    <w:sectPr w:rsidR="00300D07" w:rsidRPr="00693502" w:rsidSect="00160E42">
      <w:headerReference w:type="default" r:id="rId16"/>
      <w:footerReference w:type="default" r:id="rId1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7AFB1" w14:textId="77777777" w:rsidR="00B57653" w:rsidRDefault="00B57653" w:rsidP="00A411D6">
      <w:pPr>
        <w:spacing w:after="0" w:line="240" w:lineRule="auto"/>
      </w:pPr>
      <w:r>
        <w:separator/>
      </w:r>
    </w:p>
  </w:endnote>
  <w:endnote w:type="continuationSeparator" w:id="0">
    <w:p w14:paraId="7FD0E678" w14:textId="77777777" w:rsidR="00B57653" w:rsidRDefault="00B57653" w:rsidP="00A41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635181036"/>
      <w:docPartObj>
        <w:docPartGallery w:val="Page Numbers (Bottom of Page)"/>
        <w:docPartUnique/>
      </w:docPartObj>
    </w:sdtPr>
    <w:sdtContent>
      <w:p w14:paraId="444F4475" w14:textId="77777777" w:rsidR="00022287" w:rsidRDefault="00022287">
        <w:pPr>
          <w:pStyle w:val="a5"/>
          <w:jc w:val="center"/>
        </w:pPr>
        <w:r>
          <w:fldChar w:fldCharType="begin"/>
        </w:r>
        <w:r>
          <w:instrText>PAGE   \* MERGEFORMAT</w:instrText>
        </w:r>
        <w:r>
          <w:fldChar w:fldCharType="separate"/>
        </w:r>
        <w:r>
          <w:rPr>
            <w:rtl/>
            <w:lang w:val="he-IL"/>
          </w:rPr>
          <w:t>2</w:t>
        </w:r>
        <w:r>
          <w:fldChar w:fldCharType="end"/>
        </w:r>
      </w:p>
    </w:sdtContent>
  </w:sdt>
  <w:p w14:paraId="30020D81" w14:textId="77777777" w:rsidR="00022287" w:rsidRDefault="0002228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8CC00" w14:textId="77777777" w:rsidR="00B57653" w:rsidRDefault="00B57653" w:rsidP="00A411D6">
      <w:pPr>
        <w:spacing w:after="0" w:line="240" w:lineRule="auto"/>
      </w:pPr>
      <w:r>
        <w:separator/>
      </w:r>
    </w:p>
  </w:footnote>
  <w:footnote w:type="continuationSeparator" w:id="0">
    <w:p w14:paraId="37B43E82" w14:textId="77777777" w:rsidR="00B57653" w:rsidRDefault="00B57653" w:rsidP="00A411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0130E" w14:textId="78599A5F" w:rsidR="00693502" w:rsidRPr="002A3E4B" w:rsidRDefault="00FE735B" w:rsidP="00693502">
    <w:pPr>
      <w:autoSpaceDE w:val="0"/>
      <w:autoSpaceDN w:val="0"/>
      <w:adjustRightInd w:val="0"/>
      <w:spacing w:after="0" w:line="240" w:lineRule="auto"/>
      <w:jc w:val="center"/>
      <w:rPr>
        <w:rFonts w:ascii="David" w:hAnsi="David" w:cs="David" w:hint="cs"/>
        <w:b/>
        <w:bCs/>
        <w:rtl/>
      </w:rPr>
    </w:pPr>
    <w:bookmarkStart w:id="0" w:name="_Hlk142302830"/>
    <w:r>
      <w:rPr>
        <w:rFonts w:eastAsia="Calibri" w:cs="Times New Roman"/>
        <w:b/>
        <w:bCs/>
        <w:noProof/>
        <w:color w:val="000000" w:themeColor="text1"/>
        <w:rtl/>
        <w:lang w:val="he-IL"/>
      </w:rPr>
      <w:drawing>
        <wp:anchor distT="0" distB="0" distL="114300" distR="114300" simplePos="0" relativeHeight="251658240" behindDoc="0" locked="0" layoutInCell="1" allowOverlap="1" wp14:anchorId="2E2FE8FC" wp14:editId="0D5CB8F9">
          <wp:simplePos x="0" y="0"/>
          <wp:positionH relativeFrom="column">
            <wp:posOffset>1485900</wp:posOffset>
          </wp:positionH>
          <wp:positionV relativeFrom="paragraph">
            <wp:posOffset>-240030</wp:posOffset>
          </wp:positionV>
          <wp:extent cx="1806575" cy="1162685"/>
          <wp:effectExtent l="0" t="0" r="0" b="0"/>
          <wp:wrapNone/>
          <wp:docPr id="175513253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132532" name="תמונה 1755132532"/>
                  <pic:cNvPicPr/>
                </pic:nvPicPr>
                <pic:blipFill>
                  <a:blip r:embed="rId1">
                    <a:extLst>
                      <a:ext uri="{28A0092B-C50C-407E-A947-70E740481C1C}">
                        <a14:useLocalDpi xmlns:a14="http://schemas.microsoft.com/office/drawing/2010/main" val="0"/>
                      </a:ext>
                    </a:extLst>
                  </a:blip>
                  <a:stretch>
                    <a:fillRect/>
                  </a:stretch>
                </pic:blipFill>
                <pic:spPr>
                  <a:xfrm>
                    <a:off x="0" y="0"/>
                    <a:ext cx="1806575" cy="1162685"/>
                  </a:xfrm>
                  <a:prstGeom prst="rect">
                    <a:avLst/>
                  </a:prstGeom>
                </pic:spPr>
              </pic:pic>
            </a:graphicData>
          </a:graphic>
        </wp:anchor>
      </w:drawing>
    </w:r>
  </w:p>
  <w:p w14:paraId="2B8E7A6D" w14:textId="530EC2F2" w:rsidR="00693502" w:rsidRDefault="00693502" w:rsidP="00FE735B">
    <w:pPr>
      <w:autoSpaceDE w:val="0"/>
      <w:autoSpaceDN w:val="0"/>
      <w:adjustRightInd w:val="0"/>
      <w:spacing w:after="0" w:line="240" w:lineRule="auto"/>
      <w:jc w:val="center"/>
      <w:rPr>
        <w:rFonts w:eastAsia="Calibri" w:cs="Times New Roman"/>
        <w:b/>
        <w:bCs/>
        <w:color w:val="000000" w:themeColor="text1"/>
        <w:rtl/>
      </w:rPr>
    </w:pPr>
    <w:r>
      <w:rPr>
        <w:rFonts w:ascii="David" w:hAnsi="David" w:cs="David"/>
        <w:b/>
        <w:bCs/>
        <w:rtl/>
      </w:rPr>
      <w:br/>
    </w:r>
    <w:r>
      <w:rPr>
        <w:rFonts w:ascii="David" w:hAnsi="David" w:cs="David"/>
        <w:b/>
        <w:bCs/>
        <w:rtl/>
      </w:rPr>
      <w:br/>
    </w:r>
    <w:r>
      <w:rPr>
        <w:rFonts w:ascii="David" w:hAnsi="David" w:cs="David"/>
        <w:b/>
        <w:bCs/>
        <w:rtl/>
      </w:rPr>
      <w:br/>
    </w:r>
    <w:r>
      <w:rPr>
        <w:rFonts w:ascii="David" w:hAnsi="David" w:cs="David"/>
        <w:b/>
        <w:bCs/>
        <w:rtl/>
      </w:rPr>
      <w:br/>
    </w:r>
  </w:p>
  <w:p w14:paraId="7203532B" w14:textId="77777777" w:rsidR="00693502" w:rsidRPr="00C81DC0" w:rsidRDefault="00693502" w:rsidP="00693502">
    <w:pPr>
      <w:autoSpaceDE w:val="0"/>
      <w:autoSpaceDN w:val="0"/>
      <w:adjustRightInd w:val="0"/>
      <w:spacing w:after="0" w:line="240" w:lineRule="auto"/>
      <w:jc w:val="center"/>
      <w:rPr>
        <w:rFonts w:eastAsia="Calibri" w:cs="Times New Roman"/>
        <w:b/>
        <w:bCs/>
        <w:color w:val="2E74B5"/>
        <w:rtl/>
      </w:rPr>
    </w:pPr>
  </w:p>
  <w:bookmarkEnd w:id="0"/>
  <w:p w14:paraId="23B23361" w14:textId="77777777" w:rsidR="00693502" w:rsidRPr="00693502" w:rsidRDefault="00693502" w:rsidP="0069350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95751"/>
    <w:multiLevelType w:val="hybridMultilevel"/>
    <w:tmpl w:val="1DF0E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026E9B"/>
    <w:multiLevelType w:val="hybridMultilevel"/>
    <w:tmpl w:val="E2649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FE1FA9"/>
    <w:multiLevelType w:val="hybridMultilevel"/>
    <w:tmpl w:val="99BC7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6913D1"/>
    <w:multiLevelType w:val="hybridMultilevel"/>
    <w:tmpl w:val="D5C80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9496267">
    <w:abstractNumId w:val="0"/>
  </w:num>
  <w:num w:numId="2" w16cid:durableId="71241754">
    <w:abstractNumId w:val="3"/>
  </w:num>
  <w:num w:numId="3" w16cid:durableId="216551655">
    <w:abstractNumId w:val="1"/>
  </w:num>
  <w:num w:numId="4" w16cid:durableId="3125682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1D6"/>
    <w:rsid w:val="00022287"/>
    <w:rsid w:val="000876A4"/>
    <w:rsid w:val="001002FD"/>
    <w:rsid w:val="0014144E"/>
    <w:rsid w:val="00160E42"/>
    <w:rsid w:val="00183AB3"/>
    <w:rsid w:val="001C18ED"/>
    <w:rsid w:val="001D6863"/>
    <w:rsid w:val="002065B8"/>
    <w:rsid w:val="00226D91"/>
    <w:rsid w:val="0023447A"/>
    <w:rsid w:val="00281DA8"/>
    <w:rsid w:val="002B78C0"/>
    <w:rsid w:val="002E055E"/>
    <w:rsid w:val="002E28BC"/>
    <w:rsid w:val="00300D07"/>
    <w:rsid w:val="00316651"/>
    <w:rsid w:val="003B2361"/>
    <w:rsid w:val="003E648C"/>
    <w:rsid w:val="00474519"/>
    <w:rsid w:val="00503099"/>
    <w:rsid w:val="00542E79"/>
    <w:rsid w:val="00596A20"/>
    <w:rsid w:val="005A04F9"/>
    <w:rsid w:val="005B4B5F"/>
    <w:rsid w:val="005F3155"/>
    <w:rsid w:val="00640BCF"/>
    <w:rsid w:val="006465A3"/>
    <w:rsid w:val="0065227D"/>
    <w:rsid w:val="00693502"/>
    <w:rsid w:val="006A0AC0"/>
    <w:rsid w:val="006A1D33"/>
    <w:rsid w:val="006B7FEF"/>
    <w:rsid w:val="006D507C"/>
    <w:rsid w:val="0072305B"/>
    <w:rsid w:val="00746BE4"/>
    <w:rsid w:val="00783B09"/>
    <w:rsid w:val="007924E3"/>
    <w:rsid w:val="007B5151"/>
    <w:rsid w:val="007C3FA9"/>
    <w:rsid w:val="007D19B1"/>
    <w:rsid w:val="008228EB"/>
    <w:rsid w:val="008C3C5C"/>
    <w:rsid w:val="00924D65"/>
    <w:rsid w:val="00947F05"/>
    <w:rsid w:val="00993073"/>
    <w:rsid w:val="009976EB"/>
    <w:rsid w:val="009A13AD"/>
    <w:rsid w:val="00A012A7"/>
    <w:rsid w:val="00A411D6"/>
    <w:rsid w:val="00A756B9"/>
    <w:rsid w:val="00A821E0"/>
    <w:rsid w:val="00A84EAC"/>
    <w:rsid w:val="00A9357D"/>
    <w:rsid w:val="00B354D2"/>
    <w:rsid w:val="00B57653"/>
    <w:rsid w:val="00B8184E"/>
    <w:rsid w:val="00B9355F"/>
    <w:rsid w:val="00BB1E9D"/>
    <w:rsid w:val="00BD5AE3"/>
    <w:rsid w:val="00BE0527"/>
    <w:rsid w:val="00BF7434"/>
    <w:rsid w:val="00C838FE"/>
    <w:rsid w:val="00CA14C9"/>
    <w:rsid w:val="00CB430B"/>
    <w:rsid w:val="00CC0A39"/>
    <w:rsid w:val="00D0100B"/>
    <w:rsid w:val="00D24FE3"/>
    <w:rsid w:val="00D771D3"/>
    <w:rsid w:val="00DA4E44"/>
    <w:rsid w:val="00DC34EA"/>
    <w:rsid w:val="00E64F9C"/>
    <w:rsid w:val="00E94689"/>
    <w:rsid w:val="00EA0326"/>
    <w:rsid w:val="00EC730C"/>
    <w:rsid w:val="00F70064"/>
    <w:rsid w:val="00F834C1"/>
    <w:rsid w:val="00FA35E9"/>
    <w:rsid w:val="00FE735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2AF00"/>
  <w15:chartTrackingRefBased/>
  <w15:docId w15:val="{5452BB3D-A52E-46CD-9A14-48EEB64E0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unhideWhenUsed/>
    <w:rsid w:val="00A411D6"/>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3">
    <w:name w:val="header"/>
    <w:basedOn w:val="a"/>
    <w:link w:val="a4"/>
    <w:uiPriority w:val="99"/>
    <w:unhideWhenUsed/>
    <w:rsid w:val="00A411D6"/>
    <w:pPr>
      <w:tabs>
        <w:tab w:val="center" w:pos="4153"/>
        <w:tab w:val="right" w:pos="8306"/>
      </w:tabs>
      <w:spacing w:after="0" w:line="240" w:lineRule="auto"/>
    </w:pPr>
  </w:style>
  <w:style w:type="character" w:customStyle="1" w:styleId="a4">
    <w:name w:val="כותרת עליונה תו"/>
    <w:basedOn w:val="a0"/>
    <w:link w:val="a3"/>
    <w:uiPriority w:val="99"/>
    <w:rsid w:val="00A411D6"/>
  </w:style>
  <w:style w:type="paragraph" w:styleId="a5">
    <w:name w:val="footer"/>
    <w:basedOn w:val="a"/>
    <w:link w:val="a6"/>
    <w:uiPriority w:val="99"/>
    <w:unhideWhenUsed/>
    <w:rsid w:val="00A411D6"/>
    <w:pPr>
      <w:tabs>
        <w:tab w:val="center" w:pos="4153"/>
        <w:tab w:val="right" w:pos="8306"/>
      </w:tabs>
      <w:spacing w:after="0" w:line="240" w:lineRule="auto"/>
    </w:pPr>
  </w:style>
  <w:style w:type="character" w:customStyle="1" w:styleId="a6">
    <w:name w:val="כותרת תחתונה תו"/>
    <w:basedOn w:val="a0"/>
    <w:link w:val="a5"/>
    <w:uiPriority w:val="99"/>
    <w:rsid w:val="00A411D6"/>
  </w:style>
  <w:style w:type="character" w:styleId="Hyperlink">
    <w:name w:val="Hyperlink"/>
    <w:basedOn w:val="a0"/>
    <w:uiPriority w:val="99"/>
    <w:unhideWhenUsed/>
    <w:rsid w:val="003E648C"/>
    <w:rPr>
      <w:color w:val="0563C1" w:themeColor="hyperlink"/>
      <w:u w:val="single"/>
    </w:rPr>
  </w:style>
  <w:style w:type="character" w:styleId="a7">
    <w:name w:val="Unresolved Mention"/>
    <w:basedOn w:val="a0"/>
    <w:uiPriority w:val="99"/>
    <w:semiHidden/>
    <w:unhideWhenUsed/>
    <w:rsid w:val="003E648C"/>
    <w:rPr>
      <w:color w:val="605E5C"/>
      <w:shd w:val="clear" w:color="auto" w:fill="E1DFDD"/>
    </w:rPr>
  </w:style>
  <w:style w:type="character" w:styleId="FollowedHyperlink">
    <w:name w:val="FollowedHyperlink"/>
    <w:basedOn w:val="a0"/>
    <w:uiPriority w:val="99"/>
    <w:semiHidden/>
    <w:unhideWhenUsed/>
    <w:rsid w:val="00B935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382489">
      <w:bodyDiv w:val="1"/>
      <w:marLeft w:val="0"/>
      <w:marRight w:val="0"/>
      <w:marTop w:val="0"/>
      <w:marBottom w:val="0"/>
      <w:divBdr>
        <w:top w:val="none" w:sz="0" w:space="0" w:color="auto"/>
        <w:left w:val="none" w:sz="0" w:space="0" w:color="auto"/>
        <w:bottom w:val="none" w:sz="0" w:space="0" w:color="auto"/>
        <w:right w:val="none" w:sz="0" w:space="0" w:color="auto"/>
      </w:divBdr>
    </w:div>
    <w:div w:id="541791751">
      <w:bodyDiv w:val="1"/>
      <w:marLeft w:val="0"/>
      <w:marRight w:val="0"/>
      <w:marTop w:val="0"/>
      <w:marBottom w:val="0"/>
      <w:divBdr>
        <w:top w:val="none" w:sz="0" w:space="0" w:color="auto"/>
        <w:left w:val="none" w:sz="0" w:space="0" w:color="auto"/>
        <w:bottom w:val="none" w:sz="0" w:space="0" w:color="auto"/>
        <w:right w:val="none" w:sz="0" w:space="0" w:color="auto"/>
      </w:divBdr>
    </w:div>
    <w:div w:id="756171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i-webfiles.s3.amazonaws.com/Beeri_2019_Memory.pdf" TargetMode="External"/><Relationship Id="rId13" Type="http://schemas.openxmlformats.org/officeDocument/2006/relationships/hyperlink" Target="https://www.ynet.co.il/activism/article/sklhmxpo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net.co.il/activism/article/yokra14058482"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net.co.il/news/article/b100flx4t0" TargetMode="External"/><Relationship Id="rId5" Type="http://schemas.openxmlformats.org/officeDocument/2006/relationships/webSettings" Target="webSettings.xml"/><Relationship Id="rId15" Type="http://schemas.openxmlformats.org/officeDocument/2006/relationships/hyperlink" Target="https://padlet.com/galittoledo/padlet-ri4w2g1e8frgbyyx/wish/0BA3ZpO85L1dQnPb" TargetMode="External"/><Relationship Id="rId10" Type="http://schemas.openxmlformats.org/officeDocument/2006/relationships/hyperlink" Target="https://www.google.com/search?q=The+Persistence+of+Memory+1931&amp;sca_esv=124892d69d68a598&amp;sca_upv=1&amp;rlz=1C1CHBF_iwUS877US877&amp;sxsrf=ADLYWIKTZ7Viok41DbyE_vwtGPZCSarG8Q:1727185097368&amp;udm=2&amp;source=iu&amp;ictx=1&amp;vet=1&amp;fir=Kau4_t1Igc7M0M%252CYc9I4Z-aWwfssM%252C_%253B3BFHEUKxCSrRmM%252CRHjLKqWOqhaByM%252C_%253BbRy5ix-3V--dzM%252CZAliktMuq45_OM%252C_%253Bl0EW1WLRbpWM0M%252C5oA67Da_JnXNpM%252C_&amp;usg=AI4_-kQIz5QJn9-2wwhZLTrRM60EGqVLRA&amp;sa=X&amp;ved=2ahUKEwjyl8Lx2duIAxUDxgIHHY3rODIQ_h16BAg-EA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sraelhayom.co.il/news/local/article/16372309" TargetMode="External"/><Relationship Id="rId14" Type="http://schemas.openxmlformats.org/officeDocument/2006/relationships/hyperlink" Target="https://www.ynet.co.il/activism/article/h1dou698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BA76D-2EEF-49A1-87D3-FEE6EB005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Pages>
  <Words>1036</Words>
  <Characters>5185</Characters>
  <Application>Microsoft Office Word</Application>
  <DocSecurity>0</DocSecurity>
  <Lines>43</Lines>
  <Paragraphs>12</Paragraphs>
  <ScaleCrop>false</ScaleCrop>
  <Company/>
  <LinksUpToDate>false</LinksUpToDate>
  <CharactersWithSpaces>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אניטה מגן</dc:creator>
  <cp:keywords/>
  <dc:description/>
  <cp:lastModifiedBy>גלית טולדו משגב</cp:lastModifiedBy>
  <cp:revision>8</cp:revision>
  <dcterms:created xsi:type="dcterms:W3CDTF">2024-09-25T04:32:00Z</dcterms:created>
  <dcterms:modified xsi:type="dcterms:W3CDTF">2026-09-08T19:35:00Z</dcterms:modified>
</cp:coreProperties>
</file>