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DE" w:rsidRPr="003B38DE" w:rsidRDefault="003B38DE" w:rsidP="003B38DE">
      <w:pPr>
        <w:jc w:val="center"/>
        <w:rPr>
          <w:color w:val="FF0000"/>
          <w:sz w:val="40"/>
          <w:szCs w:val="40"/>
          <w:rtl/>
        </w:rPr>
      </w:pPr>
      <w:r w:rsidRPr="003B38DE">
        <w:rPr>
          <w:rFonts w:hint="cs"/>
          <w:color w:val="FF0000"/>
          <w:sz w:val="40"/>
          <w:szCs w:val="40"/>
          <w:rtl/>
        </w:rPr>
        <w:t>'אני וסביבתי-אורח חיים בריא ועולם בר קיימא'</w:t>
      </w:r>
    </w:p>
    <w:p w:rsidR="003B38DE" w:rsidRPr="003B38DE" w:rsidRDefault="003B38DE" w:rsidP="00653F2A">
      <w:pPr>
        <w:jc w:val="center"/>
        <w:rPr>
          <w:color w:val="FF0000"/>
          <w:sz w:val="40"/>
          <w:szCs w:val="40"/>
          <w:rtl/>
        </w:rPr>
      </w:pPr>
      <w:r w:rsidRPr="003B38DE">
        <w:rPr>
          <w:rFonts w:hint="cs"/>
          <w:color w:val="FF0000"/>
          <w:sz w:val="40"/>
          <w:szCs w:val="40"/>
          <w:rtl/>
        </w:rPr>
        <w:t xml:space="preserve"> שאלות החידון המתוקשב תשע"ד</w:t>
      </w:r>
      <w:bookmarkStart w:id="0" w:name="_GoBack"/>
      <w:bookmarkEnd w:id="0"/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color w:val="FF0000"/>
          <w:sz w:val="32"/>
          <w:szCs w:val="32"/>
          <w:rtl/>
        </w:rPr>
      </w:pPr>
      <w:r w:rsidRPr="003B38DE">
        <w:rPr>
          <w:rFonts w:hint="cs"/>
          <w:color w:val="FF0000"/>
          <w:sz w:val="32"/>
          <w:szCs w:val="32"/>
          <w:rtl/>
        </w:rPr>
        <w:t>פרק א'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color w:val="0000FF"/>
          <w:sz w:val="28"/>
          <w:szCs w:val="28"/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rtl/>
        </w:rPr>
        <w:t xml:space="preserve"> </w:t>
      </w:r>
      <w:r w:rsidRPr="003B38DE">
        <w:rPr>
          <w:rFonts w:hint="cs"/>
          <w:b/>
          <w:bCs/>
          <w:rtl/>
        </w:rPr>
        <w:t>1. על מי או על מה נאמר שהיא "</w:t>
      </w:r>
      <w:proofErr w:type="spellStart"/>
      <w:r w:rsidRPr="003B38DE">
        <w:rPr>
          <w:b/>
          <w:bCs/>
          <w:rtl/>
        </w:rPr>
        <w:t>מַצֶּלֶת</w:t>
      </w:r>
      <w:proofErr w:type="spellEnd"/>
      <w:r w:rsidRPr="003B38DE">
        <w:rPr>
          <w:b/>
          <w:bCs/>
          <w:rtl/>
        </w:rPr>
        <w:t xml:space="preserve"> מן החמה ומן הצִּנָּה ומן</w:t>
      </w:r>
      <w:r w:rsidRPr="003B38DE">
        <w:rPr>
          <w:b/>
          <w:bCs/>
        </w:rPr>
        <w:t> </w:t>
      </w:r>
      <w:proofErr w:type="spellStart"/>
      <w:r w:rsidRPr="003B38DE">
        <w:rPr>
          <w:b/>
          <w:bCs/>
          <w:rtl/>
        </w:rPr>
        <w:t>הזיקין</w:t>
      </w:r>
      <w:proofErr w:type="spellEnd"/>
      <w:r w:rsidRPr="003B38DE">
        <w:rPr>
          <w:b/>
          <w:bCs/>
        </w:rPr>
        <w:t> </w:t>
      </w:r>
      <w:r w:rsidRPr="003B38DE">
        <w:rPr>
          <w:b/>
          <w:bCs/>
          <w:rtl/>
        </w:rPr>
        <w:t xml:space="preserve">ומן </w:t>
      </w:r>
      <w:proofErr w:type="spellStart"/>
      <w:r w:rsidRPr="003B38DE">
        <w:rPr>
          <w:b/>
          <w:bCs/>
          <w:rtl/>
        </w:rPr>
        <w:t>המַּזִּיקִין</w:t>
      </w:r>
      <w:proofErr w:type="spellEnd"/>
      <w:r w:rsidRPr="003B38DE">
        <w:rPr>
          <w:b/>
          <w:bCs/>
          <w:rtl/>
        </w:rPr>
        <w:t xml:space="preserve"> </w:t>
      </w:r>
      <w:proofErr w:type="spellStart"/>
      <w:r w:rsidRPr="003B38DE">
        <w:rPr>
          <w:b/>
          <w:bCs/>
          <w:rtl/>
        </w:rPr>
        <w:t>וּמַחְכִּימַת</w:t>
      </w:r>
      <w:proofErr w:type="spellEnd"/>
      <w:r w:rsidRPr="003B38DE">
        <w:rPr>
          <w:b/>
          <w:bCs/>
          <w:rtl/>
        </w:rPr>
        <w:t xml:space="preserve"> פֶּתִי, וזוֹכֶה בַּדִּין, ללמוד תורה וללמד ודבריו </w:t>
      </w:r>
      <w:proofErr w:type="spellStart"/>
      <w:r w:rsidRPr="003B38DE">
        <w:rPr>
          <w:b/>
          <w:bCs/>
          <w:rtl/>
        </w:rPr>
        <w:t>נשמָעין</w:t>
      </w:r>
      <w:proofErr w:type="spellEnd"/>
      <w:r w:rsidRPr="003B38DE">
        <w:rPr>
          <w:b/>
          <w:bCs/>
          <w:rtl/>
        </w:rPr>
        <w:t xml:space="preserve"> ותלמודוֹ מתקיים בידוֹ</w:t>
      </w:r>
      <w:r w:rsidRPr="003B38DE">
        <w:rPr>
          <w:rFonts w:hint="cs"/>
          <w:b/>
          <w:bCs/>
          <w:rtl/>
        </w:rPr>
        <w:t>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 על ארוחת הבוקר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על טעמו של </w:t>
      </w:r>
      <w:proofErr w:type="spellStart"/>
      <w:r w:rsidRPr="003B38DE">
        <w:rPr>
          <w:rFonts w:hint="cs"/>
          <w:rtl/>
        </w:rPr>
        <w:t>הקצח</w:t>
      </w:r>
      <w:proofErr w:type="spellEnd"/>
      <w:r w:rsidRPr="003B38DE">
        <w:rPr>
          <w:rFonts w:hint="cs"/>
          <w:rtl/>
        </w:rPr>
        <w:t>, אך לא על ריחו, שהוא מסוכן.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על הרחצה בחורף.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על הפעילות הגופנית.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  </w:t>
      </w: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2. מדוע אסור לישון ליד ערימת </w:t>
      </w:r>
      <w:proofErr w:type="spellStart"/>
      <w:r w:rsidRPr="003B38DE">
        <w:rPr>
          <w:rFonts w:hint="cs"/>
          <w:b/>
          <w:bCs/>
          <w:rtl/>
        </w:rPr>
        <w:t>קצח</w:t>
      </w:r>
      <w:proofErr w:type="spellEnd"/>
      <w:r w:rsidRPr="003B38DE">
        <w:rPr>
          <w:rFonts w:hint="cs"/>
          <w:b/>
          <w:bCs/>
          <w:rtl/>
        </w:rPr>
        <w:t>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משום שטעמו הנורא עלול לגרום למוות.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משום שריחו הקשה עלול לגרום למוות.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 משום </w:t>
      </w:r>
      <w:proofErr w:type="spellStart"/>
      <w:r w:rsidRPr="003B38DE">
        <w:rPr>
          <w:rFonts w:hint="cs"/>
          <w:rtl/>
        </w:rPr>
        <w:t>שאימו</w:t>
      </w:r>
      <w:proofErr w:type="spellEnd"/>
      <w:r w:rsidRPr="003B38DE">
        <w:rPr>
          <w:rFonts w:hint="cs"/>
          <w:rtl/>
        </w:rPr>
        <w:t xml:space="preserve"> של ר' ירמיה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מכינה לו תבשיל </w:t>
      </w:r>
      <w:proofErr w:type="spellStart"/>
      <w:r w:rsidRPr="003B38DE">
        <w:rPr>
          <w:rFonts w:hint="cs"/>
          <w:rtl/>
        </w:rPr>
        <w:t>מקצח</w:t>
      </w:r>
      <w:proofErr w:type="spellEnd"/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משום </w:t>
      </w:r>
      <w:proofErr w:type="spellStart"/>
      <w:r w:rsidRPr="003B38DE">
        <w:rPr>
          <w:rFonts w:hint="cs"/>
          <w:rtl/>
        </w:rPr>
        <w:t>שהקצח</w:t>
      </w:r>
      <w:proofErr w:type="spellEnd"/>
      <w:r w:rsidRPr="003B38DE">
        <w:rPr>
          <w:rFonts w:hint="cs"/>
          <w:rtl/>
        </w:rPr>
        <w:t xml:space="preserve"> גורם לאסכרה.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3. לפי חז"ל, כיצד יש לאכול?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יש למלא את הבטן עד הסוף ולקום שבע מן השולחן. כך תימנע אכילה מיותרת בהמשך.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יש לאכול מעט מאוד בבוקר, וארוחה גדולה בערב.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יש לאכול שליש, לשתות שליש, ולהשאיר שליש ריק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כדי שיהיה מקום לכעס.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יש למלא את הבטן במים לפני האוכל. ואז, לאכול רק כמה שנשאר מקום. כך מרזים.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4. לפי רש"י, מה פירוש "</w:t>
      </w:r>
      <w:r w:rsidRPr="003B38DE">
        <w:rPr>
          <w:b/>
          <w:bCs/>
          <w:rtl/>
        </w:rPr>
        <w:t xml:space="preserve">עַד </w:t>
      </w:r>
      <w:proofErr w:type="spellStart"/>
      <w:r w:rsidRPr="003B38DE">
        <w:rPr>
          <w:b/>
          <w:bCs/>
          <w:rtl/>
        </w:rPr>
        <w:t>דְּרָתְחָא</w:t>
      </w:r>
      <w:proofErr w:type="spellEnd"/>
      <w:r w:rsidRPr="003B38DE">
        <w:rPr>
          <w:b/>
          <w:bCs/>
          <w:rtl/>
        </w:rPr>
        <w:t xml:space="preserve"> </w:t>
      </w:r>
      <w:proofErr w:type="spellStart"/>
      <w:r w:rsidRPr="003B38DE">
        <w:rPr>
          <w:b/>
          <w:bCs/>
          <w:rtl/>
        </w:rPr>
        <w:t>קִדְרָך</w:t>
      </w:r>
      <w:proofErr w:type="spellEnd"/>
      <w:r w:rsidRPr="003B38DE">
        <w:rPr>
          <w:b/>
          <w:bCs/>
          <w:rtl/>
        </w:rPr>
        <w:t>ְ - שְׁפוֹךְ</w:t>
      </w:r>
      <w:r w:rsidRPr="003B38DE">
        <w:rPr>
          <w:rFonts w:hint="cs"/>
          <w:b/>
          <w:bCs/>
          <w:rtl/>
        </w:rPr>
        <w:t>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אסור לכעוס, ובוודאי לא להתרתח. צריך לקחת </w:t>
      </w:r>
      <w:proofErr w:type="spellStart"/>
      <w:r w:rsidRPr="003B38DE">
        <w:rPr>
          <w:rFonts w:hint="cs"/>
          <w:rtl/>
        </w:rPr>
        <w:t>הכל</w:t>
      </w:r>
      <w:proofErr w:type="spellEnd"/>
      <w:r w:rsidRPr="003B38DE">
        <w:rPr>
          <w:rFonts w:hint="cs"/>
          <w:rtl/>
        </w:rPr>
        <w:t xml:space="preserve"> בנחת רוח.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כאשר צריכים ללכת לשירותים, אסור לדחות זאת.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אין לאכול אוכל שנשפך ואולי התלכלך, שנאמר "לא בוכים על חלב שנשפך".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אסור לאכול אוכל שרתח בקדרה. צריך לחכות שיתקרר.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5. לפי רבי </w:t>
      </w:r>
      <w:proofErr w:type="spellStart"/>
      <w:r w:rsidRPr="003B38DE">
        <w:rPr>
          <w:rFonts w:hint="cs"/>
          <w:b/>
          <w:bCs/>
          <w:rtl/>
        </w:rPr>
        <w:t>חייא</w:t>
      </w:r>
      <w:proofErr w:type="spellEnd"/>
      <w:r w:rsidRPr="003B38DE">
        <w:rPr>
          <w:rFonts w:hint="cs"/>
          <w:b/>
          <w:bCs/>
          <w:rtl/>
        </w:rPr>
        <w:t>, אם אתה נהנה מן הסעודה...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המשך לאכול לאט </w:t>
      </w:r>
      <w:proofErr w:type="spellStart"/>
      <w:r w:rsidRPr="003B38DE">
        <w:rPr>
          <w:rFonts w:hint="cs"/>
          <w:rtl/>
        </w:rPr>
        <w:t>לאט</w:t>
      </w:r>
      <w:proofErr w:type="spellEnd"/>
      <w:r w:rsidRPr="003B38DE">
        <w:rPr>
          <w:rFonts w:hint="cs"/>
          <w:rtl/>
        </w:rPr>
        <w:t>, כך שתתמלא בצורה מתונה.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המשך לאכול, עד שתתמלא לרמה של שני שליש.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אם זו ארוחת בוקר, חשוב להמשיך לאכול, כי אז 60 רצים לא ישיגו אותך.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הפסק לאכול.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6. לפי הפתגם, את מי לא יתפסו שישים רצים?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את מי שאכל ארוחת בוקר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את מי שהקפיד להתעמל על בטן ריקה.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את מי שאכל יותר מדי </w:t>
      </w:r>
      <w:proofErr w:type="spellStart"/>
      <w:r w:rsidRPr="003B38DE">
        <w:rPr>
          <w:rFonts w:hint="cs"/>
          <w:rtl/>
        </w:rPr>
        <w:t>קצח</w:t>
      </w:r>
      <w:proofErr w:type="spellEnd"/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את מי שמקפיד על היגיינה.</w:t>
      </w:r>
    </w:p>
    <w:p w:rsidR="003B38DE" w:rsidRPr="003B38DE" w:rsidRDefault="003B38DE" w:rsidP="003B38DE">
      <w:pPr>
        <w:rPr>
          <w:color w:val="0000FF"/>
          <w:sz w:val="28"/>
          <w:szCs w:val="28"/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7. "</w:t>
      </w:r>
      <w:hyperlink r:id="rId6" w:tgtFrame="_blank" w:history="1">
        <w:r w:rsidRPr="003B38DE">
          <w:rPr>
            <w:b/>
            <w:bCs/>
            <w:rtl/>
          </w:rPr>
          <w:t>גֹּמֵל נַפְשׁוֹ אִישׁ חָסֶד וְעֹכֵר שְׁאֵרוֹ אַכזר</w:t>
        </w:r>
        <w:r w:rsidRPr="003B38DE">
          <w:rPr>
            <w:rFonts w:hint="cs"/>
            <w:b/>
            <w:bCs/>
            <w:rtl/>
          </w:rPr>
          <w:t>י"</w:t>
        </w:r>
      </w:hyperlink>
      <w:r w:rsidRPr="003B38DE">
        <w:rPr>
          <w:rFonts w:hint="cs"/>
          <w:b/>
          <w:bCs/>
          <w:rtl/>
        </w:rPr>
        <w:t xml:space="preserve"> </w:t>
      </w:r>
      <w:r w:rsidRPr="003B38DE">
        <w:rPr>
          <w:b/>
          <w:bCs/>
          <w:rtl/>
        </w:rPr>
        <w:t>–</w:t>
      </w:r>
      <w:r w:rsidRPr="003B38DE">
        <w:rPr>
          <w:rFonts w:hint="cs"/>
          <w:b/>
          <w:bCs/>
          <w:rtl/>
        </w:rPr>
        <w:t xml:space="preserve"> כיצד מפרש </w:t>
      </w:r>
      <w:r w:rsidRPr="003B38DE">
        <w:rPr>
          <w:rFonts w:hint="cs"/>
          <w:b/>
          <w:bCs/>
          <w:u w:val="single"/>
          <w:rtl/>
        </w:rPr>
        <w:t>המדרש</w:t>
      </w:r>
      <w:r w:rsidRPr="003B38DE">
        <w:rPr>
          <w:rFonts w:hint="cs"/>
          <w:b/>
          <w:bCs/>
          <w:rtl/>
        </w:rPr>
        <w:t xml:space="preserve"> את הפסוק הזה?</w:t>
      </w:r>
    </w:p>
    <w:p w:rsidR="003B38DE" w:rsidRPr="003B38DE" w:rsidRDefault="003B38DE" w:rsidP="003B38DE">
      <w:r w:rsidRPr="003B38DE">
        <w:rPr>
          <w:rFonts w:hint="cs"/>
          <w:rtl/>
        </w:rPr>
        <w:t xml:space="preserve">א. הלל הזקן חשב שהוא עושה מצווה, אבל בסך </w:t>
      </w:r>
      <w:proofErr w:type="spellStart"/>
      <w:r w:rsidRPr="003B38DE">
        <w:rPr>
          <w:rFonts w:hint="cs"/>
          <w:rtl/>
        </w:rPr>
        <w:t>הכל</w:t>
      </w:r>
      <w:proofErr w:type="spellEnd"/>
      <w:r w:rsidRPr="003B38DE">
        <w:rPr>
          <w:rFonts w:hint="cs"/>
          <w:rtl/>
        </w:rPr>
        <w:t xml:space="preserve"> הלך לבית המרחץ.</w:t>
      </w:r>
      <w:r w:rsidRPr="003B38DE">
        <w:rPr>
          <w:rtl/>
        </w:rPr>
        <w:t xml:space="preserve"> </w:t>
      </w:r>
    </w:p>
    <w:p w:rsidR="003B38DE" w:rsidRPr="003B38DE" w:rsidRDefault="003B38DE" w:rsidP="003B38DE">
      <w:r w:rsidRPr="003B38DE">
        <w:rPr>
          <w:rFonts w:hint="cs"/>
          <w:rtl/>
        </w:rPr>
        <w:t>ב. הלל הזקן נותן כבוד לאלוהים בדרכים שונות.</w:t>
      </w:r>
    </w:p>
    <w:p w:rsidR="003B38DE" w:rsidRPr="003B38DE" w:rsidRDefault="003B38DE" w:rsidP="003B38DE">
      <w:r w:rsidRPr="003B38DE">
        <w:rPr>
          <w:rFonts w:hint="cs"/>
          <w:rtl/>
        </w:rPr>
        <w:t>ג. אדם צריך להתנהג יפה לקרובי משפחתו.</w:t>
      </w:r>
    </w:p>
    <w:p w:rsidR="003B38DE" w:rsidRPr="003B38DE" w:rsidRDefault="003B38DE" w:rsidP="003B38DE">
      <w:r w:rsidRPr="003B38DE">
        <w:rPr>
          <w:rFonts w:hint="cs"/>
          <w:rtl/>
        </w:rPr>
        <w:t>ד. אדם צריך לגמול טובה גם לגופו, ולטפח אותו.</w:t>
      </w:r>
    </w:p>
    <w:p w:rsidR="003B38DE" w:rsidRPr="003B38DE" w:rsidRDefault="003B38DE" w:rsidP="003B38DE">
      <w:pPr>
        <w:rPr>
          <w:rFonts w:cs="Guttman Keren"/>
          <w:b/>
          <w:bCs/>
          <w:color w:val="0000FF"/>
        </w:rPr>
      </w:pPr>
      <w:r w:rsidRPr="003B38DE">
        <w:rPr>
          <w:rFonts w:cs="Guttman Keren"/>
          <w:color w:val="0000FF"/>
          <w:rtl/>
        </w:rPr>
        <w:br w:type="page"/>
      </w:r>
      <w:r w:rsidRPr="003B38DE">
        <w:rPr>
          <w:rFonts w:hint="cs"/>
          <w:b/>
          <w:bCs/>
          <w:rtl/>
        </w:rPr>
        <w:lastRenderedPageBreak/>
        <w:t xml:space="preserve">8. מדוע התפלא </w:t>
      </w:r>
      <w:proofErr w:type="spellStart"/>
      <w:r w:rsidRPr="003B38DE">
        <w:rPr>
          <w:rFonts w:hint="cs"/>
          <w:b/>
          <w:bCs/>
          <w:rtl/>
        </w:rPr>
        <w:t>פרוקלוס</w:t>
      </w:r>
      <w:proofErr w:type="spellEnd"/>
      <w:r w:rsidRPr="003B38DE">
        <w:rPr>
          <w:rFonts w:hint="cs"/>
          <w:b/>
          <w:bCs/>
          <w:rtl/>
        </w:rPr>
        <w:t xml:space="preserve"> כשראה את רבן גמליאל בבית המרחץ?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</w:t>
      </w:r>
      <w:r w:rsidRPr="003B38DE">
        <w:rPr>
          <w:rtl/>
        </w:rPr>
        <w:t xml:space="preserve"> . </w:t>
      </w:r>
      <w:r w:rsidRPr="003B38DE">
        <w:rPr>
          <w:rFonts w:hint="cs"/>
          <w:rtl/>
        </w:rPr>
        <w:t>מפני שזהו מקום מובהק של עבודה זרה, עם פסלי אלילים, וכיוצא באלה.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</w:t>
      </w:r>
      <w:r w:rsidRPr="003B38DE">
        <w:rPr>
          <w:rtl/>
        </w:rPr>
        <w:t xml:space="preserve">. </w:t>
      </w:r>
      <w:r w:rsidRPr="003B38DE">
        <w:rPr>
          <w:rFonts w:hint="cs"/>
          <w:rtl/>
        </w:rPr>
        <w:t xml:space="preserve">מפני שאין </w:t>
      </w:r>
      <w:proofErr w:type="spellStart"/>
      <w:r w:rsidRPr="003B38DE">
        <w:rPr>
          <w:rFonts w:hint="cs"/>
          <w:rtl/>
        </w:rPr>
        <w:t>משיבין</w:t>
      </w:r>
      <w:proofErr w:type="spellEnd"/>
      <w:r w:rsidRPr="003B38DE">
        <w:rPr>
          <w:rFonts w:hint="cs"/>
          <w:rtl/>
        </w:rPr>
        <w:t xml:space="preserve"> במרחץ.</w:t>
      </w:r>
      <w:r w:rsidRPr="003B38DE">
        <w:rPr>
          <w:rtl/>
        </w:rPr>
        <w:t xml:space="preserve">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</w:t>
      </w:r>
      <w:r w:rsidRPr="003B38DE">
        <w:rPr>
          <w:rtl/>
        </w:rPr>
        <w:t xml:space="preserve">. </w:t>
      </w:r>
      <w:r w:rsidRPr="003B38DE">
        <w:rPr>
          <w:rFonts w:hint="cs"/>
          <w:rtl/>
        </w:rPr>
        <w:t xml:space="preserve">מפני שהוא אמר שהוא הולך לעשות מצווה, ולהתרחץ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איזו מין מצוה זו??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</w:t>
      </w:r>
      <w:r w:rsidRPr="003B38DE">
        <w:rPr>
          <w:rtl/>
        </w:rPr>
        <w:t xml:space="preserve">. </w:t>
      </w:r>
      <w:r w:rsidRPr="003B38DE">
        <w:rPr>
          <w:rFonts w:hint="cs"/>
          <w:rtl/>
        </w:rPr>
        <w:t>מפני שזה אמור להיות מקום של קדושה, ובמקום זה יש שם עבודת אלילים.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9. אילו היה חי כיום, מה </w:t>
      </w:r>
      <w:proofErr w:type="spellStart"/>
      <w:r w:rsidRPr="003B38DE">
        <w:rPr>
          <w:rFonts w:hint="cs"/>
          <w:b/>
          <w:bCs/>
          <w:rtl/>
        </w:rPr>
        <w:t>היתה</w:t>
      </w:r>
      <w:proofErr w:type="spellEnd"/>
      <w:r w:rsidRPr="003B38DE">
        <w:rPr>
          <w:rFonts w:hint="cs"/>
          <w:b/>
          <w:bCs/>
          <w:rtl/>
        </w:rPr>
        <w:t xml:space="preserve"> עמדתו של רבן גמליאל לגבי ביקור תיירותי של יהודי בכנסיה?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הוא היה מתנגד לכך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כנסיה היא מקום עבודה זרה!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 הוא היה אומר שאם התייר בא כדי ליהנות מהיופי, אין בכך בעיה.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 הוא היה אומר שלהביט בחלונות הצבעוניים מותר, אבל להאזין לנגינת העוגב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אסור.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הוא היה אומר שלהאזין לנגינת העוגב מותר, אבל להביט בחלונות הצבעוניים - אסור.</w:t>
      </w:r>
    </w:p>
    <w:p w:rsidR="003B38DE" w:rsidRPr="003B38DE" w:rsidRDefault="003B38DE" w:rsidP="003B38DE">
      <w:pPr>
        <w:pStyle w:val="NormalWeb"/>
        <w:bidi/>
        <w:spacing w:line="255" w:lineRule="atLeast"/>
        <w:rPr>
          <w:rFonts w:cs="David"/>
          <w:rtl/>
        </w:rPr>
      </w:pPr>
      <w:r w:rsidRPr="003B38DE">
        <w:rPr>
          <w:rFonts w:cs="David" w:hint="cs"/>
          <w:b/>
          <w:bCs/>
          <w:rtl/>
        </w:rPr>
        <w:t>10. איזה מין הביטויים הבאים מדבר על נימוק בריאותי, ולא חברתי?</w:t>
      </w:r>
      <w:r w:rsidRPr="003B38DE">
        <w:rPr>
          <w:rFonts w:cs="David"/>
          <w:rtl/>
        </w:rPr>
        <w:br/>
      </w:r>
      <w:r w:rsidRPr="003B38DE">
        <w:rPr>
          <w:rFonts w:cs="David" w:hint="cs"/>
          <w:rtl/>
        </w:rPr>
        <w:t>א. מפני סכנת נפשות</w:t>
      </w:r>
      <w:r w:rsidRPr="003B38DE">
        <w:rPr>
          <w:rFonts w:cs="David"/>
          <w:rtl/>
        </w:rPr>
        <w:t>.</w:t>
      </w:r>
      <w:r w:rsidRPr="003B38DE">
        <w:rPr>
          <w:rFonts w:cs="David"/>
          <w:rtl/>
        </w:rPr>
        <w:br/>
      </w:r>
      <w:r w:rsidRPr="003B38DE">
        <w:rPr>
          <w:rFonts w:cs="David" w:hint="cs"/>
          <w:rtl/>
        </w:rPr>
        <w:t>ב. ממחה דעתו של חברו.</w:t>
      </w:r>
      <w:r w:rsidRPr="003B38DE">
        <w:rPr>
          <w:rFonts w:cs="David"/>
          <w:rtl/>
        </w:rPr>
        <w:br/>
      </w:r>
      <w:r w:rsidRPr="003B38DE">
        <w:rPr>
          <w:rFonts w:cs="David" w:hint="cs"/>
          <w:rtl/>
        </w:rPr>
        <w:t>ג. לפי שאין דעת הבריות שווה.</w:t>
      </w:r>
      <w:r w:rsidRPr="003B38DE">
        <w:rPr>
          <w:rFonts w:cs="David"/>
          <w:rtl/>
        </w:rPr>
        <w:br/>
      </w:r>
      <w:r w:rsidRPr="003B38DE">
        <w:rPr>
          <w:rFonts w:cs="David" w:hint="cs"/>
          <w:rtl/>
        </w:rPr>
        <w:t>ד. כל התשובות נכונות.</w:t>
      </w:r>
    </w:p>
    <w:p w:rsidR="003B38DE" w:rsidRPr="003B38DE" w:rsidRDefault="003B38DE" w:rsidP="003B38DE">
      <w:pPr>
        <w:rPr>
          <w:b/>
          <w:bCs/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11. לפי הסיפור, מדוע רבי עקיבא לא רצה לשתות אצל המארח?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כי המארח לא ברך לפני ששתה.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כי המארח סמך את הפרוסה מתחת לקערה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זה מבזה את הלחם.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כי המארח טעם מהמים והעביר לו, מבלי ששטף את שפת הכוס.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כי רבי עקיבא נזהר בשתיית יתר, שמביאה חולי מעיים.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12. מה פירוש "</w:t>
      </w:r>
      <w:r w:rsidRPr="003B38DE">
        <w:rPr>
          <w:b/>
          <w:bCs/>
          <w:rtl/>
        </w:rPr>
        <w:t xml:space="preserve">כמדומה אני שאתה </w:t>
      </w:r>
      <w:proofErr w:type="spellStart"/>
      <w:r w:rsidRPr="003B38DE">
        <w:rPr>
          <w:b/>
          <w:bCs/>
          <w:rtl/>
        </w:rPr>
        <w:t>נכוה</w:t>
      </w:r>
      <w:proofErr w:type="spellEnd"/>
      <w:r w:rsidRPr="003B38DE">
        <w:rPr>
          <w:b/>
          <w:bCs/>
          <w:rtl/>
        </w:rPr>
        <w:t xml:space="preserve"> </w:t>
      </w:r>
      <w:proofErr w:type="spellStart"/>
      <w:r w:rsidRPr="003B38DE">
        <w:rPr>
          <w:b/>
          <w:bCs/>
          <w:rtl/>
        </w:rPr>
        <w:t>בפושרין</w:t>
      </w:r>
      <w:proofErr w:type="spellEnd"/>
      <w:r w:rsidRPr="003B38DE">
        <w:rPr>
          <w:b/>
          <w:bCs/>
          <w:rtl/>
        </w:rPr>
        <w:t xml:space="preserve">, עכשיו אי אתה </w:t>
      </w:r>
      <w:proofErr w:type="spellStart"/>
      <w:r w:rsidRPr="003B38DE">
        <w:rPr>
          <w:b/>
          <w:bCs/>
          <w:rtl/>
        </w:rPr>
        <w:t>נכוה</w:t>
      </w:r>
      <w:proofErr w:type="spellEnd"/>
      <w:r w:rsidRPr="003B38DE">
        <w:rPr>
          <w:b/>
          <w:bCs/>
          <w:rtl/>
        </w:rPr>
        <w:t xml:space="preserve"> אלא ברותחי</w:t>
      </w:r>
      <w:r w:rsidRPr="003B38DE">
        <w:rPr>
          <w:rFonts w:hint="cs"/>
          <w:b/>
          <w:bCs/>
          <w:rtl/>
        </w:rPr>
        <w:t>ן!"?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חשבתי שטעית טעות קטנה, ועכשיו אני רואה שהתנהגותך חמורה!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מי שנכווה ברותחין, נזהר בצוננים.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חשבתי שהתנהגותך חמורה, ועכשיו אני רואה שזו בסך </w:t>
      </w:r>
      <w:proofErr w:type="spellStart"/>
      <w:r w:rsidRPr="003B38DE">
        <w:rPr>
          <w:rFonts w:hint="cs"/>
          <w:rtl/>
        </w:rPr>
        <w:t>הכל</w:t>
      </w:r>
      <w:proofErr w:type="spellEnd"/>
      <w:r w:rsidRPr="003B38DE">
        <w:rPr>
          <w:rFonts w:hint="cs"/>
          <w:rtl/>
        </w:rPr>
        <w:t xml:space="preserve"> טעות קטנה.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אין לשתות רותחין, אלא פושרים, כדי להגן על המעיים מכוויות.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13. לפי הסיפור, מדוע מת התלמיד </w:t>
      </w:r>
      <w:proofErr w:type="spellStart"/>
      <w:r w:rsidRPr="003B38DE">
        <w:rPr>
          <w:rFonts w:hint="cs"/>
          <w:b/>
          <w:bCs/>
          <w:rtl/>
        </w:rPr>
        <w:t>האיסטניס</w:t>
      </w:r>
      <w:proofErr w:type="spellEnd"/>
      <w:r w:rsidRPr="003B38DE">
        <w:rPr>
          <w:rFonts w:hint="cs"/>
          <w:b/>
          <w:bCs/>
          <w:rtl/>
        </w:rPr>
        <w:t>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מפני שמדובר במחלה קשה (</w:t>
      </w:r>
      <w:proofErr w:type="spellStart"/>
      <w:r w:rsidRPr="003B38DE">
        <w:rPr>
          <w:rFonts w:hint="cs"/>
          <w:rtl/>
        </w:rPr>
        <w:t>איסטניס</w:t>
      </w:r>
      <w:proofErr w:type="spellEnd"/>
      <w:r w:rsidRPr="003B38DE">
        <w:rPr>
          <w:rFonts w:hint="cs"/>
          <w:rtl/>
        </w:rPr>
        <w:t>). לא כל אחד מחלים ממנה.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משום שהוא לא רצה לשתות מכוס שלא נשטפה לאחר שמישהו קודם שתה ממנה.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משום שהוא העדיף להיכוות ברותחין, ודבר זה סיכן את חייו.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משום שיש להתחשב בדעתם של אחרים, והוא לא התחשב.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14. "</w:t>
      </w:r>
      <w:r w:rsidRPr="003B38DE">
        <w:rPr>
          <w:b/>
          <w:bCs/>
          <w:rtl/>
        </w:rPr>
        <w:t xml:space="preserve">לא ישתה אדם מים </w:t>
      </w:r>
      <w:proofErr w:type="spellStart"/>
      <w:r w:rsidRPr="003B38DE">
        <w:rPr>
          <w:b/>
          <w:bCs/>
          <w:rtl/>
        </w:rPr>
        <w:t>ויתן</w:t>
      </w:r>
      <w:proofErr w:type="spellEnd"/>
      <w:r w:rsidRPr="003B38DE">
        <w:rPr>
          <w:b/>
          <w:bCs/>
          <w:rtl/>
        </w:rPr>
        <w:t xml:space="preserve"> לתלמידו אלא אם כן</w:t>
      </w:r>
      <w:r w:rsidRPr="003B38DE">
        <w:rPr>
          <w:rFonts w:hint="cs"/>
          <w:b/>
          <w:bCs/>
          <w:rtl/>
        </w:rPr>
        <w:t>..."</w:t>
      </w:r>
      <w:r w:rsidRPr="003B38DE">
        <w:rPr>
          <w:b/>
          <w:bCs/>
        </w:rPr>
        <w:t> </w:t>
      </w:r>
      <w:r w:rsidRPr="003B38DE">
        <w:rPr>
          <w:rFonts w:hint="cs"/>
          <w:b/>
          <w:bCs/>
          <w:rtl/>
        </w:rPr>
        <w:t xml:space="preserve">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הוא ממחה את דעתו של חברו.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ברך, או שמע את רבי עקיבא מברך.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שפך מהן.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סמך את הפרוסה לפני כן.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15. כיצד יכולה שטיפת ידיים לפני הארוחה לפתור את המחלוקת בין רבי יהודה לרבי יוסי?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כך הם יוכלו לאכול בידיים, מבלי חשש לפגיעה בבריאות.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כך הם יוכלו לאכול במזלגות, מבלי חשש לזה שאחד מהם ייגעל.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כך הם יוכלו גם לשטוף את הכוסות, וזה יפתור גם את הבעיה של רבי עקיבא.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אין ביניהם מחלוקת. שניהם מסכימים שחובה לרחוץ את הגוף, ושטיפת ידיים היא חלק מזה.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16. </w:t>
      </w:r>
      <w:r w:rsidRPr="003B38DE">
        <w:rPr>
          <w:rFonts w:hint="cs"/>
          <w:b/>
          <w:bCs/>
          <w:u w:val="single"/>
          <w:rtl/>
        </w:rPr>
        <w:t>לפי המקור מהתורה</w:t>
      </w:r>
      <w:r w:rsidRPr="003B38DE">
        <w:rPr>
          <w:rFonts w:hint="cs"/>
          <w:b/>
          <w:bCs/>
          <w:rtl/>
        </w:rPr>
        <w:t>, מדוע אסור לעשות את הצרכים בתוך המחנה?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משום שזו סכנת נפשות. שמירה על ניקיון היא שמירה על בריאות.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משום שאין דעת הבריות שווה, וגם אם למישהו זה לא מפריע, לאחרים כן.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משום שכאשר נלחמים צריך לשמור את המחנה נקי, כחלק מהמשמעת הצבאית.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משום שאלוהים כביכול מתהלך בתוך מחנה בני ישראל, והעירום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מבזה אותו.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rtl/>
        </w:rPr>
      </w:pPr>
      <w:r w:rsidRPr="003B38DE">
        <w:rPr>
          <w:rtl/>
        </w:rPr>
        <w:br w:type="page"/>
      </w:r>
      <w:r w:rsidRPr="003B38DE">
        <w:rPr>
          <w:rFonts w:hint="cs"/>
          <w:b/>
          <w:bCs/>
          <w:rtl/>
        </w:rPr>
        <w:lastRenderedPageBreak/>
        <w:t xml:space="preserve">17. באחרונה אני סובל מסיוטים, וליד ביתי מצאתי נחש ארסי, ובמטבח </w:t>
      </w:r>
      <w:r w:rsidRPr="003B38DE">
        <w:rPr>
          <w:b/>
          <w:bCs/>
          <w:rtl/>
        </w:rPr>
        <w:t>–</w:t>
      </w:r>
      <w:r w:rsidRPr="003B38DE">
        <w:rPr>
          <w:rFonts w:hint="cs"/>
          <w:b/>
          <w:bCs/>
          <w:rtl/>
        </w:rPr>
        <w:t xml:space="preserve"> עקרב. מה לא עשיתי נכון?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לא אכלת ארוחת בוקר.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הלכת בזוג, והשדים והמזיקים אוהבים מספרים זוגיים.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מלאת יותר מדי את בטנך, ולא נשאר מקום לכעס.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לא נהגת בצניעות בבית </w:t>
      </w:r>
      <w:proofErr w:type="spellStart"/>
      <w:r w:rsidRPr="003B38DE">
        <w:rPr>
          <w:rFonts w:hint="cs"/>
          <w:rtl/>
        </w:rPr>
        <w:t>הכסא</w:t>
      </w:r>
      <w:proofErr w:type="spellEnd"/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18. בזכות מה לא נפגעו רבי אמי ורבי אסי בבית </w:t>
      </w:r>
      <w:proofErr w:type="spellStart"/>
      <w:r w:rsidRPr="003B38DE">
        <w:rPr>
          <w:rFonts w:hint="cs"/>
          <w:b/>
          <w:bCs/>
          <w:rtl/>
        </w:rPr>
        <w:t>הכסא</w:t>
      </w:r>
      <w:proofErr w:type="spellEnd"/>
      <w:r w:rsidRPr="003B38DE">
        <w:rPr>
          <w:rFonts w:hint="cs"/>
          <w:b/>
          <w:bCs/>
          <w:rtl/>
        </w:rPr>
        <w:t>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בזכות זה שנכנסו אליו רק ביחד, ולא לבד.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בזכות שמירה על היגיינה.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בזכות גאוותם.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בזכות זה שנכנסו אליו לבד, ולא בזוג.</w:t>
      </w:r>
    </w:p>
    <w:p w:rsidR="003B38DE" w:rsidRPr="003B38DE" w:rsidRDefault="003B38DE" w:rsidP="003B38DE">
      <w:pPr>
        <w:rPr>
          <w:color w:val="0000FF"/>
          <w:sz w:val="28"/>
          <w:szCs w:val="28"/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19. לפי הסיפור, מדוע היה צריך לסמוך את רבי יוחנן בשני אנשים?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כי הוא היה מאוד חלש, וכבר לא יכול היה ללכת בכוחות עצמו.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כי כך נהוג ברבנים גדולים, שני תלמידים סומכים אותם ונותנים להם כבוד.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כי למרות שהוא היה חזק ביותר, הוא שמר את כוחו לעת זקנה.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מאותה סיבה שנכנסים בזוג לבית </w:t>
      </w:r>
      <w:proofErr w:type="spellStart"/>
      <w:r w:rsidRPr="003B38DE">
        <w:rPr>
          <w:rFonts w:hint="cs"/>
          <w:rtl/>
        </w:rPr>
        <w:t>הכסא</w:t>
      </w:r>
      <w:proofErr w:type="spellEnd"/>
      <w:r w:rsidRPr="003B38DE">
        <w:rPr>
          <w:rFonts w:hint="cs"/>
          <w:rtl/>
        </w:rPr>
        <w:t xml:space="preserve">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להישמר מן המזיקים. 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20. לפי רש"י, מדוע לא הצליח ריש לקיש לחזור לגדה המזרחית של הירדן, לאחר שחזר בו?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משום שכוחו היה לתורה, ויופיו של רבי יוחנן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לנשים.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משום שהתורה </w:t>
      </w:r>
      <w:proofErr w:type="spellStart"/>
      <w:r w:rsidRPr="003B38DE">
        <w:rPr>
          <w:rFonts w:hint="cs"/>
          <w:rtl/>
        </w:rPr>
        <w:t>מתשת</w:t>
      </w:r>
      <w:proofErr w:type="spellEnd"/>
      <w:r w:rsidRPr="003B38DE">
        <w:rPr>
          <w:rFonts w:hint="cs"/>
          <w:rtl/>
        </w:rPr>
        <w:t xml:space="preserve"> את כוחו של אדם.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משום שהיה שחיין גרוע. למעשה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רבי יוחנן הציל את חייו.</w:t>
      </w:r>
    </w:p>
    <w:p w:rsidR="003B38DE" w:rsidRPr="003B38DE" w:rsidRDefault="003B38DE" w:rsidP="003B38DE">
      <w:pPr>
        <w:rPr>
          <w:rFonts w:cs="Guttman Keren"/>
          <w:color w:val="0000FF"/>
          <w:rtl/>
        </w:rPr>
      </w:pPr>
      <w:r w:rsidRPr="003B38DE">
        <w:rPr>
          <w:rFonts w:hint="cs"/>
          <w:rtl/>
        </w:rPr>
        <w:t xml:space="preserve">ד. מפני שהיה בעל </w:t>
      </w:r>
      <w:proofErr w:type="spellStart"/>
      <w:r w:rsidRPr="003B38DE">
        <w:rPr>
          <w:rFonts w:hint="cs"/>
          <w:rtl/>
        </w:rPr>
        <w:t>תושיה</w:t>
      </w:r>
      <w:proofErr w:type="spellEnd"/>
      <w:r w:rsidRPr="003B38DE">
        <w:rPr>
          <w:rFonts w:hint="cs"/>
          <w:rtl/>
        </w:rPr>
        <w:t>, אבל לא הבין עד כמה מצבו מסובך.</w:t>
      </w: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  </w:t>
      </w: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ascii="Arial" w:hAnsi="Arial" w:hint="cs"/>
          <w:b/>
          <w:bCs/>
          <w:shd w:val="clear" w:color="auto" w:fill="FFFFFF"/>
          <w:rtl/>
        </w:rPr>
        <w:t xml:space="preserve">21. לפי העצה שקיבל רבה מאחיו: "אל תרבה בישיבה... ואל תרבה בעמידה..., </w:t>
      </w:r>
      <w:proofErr w:type="spellStart"/>
      <w:r w:rsidRPr="003B38DE">
        <w:rPr>
          <w:rFonts w:ascii="Arial" w:hAnsi="Arial" w:hint="cs"/>
          <w:b/>
          <w:bCs/>
          <w:shd w:val="clear" w:color="auto" w:fill="FFFFFF"/>
          <w:rtl/>
        </w:rPr>
        <w:t>וכו</w:t>
      </w:r>
      <w:proofErr w:type="spellEnd"/>
      <w:r w:rsidRPr="003B38DE">
        <w:rPr>
          <w:rFonts w:ascii="Arial" w:hAnsi="Arial" w:hint="cs"/>
          <w:b/>
          <w:bCs/>
          <w:shd w:val="clear" w:color="auto" w:fill="FFFFFF"/>
          <w:rtl/>
        </w:rPr>
        <w:t>'", כלומר</w:t>
      </w:r>
    </w:p>
    <w:p w:rsidR="003B38DE" w:rsidRPr="003B38DE" w:rsidRDefault="003B38DE" w:rsidP="003B38DE">
      <w:pPr>
        <w:tabs>
          <w:tab w:val="num" w:pos="140"/>
        </w:tabs>
        <w:rPr>
          <w:rtl/>
        </w:rPr>
      </w:pPr>
      <w:r w:rsidRPr="003B38DE">
        <w:rPr>
          <w:rFonts w:hint="cs"/>
          <w:rtl/>
        </w:rPr>
        <w:t xml:space="preserve"> א. אסור להפסיק להתעמל לעולם, כי ישיבה ועמידה מביאות מחלות.</w:t>
      </w:r>
    </w:p>
    <w:p w:rsidR="003B38DE" w:rsidRPr="003B38DE" w:rsidRDefault="003B38DE" w:rsidP="003B38DE">
      <w:pPr>
        <w:tabs>
          <w:tab w:val="num" w:pos="140"/>
        </w:tabs>
      </w:pPr>
      <w:r w:rsidRPr="003B38DE">
        <w:rPr>
          <w:rFonts w:hint="cs"/>
          <w:rtl/>
        </w:rPr>
        <w:t xml:space="preserve"> ב. יש לגוון את הפעילות הגופנית.</w:t>
      </w:r>
    </w:p>
    <w:p w:rsidR="003B38DE" w:rsidRPr="003B38DE" w:rsidRDefault="003B38DE" w:rsidP="003B38DE">
      <w:pPr>
        <w:tabs>
          <w:tab w:val="num" w:pos="140"/>
        </w:tabs>
        <w:rPr>
          <w:rtl/>
        </w:rPr>
      </w:pPr>
      <w:r w:rsidRPr="003B38DE">
        <w:rPr>
          <w:rFonts w:hint="cs"/>
          <w:rtl/>
        </w:rPr>
        <w:t xml:space="preserve"> ג. אסור לגוון את הפעילות הגופנית. צריך לדבוק בפעילות אחת.</w:t>
      </w:r>
    </w:p>
    <w:p w:rsidR="003B38DE" w:rsidRPr="003B38DE" w:rsidRDefault="003B38DE" w:rsidP="003B38DE">
      <w:pPr>
        <w:tabs>
          <w:tab w:val="num" w:pos="140"/>
        </w:tabs>
        <w:rPr>
          <w:rtl/>
        </w:rPr>
      </w:pPr>
      <w:r w:rsidRPr="003B38DE">
        <w:rPr>
          <w:rFonts w:hint="cs"/>
          <w:rtl/>
        </w:rPr>
        <w:t xml:space="preserve"> ד. ישיבה קשה לתחתוניות, ואילו עמידה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לא.</w:t>
      </w:r>
    </w:p>
    <w:p w:rsidR="003B38DE" w:rsidRPr="003B38DE" w:rsidRDefault="003B38DE" w:rsidP="003B38DE">
      <w:pPr>
        <w:tabs>
          <w:tab w:val="num" w:pos="140"/>
        </w:tabs>
        <w:ind w:left="140"/>
        <w:rPr>
          <w:color w:val="0000FF"/>
          <w:sz w:val="28"/>
          <w:szCs w:val="28"/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22. </w:t>
      </w:r>
      <w:proofErr w:type="spellStart"/>
      <w:r w:rsidRPr="003B38DE">
        <w:rPr>
          <w:rFonts w:hint="cs"/>
          <w:b/>
          <w:bCs/>
          <w:rtl/>
        </w:rPr>
        <w:t>התוספתא</w:t>
      </w:r>
      <w:proofErr w:type="spellEnd"/>
      <w:r w:rsidRPr="003B38DE">
        <w:rPr>
          <w:rFonts w:hint="cs"/>
          <w:b/>
          <w:bCs/>
          <w:rtl/>
        </w:rPr>
        <w:t xml:space="preserve"> אינה מתירה ריצה בשבת. לפי הכתוב שם, מה כן אפשר לעשות?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לטייל, כלומר ללכת.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לסחוט מגבת ברשות הרבים.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 לסחוט מגבת ברשות היחיד.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לרוץ לשם כושר גופני (לא לשם הנאה).</w:t>
      </w:r>
    </w:p>
    <w:p w:rsidR="003B38DE" w:rsidRPr="003B38DE" w:rsidRDefault="003B38DE" w:rsidP="003B38DE">
      <w:pPr>
        <w:rPr>
          <w:b/>
          <w:bCs/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23.מה למדנו מן התלמוד הבבלי לגבי ריצתם של </w:t>
      </w:r>
      <w:proofErr w:type="spellStart"/>
      <w:r w:rsidRPr="003B38DE">
        <w:rPr>
          <w:rFonts w:hint="cs"/>
          <w:b/>
          <w:bCs/>
          <w:rtl/>
        </w:rPr>
        <w:t>הרטנים</w:t>
      </w:r>
      <w:proofErr w:type="spellEnd"/>
      <w:r w:rsidRPr="003B38DE">
        <w:rPr>
          <w:rFonts w:hint="cs"/>
          <w:b/>
          <w:bCs/>
          <w:rtl/>
        </w:rPr>
        <w:t xml:space="preserve"> (הרצים) בשבת?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שהתלמוד הבבלי מסכים למעשה עם </w:t>
      </w:r>
      <w:proofErr w:type="spellStart"/>
      <w:r w:rsidRPr="003B38DE">
        <w:rPr>
          <w:rFonts w:hint="cs"/>
          <w:rtl/>
        </w:rPr>
        <w:t>התוספתא</w:t>
      </w:r>
      <w:proofErr w:type="spellEnd"/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שחובה לרוץ בשבת, כי הזמן קצר.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שדווקא כן היו רצים בשבת, זה היה מותר.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שחז"ל עודדו  את הספורט הקבוצתי  העממי, והעדיפו אותו  על פני המקצועני.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24. מדוע אוסר הרמב"ם על התעמלות בשבת?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משום שבהתעמלות מזיעים, וההזעה נחשבה בעיניו כאחד מסוגי הרפואה.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בגלל </w:t>
      </w:r>
      <w:proofErr w:type="spellStart"/>
      <w:r w:rsidRPr="003B38DE">
        <w:rPr>
          <w:rFonts w:hint="cs"/>
          <w:rtl/>
        </w:rPr>
        <w:t>התוספתא</w:t>
      </w:r>
      <w:proofErr w:type="spellEnd"/>
      <w:r w:rsidRPr="003B38DE">
        <w:rPr>
          <w:rFonts w:hint="cs"/>
          <w:rtl/>
        </w:rPr>
        <w:t xml:space="preserve">. כלל ידוע הוא שבכל מקום </w:t>
      </w:r>
      <w:proofErr w:type="spellStart"/>
      <w:r w:rsidRPr="003B38DE">
        <w:rPr>
          <w:rFonts w:hint="cs"/>
          <w:rtl/>
        </w:rPr>
        <w:t>שהתוספתא</w:t>
      </w:r>
      <w:proofErr w:type="spellEnd"/>
      <w:r w:rsidRPr="003B38DE">
        <w:rPr>
          <w:rFonts w:hint="cs"/>
          <w:rtl/>
        </w:rPr>
        <w:t xml:space="preserve"> אוסרת, גם הרמב"ם אוסר.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מפני שבשבת רצוי ללכת בנחת.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הרמב"ם העדיפו שילמדו תורה בשבת, ולא יתעסקו בשטויות.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25. מקריאת הקטעים העוסקים בפעילות גופנית בשבת עולה התמונה הבאה: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הפעילות הגופנית בשבת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אסורה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זהו חילול שבת!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הפעילות הגופנית בשבת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מותרת אך ורק לגויים. זה מה שנקרא "גוי של שבת".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הפעילות הגופנית בשבת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מותרת בנסיבות שונות, ולא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אסורה לחלוטין.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הפעילות הגופנית בשבת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מותרת ואף מבורכת. אין דבר יותר חשוב מהכושר הגופני.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tl/>
        </w:rPr>
        <w:br w:type="page"/>
      </w:r>
      <w:r w:rsidRPr="003B38DE">
        <w:rPr>
          <w:rFonts w:hint="cs"/>
          <w:b/>
          <w:bCs/>
          <w:rtl/>
        </w:rPr>
        <w:lastRenderedPageBreak/>
        <w:t>26. מהי, לדעת רבי אלעזר, "</w:t>
      </w:r>
      <w:r w:rsidRPr="003B38DE">
        <w:rPr>
          <w:b/>
          <w:bCs/>
          <w:rtl/>
        </w:rPr>
        <w:t>הַמְּעוּלָּה שֶׁבַּבְּרָכוֹת</w:t>
      </w:r>
      <w:r w:rsidRPr="003B38DE">
        <w:rPr>
          <w:rFonts w:hint="cs"/>
          <w:b/>
          <w:bCs/>
          <w:rtl/>
        </w:rPr>
        <w:t>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"ועצמותיך </w:t>
      </w:r>
      <w:proofErr w:type="spellStart"/>
      <w:r w:rsidRPr="003B38DE">
        <w:rPr>
          <w:rFonts w:hint="cs"/>
          <w:rtl/>
        </w:rPr>
        <w:t>יחליץ</w:t>
      </w:r>
      <w:proofErr w:type="spellEnd"/>
      <w:r w:rsidRPr="003B38DE">
        <w:rPr>
          <w:rFonts w:hint="cs"/>
          <w:rtl/>
        </w:rPr>
        <w:t xml:space="preserve">"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בריאות.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"</w:t>
      </w:r>
      <w:proofErr w:type="spellStart"/>
      <w:r w:rsidRPr="003B38DE">
        <w:rPr>
          <w:rFonts w:hint="cs"/>
          <w:rtl/>
        </w:rPr>
        <w:t>ונחך</w:t>
      </w:r>
      <w:proofErr w:type="spellEnd"/>
      <w:r w:rsidRPr="003B38DE">
        <w:rPr>
          <w:rFonts w:hint="cs"/>
          <w:rtl/>
        </w:rPr>
        <w:t xml:space="preserve"> ה' תמיד"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שהקב"ה ינחה אותך בדרכך.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"והשביע </w:t>
      </w:r>
      <w:proofErr w:type="spellStart"/>
      <w:r w:rsidRPr="003B38DE">
        <w:rPr>
          <w:rFonts w:hint="cs"/>
          <w:rtl/>
        </w:rPr>
        <w:t>בצחצחות</w:t>
      </w:r>
      <w:proofErr w:type="spellEnd"/>
      <w:r w:rsidRPr="003B38DE">
        <w:rPr>
          <w:rFonts w:hint="cs"/>
          <w:rtl/>
        </w:rPr>
        <w:t xml:space="preserve"> נפשך"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שיהיה לך מזון ומשקה גם באמצע המִדבר.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"והיית כגן </w:t>
      </w:r>
      <w:proofErr w:type="spellStart"/>
      <w:r w:rsidRPr="003B38DE">
        <w:rPr>
          <w:rFonts w:hint="cs"/>
          <w:rtl/>
        </w:rPr>
        <w:t>רוה</w:t>
      </w:r>
      <w:proofErr w:type="spellEnd"/>
      <w:r w:rsidRPr="003B38DE">
        <w:rPr>
          <w:rFonts w:hint="cs"/>
          <w:rtl/>
        </w:rPr>
        <w:t xml:space="preserve">"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שיהיה לך תמיד שפע.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27. לפי מדרש קהלת רבה, מה למדו חז"ל ממנהג המסירוֹת בכדור?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את החובה למסור לשלטונות את הפושעים.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שכל ישראל חברים. מי שלא מוסר, גם לא ימסרו לו.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שהתורה היא נצחית, כמו שהכדור הוא עגול.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שכך גם התורה שבע"פ נמסרה ממשה ליהושע ומיהושע לזקנים, וכו'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ולא נפל ממנה דבר. 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28. מהי כביכול המחלוקת בין רמב"ם לאמורא שמואל?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שמואל מתיר ריצה בשבת. רמב"ם אוסר.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שמואל אוסר ריצה בשבת. רמב"ם מתיר.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שמואל טוען שהחשוב הוא המזון הבריא. רמב"ם טוען שחשוב יותר להתעמל.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שמואל אומר שחייבים ללכת לאחר הארוחה. רמב"ם סובר שיש להתעמל רק על בטן ריקה.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r w:rsidRPr="003B38DE">
        <w:rPr>
          <w:rFonts w:hint="cs"/>
          <w:b/>
          <w:bCs/>
          <w:rtl/>
        </w:rPr>
        <w:t>29.כיצד ניתן ליישב את המחלוקת ביניהם</w:t>
      </w:r>
      <w:r w:rsidRPr="003B38DE">
        <w:rPr>
          <w:rtl/>
        </w:rPr>
        <w:t xml:space="preserve">? </w:t>
      </w:r>
    </w:p>
    <w:p w:rsidR="003B38DE" w:rsidRPr="003B38DE" w:rsidRDefault="003B38DE" w:rsidP="003B38DE">
      <w:r w:rsidRPr="003B38DE">
        <w:rPr>
          <w:rFonts w:hint="cs"/>
          <w:rtl/>
        </w:rPr>
        <w:t>א. ע"י זה שנתיר הליכה בשבת</w:t>
      </w:r>
      <w:r w:rsidRPr="003B38DE">
        <w:rPr>
          <w:rtl/>
        </w:rPr>
        <w:t>.</w:t>
      </w:r>
    </w:p>
    <w:p w:rsidR="003B38DE" w:rsidRPr="003B38DE" w:rsidRDefault="003B38DE" w:rsidP="003B38DE">
      <w:r w:rsidRPr="003B38DE">
        <w:rPr>
          <w:rFonts w:hint="cs"/>
          <w:rtl/>
        </w:rPr>
        <w:t>ב. ע"י זה שנתיר הליכה בשבת, לדבר מצווה בלבד</w:t>
      </w:r>
      <w:r w:rsidRPr="003B38DE">
        <w:rPr>
          <w:rtl/>
        </w:rPr>
        <w:t xml:space="preserve">. </w:t>
      </w:r>
    </w:p>
    <w:p w:rsidR="003B38DE" w:rsidRPr="003B38DE" w:rsidRDefault="003B38DE" w:rsidP="003B38DE">
      <w:r w:rsidRPr="003B38DE">
        <w:rPr>
          <w:rFonts w:hint="cs"/>
          <w:rtl/>
        </w:rPr>
        <w:t>ג. ע"י זה שנאמר שחשוב להיות פעילים אחרי האוכל, אבל בצורה מתונה ביותר</w:t>
      </w:r>
      <w:r w:rsidRPr="003B38DE">
        <w:rPr>
          <w:rtl/>
        </w:rPr>
        <w:t xml:space="preserve">. </w:t>
      </w:r>
    </w:p>
    <w:p w:rsidR="003B38DE" w:rsidRPr="003B38DE" w:rsidRDefault="003B38DE" w:rsidP="003B38DE">
      <w:r w:rsidRPr="003B38DE">
        <w:rPr>
          <w:rFonts w:hint="cs"/>
          <w:rtl/>
        </w:rPr>
        <w:t>ד. ע"י זה שנאמר שצריך גם לאכול מזון בריא וגם להתעמל ולהזיע</w:t>
      </w:r>
      <w:r w:rsidRPr="003B38DE">
        <w:rPr>
          <w:rtl/>
        </w:rPr>
        <w:t xml:space="preserve">. 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r w:rsidRPr="003B38DE">
        <w:rPr>
          <w:rFonts w:hint="cs"/>
          <w:b/>
          <w:bCs/>
          <w:rtl/>
        </w:rPr>
        <w:t xml:space="preserve">30. כיום נוהגים לתלות בהרגלי התזונה הרבה מאוד מבריאותו של אדם. מי שמרבה באכילת מזון שומני, מלוח או מתוק </w:t>
      </w:r>
      <w:r w:rsidRPr="003B38DE">
        <w:rPr>
          <w:b/>
          <w:bCs/>
          <w:rtl/>
        </w:rPr>
        <w:t>–</w:t>
      </w:r>
      <w:r w:rsidRPr="003B38DE">
        <w:rPr>
          <w:rFonts w:hint="cs"/>
          <w:b/>
          <w:bCs/>
          <w:rtl/>
        </w:rPr>
        <w:t xml:space="preserve"> יביא על עצמו מחלות. דברים אלו...</w:t>
      </w:r>
    </w:p>
    <w:p w:rsidR="003B38DE" w:rsidRPr="003B38DE" w:rsidRDefault="003B38DE" w:rsidP="003B38DE">
      <w:r w:rsidRPr="003B38DE">
        <w:rPr>
          <w:rFonts w:hint="cs"/>
          <w:rtl/>
        </w:rPr>
        <w:t>א. תואמים בדיוק את דברי הרמב"ם</w:t>
      </w:r>
      <w:r w:rsidRPr="003B38DE">
        <w:rPr>
          <w:rtl/>
        </w:rPr>
        <w:t xml:space="preserve">. </w:t>
      </w:r>
    </w:p>
    <w:p w:rsidR="003B38DE" w:rsidRPr="003B38DE" w:rsidRDefault="003B38DE" w:rsidP="003B38DE">
      <w:r w:rsidRPr="003B38DE">
        <w:rPr>
          <w:rFonts w:hint="cs"/>
          <w:rtl/>
        </w:rPr>
        <w:t>ב. מנוגדים לדברי הרמב"ם ולדברי האמורא שמואל</w:t>
      </w:r>
      <w:r w:rsidRPr="003B38DE">
        <w:rPr>
          <w:rtl/>
        </w:rPr>
        <w:t xml:space="preserve">. </w:t>
      </w:r>
    </w:p>
    <w:p w:rsidR="003B38DE" w:rsidRPr="003B38DE" w:rsidRDefault="003B38DE" w:rsidP="003B38DE">
      <w:r w:rsidRPr="003B38DE">
        <w:rPr>
          <w:rFonts w:hint="cs"/>
          <w:rtl/>
        </w:rPr>
        <w:t>ג.  תואמים את המסופר באגדה על רבי יוחנן, ששמר על כוחו ונמנע מפעילות גופנית</w:t>
      </w:r>
      <w:r w:rsidRPr="003B38DE">
        <w:rPr>
          <w:rtl/>
        </w:rPr>
        <w:t xml:space="preserve">.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תומכים בעמדת האמורא שמואל, ומנוגדים לעמדת הרמב"ם.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color w:val="FF0000"/>
          <w:sz w:val="32"/>
          <w:szCs w:val="32"/>
          <w:rtl/>
        </w:rPr>
      </w:pPr>
      <w:r w:rsidRPr="003B38DE">
        <w:rPr>
          <w:rFonts w:hint="cs"/>
          <w:color w:val="FF0000"/>
          <w:sz w:val="32"/>
          <w:szCs w:val="32"/>
          <w:rtl/>
        </w:rPr>
        <w:t>פרק ב'</w:t>
      </w:r>
    </w:p>
    <w:p w:rsidR="003B38DE" w:rsidRPr="003B38DE" w:rsidRDefault="003B38DE" w:rsidP="003B38DE"/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31. "</w:t>
      </w:r>
      <w:r w:rsidRPr="003B38DE">
        <w:rPr>
          <w:b/>
          <w:bCs/>
          <w:rtl/>
        </w:rPr>
        <w:t xml:space="preserve">ראה את מעשה </w:t>
      </w:r>
      <w:proofErr w:type="spellStart"/>
      <w:r w:rsidRPr="003B38DE">
        <w:rPr>
          <w:b/>
          <w:bCs/>
          <w:rtl/>
        </w:rPr>
        <w:t>האלהים</w:t>
      </w:r>
      <w:proofErr w:type="spellEnd"/>
      <w:r w:rsidRPr="003B38DE">
        <w:rPr>
          <w:b/>
          <w:bCs/>
          <w:rtl/>
        </w:rPr>
        <w:t xml:space="preserve"> כי מי יוכל</w:t>
      </w:r>
      <w:r w:rsidRPr="003B38DE">
        <w:rPr>
          <w:b/>
          <w:bCs/>
        </w:rPr>
        <w:t xml:space="preserve"> </w:t>
      </w:r>
      <w:r w:rsidRPr="003B38DE">
        <w:rPr>
          <w:b/>
          <w:bCs/>
          <w:rtl/>
        </w:rPr>
        <w:t>לתקן את אשר עו</w:t>
      </w:r>
      <w:r w:rsidRPr="003B38DE">
        <w:rPr>
          <w:rFonts w:hint="cs"/>
          <w:b/>
          <w:bCs/>
          <w:rtl/>
        </w:rPr>
        <w:t>ו</w:t>
      </w:r>
      <w:r w:rsidRPr="003B38DE">
        <w:rPr>
          <w:b/>
          <w:bCs/>
          <w:rtl/>
        </w:rPr>
        <w:t>תו"</w:t>
      </w:r>
      <w:r w:rsidRPr="003B38DE">
        <w:rPr>
          <w:rFonts w:hint="cs"/>
          <w:b/>
          <w:bCs/>
          <w:rtl/>
        </w:rPr>
        <w:t>.  כוונת הפשט היא:</w:t>
      </w:r>
    </w:p>
    <w:p w:rsidR="003B38DE" w:rsidRPr="003B38DE" w:rsidRDefault="003B38DE" w:rsidP="003B38DE">
      <w:pPr>
        <w:ind w:left="26"/>
        <w:rPr>
          <w:rFonts w:cs="Guttman Keren"/>
          <w:color w:val="0000FF"/>
          <w:rtl/>
        </w:rPr>
      </w:pPr>
      <w:r w:rsidRPr="003B38DE">
        <w:rPr>
          <w:rFonts w:hint="cs"/>
          <w:rtl/>
        </w:rPr>
        <w:t xml:space="preserve">א. </w:t>
      </w:r>
      <w:r w:rsidRPr="003B38DE">
        <w:rPr>
          <w:rFonts w:hint="eastAsia"/>
          <w:rtl/>
        </w:rPr>
        <w:t>האל</w:t>
      </w:r>
      <w:r w:rsidRPr="003B38DE">
        <w:rPr>
          <w:rtl/>
        </w:rPr>
        <w:t xml:space="preserve"> </w:t>
      </w:r>
      <w:r w:rsidRPr="003B38DE">
        <w:rPr>
          <w:rFonts w:hint="eastAsia"/>
          <w:rtl/>
        </w:rPr>
        <w:t>הוא</w:t>
      </w:r>
      <w:r w:rsidRPr="003B38DE">
        <w:rPr>
          <w:rtl/>
        </w:rPr>
        <w:t xml:space="preserve"> </w:t>
      </w:r>
      <w:r w:rsidRPr="003B38DE">
        <w:rPr>
          <w:rFonts w:hint="eastAsia"/>
          <w:rtl/>
        </w:rPr>
        <w:t>האחראי</w:t>
      </w:r>
      <w:r w:rsidRPr="003B38DE">
        <w:rPr>
          <w:rtl/>
        </w:rPr>
        <w:t xml:space="preserve"> </w:t>
      </w:r>
      <w:r w:rsidRPr="003B38DE">
        <w:rPr>
          <w:rFonts w:hint="eastAsia"/>
          <w:rtl/>
        </w:rPr>
        <w:t>ליצירת</w:t>
      </w:r>
      <w:r w:rsidRPr="003B38DE">
        <w:rPr>
          <w:rtl/>
        </w:rPr>
        <w:t xml:space="preserve"> </w:t>
      </w:r>
      <w:r w:rsidRPr="003B38DE">
        <w:rPr>
          <w:rFonts w:hint="eastAsia"/>
          <w:rtl/>
        </w:rPr>
        <w:t>עיוותים</w:t>
      </w:r>
      <w:r w:rsidRPr="003B38DE">
        <w:rPr>
          <w:rtl/>
        </w:rPr>
        <w:t xml:space="preserve"> </w:t>
      </w:r>
      <w:r w:rsidRPr="003B38DE">
        <w:rPr>
          <w:rFonts w:hint="eastAsia"/>
          <w:rtl/>
        </w:rPr>
        <w:t>בעולם</w:t>
      </w:r>
      <w:r w:rsidRPr="003B38DE">
        <w:rPr>
          <w:rFonts w:hint="cs"/>
          <w:rtl/>
        </w:rPr>
        <w:t xml:space="preserve"> ואף אחד לא יכול לתקן עיוותים אלו.</w:t>
      </w:r>
    </w:p>
    <w:p w:rsidR="003B38DE" w:rsidRPr="003B38DE" w:rsidRDefault="003B38DE" w:rsidP="003B38DE">
      <w:pPr>
        <w:ind w:left="26"/>
        <w:rPr>
          <w:rtl/>
        </w:rPr>
      </w:pPr>
      <w:r w:rsidRPr="003B38DE">
        <w:rPr>
          <w:rFonts w:hint="cs"/>
          <w:rtl/>
        </w:rPr>
        <w:t>ב. האדם הראשון קלקל את העולם כשחטא את החטא הקדמון - אכילת פרי עץ הדעת.</w:t>
      </w:r>
    </w:p>
    <w:p w:rsidR="003B38DE" w:rsidRPr="003B38DE" w:rsidRDefault="003B38DE" w:rsidP="003B38DE">
      <w:pPr>
        <w:ind w:left="26"/>
        <w:rPr>
          <w:rtl/>
        </w:rPr>
      </w:pPr>
      <w:r w:rsidRPr="003B38DE">
        <w:rPr>
          <w:rFonts w:hint="cs"/>
          <w:rtl/>
        </w:rPr>
        <w:t>ג. אלוהים עושה מה שהוא יכול כדי לתקן אבל זה לא תמיד מצליח.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תפקיד האדם בעולם לתקן את העולם שנברא עם עיוותים.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32. לפי המדרש, מדוע בני אדם אינם יודעים מראש את יום מותם?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משום שאם יֵדְעוּ  את יום מותם, כל היום יתפללו ויבקשו רחמים במקום לעבוד ולהתפרנס.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משום שהם יכולים להיבהל ומעצם הבהלה למות.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משום שאדם הראשון לא אכל מעץ החיים.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משום שאם יֵדַע אדם את יום מותו, </w:t>
      </w:r>
      <w:r w:rsidRPr="003B38DE">
        <w:rPr>
          <w:rtl/>
        </w:rPr>
        <w:t xml:space="preserve"> </w:t>
      </w:r>
      <w:r w:rsidRPr="003B38DE">
        <w:rPr>
          <w:rFonts w:hint="cs"/>
          <w:rtl/>
        </w:rPr>
        <w:t xml:space="preserve">הוא לא ימשיך להתאמץ רק למען אחרים. </w:t>
      </w:r>
      <w:r w:rsidRPr="003B38DE">
        <w:rPr>
          <w:rtl/>
        </w:rPr>
        <w:t xml:space="preserve"> 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autoSpaceDE w:val="0"/>
        <w:autoSpaceDN w:val="0"/>
        <w:adjustRightInd w:val="0"/>
        <w:rPr>
          <w:b/>
          <w:bCs/>
          <w:rtl/>
        </w:rPr>
      </w:pPr>
      <w:r w:rsidRPr="003B38DE">
        <w:rPr>
          <w:rFonts w:hint="cs"/>
          <w:b/>
          <w:bCs/>
          <w:rtl/>
        </w:rPr>
        <w:t>33. לפי ספר דברים:</w:t>
      </w:r>
    </w:p>
    <w:p w:rsidR="003B38DE" w:rsidRPr="003B38DE" w:rsidRDefault="003B38DE" w:rsidP="003B38DE">
      <w:pPr>
        <w:tabs>
          <w:tab w:val="left" w:pos="746"/>
          <w:tab w:val="left" w:pos="926"/>
        </w:tabs>
        <w:autoSpaceDE w:val="0"/>
        <w:autoSpaceDN w:val="0"/>
        <w:adjustRightInd w:val="0"/>
        <w:ind w:left="26"/>
        <w:rPr>
          <w:rFonts w:ascii="Arial" w:hAnsi="Arial"/>
        </w:rPr>
      </w:pPr>
      <w:r w:rsidRPr="003B38DE">
        <w:rPr>
          <w:rFonts w:ascii="Arial" w:hAnsi="Arial" w:hint="cs"/>
          <w:rtl/>
        </w:rPr>
        <w:t>א. מותר להשחית לצרכי מלחמה עצי פרי.</w:t>
      </w:r>
    </w:p>
    <w:p w:rsidR="003B38DE" w:rsidRPr="003B38DE" w:rsidRDefault="003B38DE" w:rsidP="003B38DE">
      <w:pPr>
        <w:tabs>
          <w:tab w:val="left" w:pos="206"/>
        </w:tabs>
        <w:autoSpaceDE w:val="0"/>
        <w:autoSpaceDN w:val="0"/>
        <w:adjustRightInd w:val="0"/>
        <w:ind w:left="26"/>
        <w:rPr>
          <w:rFonts w:ascii="Arial" w:hAnsi="Arial"/>
        </w:rPr>
      </w:pPr>
      <w:r w:rsidRPr="003B38DE">
        <w:rPr>
          <w:rFonts w:ascii="Arial" w:hAnsi="Arial" w:hint="cs"/>
          <w:rtl/>
        </w:rPr>
        <w:t>ב. מותר להשחית לצרכי מלחמה  עצים צעירים שעדיין אינם נושאי פרי.</w:t>
      </w:r>
    </w:p>
    <w:p w:rsidR="003B38DE" w:rsidRPr="003B38DE" w:rsidRDefault="003B38DE" w:rsidP="003B38DE">
      <w:pPr>
        <w:tabs>
          <w:tab w:val="left" w:pos="206"/>
        </w:tabs>
        <w:autoSpaceDE w:val="0"/>
        <w:autoSpaceDN w:val="0"/>
        <w:adjustRightInd w:val="0"/>
        <w:ind w:left="26"/>
        <w:rPr>
          <w:rFonts w:ascii="Arial" w:hAnsi="Arial"/>
        </w:rPr>
      </w:pPr>
      <w:r w:rsidRPr="003B38DE">
        <w:rPr>
          <w:rFonts w:ascii="Arial" w:hAnsi="Arial" w:hint="cs"/>
          <w:rtl/>
        </w:rPr>
        <w:t>ג. אסור להשחית עצים למטרות מלחמה אם המלחמה אינה צודקת.</w:t>
      </w:r>
    </w:p>
    <w:p w:rsidR="003B38DE" w:rsidRPr="003B38DE" w:rsidRDefault="003B38DE" w:rsidP="003B38DE">
      <w:pPr>
        <w:tabs>
          <w:tab w:val="left" w:pos="206"/>
        </w:tabs>
        <w:autoSpaceDE w:val="0"/>
        <w:autoSpaceDN w:val="0"/>
        <w:adjustRightInd w:val="0"/>
        <w:ind w:left="26"/>
        <w:rPr>
          <w:rFonts w:ascii="Arial" w:hAnsi="Arial"/>
          <w:rtl/>
        </w:rPr>
      </w:pPr>
      <w:r w:rsidRPr="003B38DE">
        <w:rPr>
          <w:rFonts w:ascii="Arial" w:hAnsi="Arial" w:hint="cs"/>
          <w:rtl/>
        </w:rPr>
        <w:t>ד. אסור להשחית למטרות מלחמה עצי פרי, אך עצי סרק - מותר.</w:t>
      </w:r>
    </w:p>
    <w:p w:rsidR="003B38DE" w:rsidRPr="003B38DE" w:rsidRDefault="003B38DE" w:rsidP="003B38DE">
      <w:pPr>
        <w:tabs>
          <w:tab w:val="left" w:pos="206"/>
        </w:tabs>
        <w:ind w:left="26"/>
        <w:rPr>
          <w:rtl/>
        </w:rPr>
      </w:pPr>
      <w:r w:rsidRPr="003B38DE">
        <w:rPr>
          <w:rtl/>
        </w:rPr>
        <w:br w:type="page"/>
      </w: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lastRenderedPageBreak/>
        <w:t>34. מהו היחס שמציע מדרש אבות דרבי נתן בין משיח לבין נטיעה?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הופעת המשיח בהכרח היא אשליה ונטיעה בהכרח קיימת.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נטיעת עצים קודמת לקבלת פני המשיח.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קבלת פני המשיח היא המצווה הקודמת לכל מצווה אחרת.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אל תאמין לכל דבר שאומרים לך, הפעל שיקול דעת.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35. אחד מהתנאים שהתנה רבי יהושע הוא:</w:t>
      </w:r>
    </w:p>
    <w:p w:rsidR="003B38DE" w:rsidRPr="003B38DE" w:rsidRDefault="003B38DE" w:rsidP="003B38DE">
      <w:pPr>
        <w:rPr>
          <w:rFonts w:ascii="Arial" w:hAnsi="Arial"/>
          <w:rtl/>
        </w:rPr>
      </w:pPr>
      <w:r w:rsidRPr="003B38DE">
        <w:rPr>
          <w:rFonts w:ascii="Arial" w:hAnsi="Arial" w:hint="cs"/>
          <w:rtl/>
        </w:rPr>
        <w:t>א. שמותר לכולם לדוג בעזרת חכה בכינרת, אך אסור להציב מלכודות רשת לדגים.</w:t>
      </w:r>
    </w:p>
    <w:p w:rsidR="003B38DE" w:rsidRPr="003B38DE" w:rsidRDefault="003B38DE" w:rsidP="003B38DE">
      <w:pPr>
        <w:rPr>
          <w:rFonts w:ascii="Arial" w:hAnsi="Arial"/>
          <w:rtl/>
        </w:rPr>
      </w:pPr>
      <w:r w:rsidRPr="003B38DE">
        <w:rPr>
          <w:rFonts w:ascii="Arial" w:hAnsi="Arial" w:hint="cs"/>
          <w:rtl/>
        </w:rPr>
        <w:t>ב. אסור לכולם לדוג דגים מתוך ספינה, אך מותר לדוג רק מהחוף.</w:t>
      </w:r>
    </w:p>
    <w:p w:rsidR="003B38DE" w:rsidRPr="003B38DE" w:rsidRDefault="003B38DE" w:rsidP="003B38DE">
      <w:pPr>
        <w:rPr>
          <w:rFonts w:ascii="Arial" w:hAnsi="Arial"/>
          <w:rtl/>
        </w:rPr>
      </w:pPr>
      <w:r w:rsidRPr="003B38DE">
        <w:rPr>
          <w:rFonts w:ascii="Arial" w:hAnsi="Arial" w:hint="cs"/>
          <w:rtl/>
        </w:rPr>
        <w:t>ג. מחכים לדייגים שבאים עם הספינה בחוף הכינרת.</w:t>
      </w:r>
    </w:p>
    <w:p w:rsidR="003B38DE" w:rsidRPr="003B38DE" w:rsidRDefault="003B38DE" w:rsidP="003B38DE">
      <w:pPr>
        <w:rPr>
          <w:rFonts w:ascii="Arial" w:hAnsi="Arial"/>
          <w:rtl/>
        </w:rPr>
      </w:pPr>
      <w:r w:rsidRPr="003B38DE">
        <w:rPr>
          <w:rFonts w:ascii="Arial" w:hAnsi="Arial" w:hint="cs"/>
          <w:rtl/>
        </w:rPr>
        <w:t>ד. מותר לדוג בימהּ של טבריה בלבד ולא באגמים אחרים.</w:t>
      </w:r>
    </w:p>
    <w:p w:rsidR="003B38DE" w:rsidRPr="003B38DE" w:rsidRDefault="003B38DE" w:rsidP="003B38DE">
      <w:pPr>
        <w:rPr>
          <w:rFonts w:cs="Guttman Keren"/>
          <w:color w:val="0000FF"/>
          <w:rtl/>
        </w:rPr>
      </w:pPr>
    </w:p>
    <w:p w:rsidR="003B38DE" w:rsidRPr="003B38DE" w:rsidRDefault="003B38DE" w:rsidP="003B38DE">
      <w:pPr>
        <w:rPr>
          <w:rFonts w:cs="Guttman Keren"/>
          <w:color w:val="0000FF"/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36. מה משמעות ההוראה "הוו </w:t>
      </w:r>
      <w:proofErr w:type="spellStart"/>
      <w:r w:rsidRPr="003B38DE">
        <w:rPr>
          <w:rFonts w:hint="cs"/>
          <w:b/>
          <w:bCs/>
          <w:rtl/>
        </w:rPr>
        <w:t>זהירין</w:t>
      </w:r>
      <w:proofErr w:type="spellEnd"/>
      <w:r w:rsidRPr="003B38DE">
        <w:rPr>
          <w:rFonts w:hint="cs"/>
          <w:b/>
          <w:bCs/>
          <w:rtl/>
        </w:rPr>
        <w:t xml:space="preserve"> בנטיעות"?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צריך לנטוע, אבל בהגבלה שצריך להיזהר, ולא לטעת יותר מדי.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יש לנהוג בזהירות בנטיעות הרכות.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צריך לנטוע, אבל לא באופן רגיל, אלא רק לפני המוות, כדי להשאיר חותם בעולם.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 כל אדם צריך לנטוע, גם אם כבר יש עצים במקום שאליו הגיע.</w:t>
      </w:r>
    </w:p>
    <w:p w:rsidR="003B38DE" w:rsidRPr="003B38DE" w:rsidRDefault="003B38DE" w:rsidP="003B38DE">
      <w:pPr>
        <w:bidi w:val="0"/>
        <w:rPr>
          <w:rtl/>
        </w:rPr>
      </w:pPr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37. מה יכול לגרום לאדם להימנע מנטיעה ומעשייה למען הכלל?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המחשבה שלו שהעולם כבר מושלם, והוא יכול ליהנות ממנו ללא מאמץ </w:t>
      </w:r>
      <w:proofErr w:type="spellStart"/>
      <w:r w:rsidRPr="003B38DE">
        <w:rPr>
          <w:rFonts w:hint="cs"/>
          <w:rtl/>
        </w:rPr>
        <w:t>מצידו</w:t>
      </w:r>
      <w:proofErr w:type="spellEnd"/>
      <w:r w:rsidRPr="003B38DE">
        <w:rPr>
          <w:rFonts w:hint="cs"/>
          <w:rtl/>
        </w:rPr>
        <w:t>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המחשבה שממילא הוא עומד למות, והוא עצמו לא </w:t>
      </w:r>
      <w:proofErr w:type="spellStart"/>
      <w:r w:rsidRPr="003B38DE">
        <w:rPr>
          <w:rFonts w:hint="cs"/>
          <w:rtl/>
        </w:rPr>
        <w:t>יהנה</w:t>
      </w:r>
      <w:proofErr w:type="spellEnd"/>
      <w:r w:rsidRPr="003B38DE">
        <w:rPr>
          <w:rFonts w:hint="cs"/>
          <w:rtl/>
        </w:rPr>
        <w:t xml:space="preserve"> זמן רב ממאמציו.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תשובות </w:t>
      </w:r>
      <w:proofErr w:type="spellStart"/>
      <w:r w:rsidRPr="003B38DE">
        <w:rPr>
          <w:rFonts w:hint="cs"/>
          <w:rtl/>
        </w:rPr>
        <w:t>א'+ב</w:t>
      </w:r>
      <w:proofErr w:type="spellEnd"/>
      <w:r w:rsidRPr="003B38DE">
        <w:rPr>
          <w:rFonts w:hint="cs"/>
          <w:rtl/>
        </w:rPr>
        <w:t>' הן התשובה הנכונה.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תשובות </w:t>
      </w:r>
      <w:proofErr w:type="spellStart"/>
      <w:r w:rsidRPr="003B38DE">
        <w:rPr>
          <w:rFonts w:hint="cs"/>
          <w:rtl/>
        </w:rPr>
        <w:t>א'+ב</w:t>
      </w:r>
      <w:proofErr w:type="spellEnd"/>
      <w:r w:rsidRPr="003B38DE">
        <w:rPr>
          <w:rFonts w:hint="cs"/>
          <w:rtl/>
        </w:rPr>
        <w:t>' שגויות. אדם יודע תמיד שהעולם יפה ושעליו לתרום לו, זה חקוק על ליבו.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rtl/>
        </w:rPr>
        <w:t xml:space="preserve"> </w:t>
      </w:r>
      <w:r w:rsidRPr="003B38DE">
        <w:rPr>
          <w:rFonts w:hint="cs"/>
          <w:b/>
          <w:bCs/>
          <w:rtl/>
        </w:rPr>
        <w:t>38. לפי רש"י, מה פירוש "כי האדם עץ השדה לבוא מפניך במצור"?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זו תמיהה: האם אתה נלחם בעצים או באנשים?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זו קביעה מוסרית: האדם הוא כמו עץ, למשל: כמו העץ, הוא צמא למים.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זו דרשה, המבדילה בין האדם, שהוא כמו עץ, ובין השדה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שבו נערך המצור.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זה חיזוק לקביעה שמותר לאכול מעצי הפרי, אך אסור להשחית את עצי השדה.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color w:val="3366FF"/>
          <w:rtl/>
        </w:rPr>
      </w:pPr>
      <w:r w:rsidRPr="003B38DE">
        <w:rPr>
          <w:rFonts w:hint="cs"/>
          <w:b/>
          <w:bCs/>
          <w:rtl/>
        </w:rPr>
        <w:t>39.מה פירוש הביטוי התלמודי "</w:t>
      </w:r>
      <w:proofErr w:type="spellStart"/>
      <w:r w:rsidRPr="003B38DE">
        <w:rPr>
          <w:rFonts w:hint="cs"/>
          <w:b/>
          <w:bCs/>
          <w:rtl/>
        </w:rPr>
        <w:t>ורמינהי</w:t>
      </w:r>
      <w:proofErr w:type="spellEnd"/>
      <w:r w:rsidRPr="003B38DE">
        <w:rPr>
          <w:rFonts w:hint="cs"/>
          <w:b/>
          <w:bCs/>
          <w:rtl/>
        </w:rPr>
        <w:t>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משליכים על דברי  הדובר הראשון.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מטילים מקור שווה-ערך הסותר את המקור הקודם.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מטילים מקור המחזק את המקור הקודם.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מרימים את הדיון שלב נוסף.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40. איזו תקנה </w:t>
      </w:r>
      <w:r w:rsidRPr="003B38DE">
        <w:rPr>
          <w:rFonts w:hint="cs"/>
          <w:b/>
          <w:bCs/>
          <w:u w:val="single"/>
          <w:rtl/>
        </w:rPr>
        <w:t>לא</w:t>
      </w:r>
      <w:r w:rsidRPr="003B38DE">
        <w:rPr>
          <w:rFonts w:hint="cs"/>
          <w:b/>
          <w:bCs/>
          <w:rtl/>
        </w:rPr>
        <w:t xml:space="preserve"> תיקן יהושע?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מותר לדוג בכנרת, אבל לא ע"י רשתות, אלא רק בחכה.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כשפורץ מעין חדש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מותר לכל בני העיר להשתמש בו.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קודם חייבים לסיים נטיעות ואחר כך להקביל פני המשיח.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מי שהלך לאיבוד בכרם, רשאי לפגוע מעט בכרם, כדי לפלס לו דרך החוצה.</w:t>
      </w:r>
    </w:p>
    <w:p w:rsidR="003B38DE" w:rsidRPr="003B38DE" w:rsidRDefault="003B38DE" w:rsidP="003B38DE">
      <w:pPr>
        <w:rPr>
          <w:rtl/>
        </w:rPr>
      </w:pPr>
      <w:r w:rsidRPr="003B38DE">
        <w:rPr>
          <w:rtl/>
        </w:rPr>
        <w:br w:type="page"/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41. מה פירוש "</w:t>
      </w:r>
      <w:proofErr w:type="spellStart"/>
      <w:r w:rsidRPr="003B38DE">
        <w:rPr>
          <w:rFonts w:hint="cs"/>
          <w:b/>
          <w:bCs/>
          <w:rtl/>
        </w:rPr>
        <w:t>מסתלקין</w:t>
      </w:r>
      <w:proofErr w:type="spellEnd"/>
      <w:r w:rsidRPr="003B38DE">
        <w:rPr>
          <w:rFonts w:hint="cs"/>
          <w:b/>
          <w:bCs/>
          <w:rtl/>
        </w:rPr>
        <w:t xml:space="preserve"> </w:t>
      </w:r>
      <w:proofErr w:type="spellStart"/>
      <w:r w:rsidRPr="003B38DE">
        <w:rPr>
          <w:rFonts w:hint="cs"/>
          <w:b/>
          <w:bCs/>
          <w:rtl/>
        </w:rPr>
        <w:t>לצידי</w:t>
      </w:r>
      <w:proofErr w:type="spellEnd"/>
      <w:r w:rsidRPr="003B38DE">
        <w:rPr>
          <w:rFonts w:hint="cs"/>
          <w:b/>
          <w:bCs/>
          <w:rtl/>
        </w:rPr>
        <w:t xml:space="preserve"> הדרכים מפני </w:t>
      </w:r>
      <w:proofErr w:type="spellStart"/>
      <w:r w:rsidRPr="003B38DE">
        <w:rPr>
          <w:rFonts w:hint="cs"/>
          <w:b/>
          <w:bCs/>
          <w:rtl/>
        </w:rPr>
        <w:t>יתידות</w:t>
      </w:r>
      <w:proofErr w:type="spellEnd"/>
      <w:r w:rsidRPr="003B38DE">
        <w:rPr>
          <w:rFonts w:hint="cs"/>
          <w:b/>
          <w:bCs/>
          <w:rtl/>
        </w:rPr>
        <w:t xml:space="preserve"> הדרכים"?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יש לסלק </w:t>
      </w:r>
      <w:proofErr w:type="spellStart"/>
      <w:r w:rsidRPr="003B38DE">
        <w:rPr>
          <w:rFonts w:hint="cs"/>
          <w:rtl/>
        </w:rPr>
        <w:t>יתידות</w:t>
      </w:r>
      <w:proofErr w:type="spellEnd"/>
      <w:r w:rsidRPr="003B38DE">
        <w:rPr>
          <w:rFonts w:hint="cs"/>
          <w:rtl/>
        </w:rPr>
        <w:t xml:space="preserve"> סימון וכדומה, שנשכחו בדרך, וכעת הן בגדר "היזק ברשות הרבים".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האחריות לסלק </w:t>
      </w:r>
      <w:proofErr w:type="spellStart"/>
      <w:r w:rsidRPr="003B38DE">
        <w:rPr>
          <w:rFonts w:hint="cs"/>
          <w:rtl/>
        </w:rPr>
        <w:t>יתידות</w:t>
      </w:r>
      <w:proofErr w:type="spellEnd"/>
      <w:r w:rsidRPr="003B38DE">
        <w:rPr>
          <w:rFonts w:hint="cs"/>
          <w:rtl/>
        </w:rPr>
        <w:t xml:space="preserve"> סימון וכדומה, מוטלת על מי שנעץ אותן </w:t>
      </w:r>
      <w:proofErr w:type="spellStart"/>
      <w:r w:rsidRPr="003B38DE">
        <w:rPr>
          <w:rFonts w:hint="cs"/>
          <w:rtl/>
        </w:rPr>
        <w:t>בצידי</w:t>
      </w:r>
      <w:proofErr w:type="spellEnd"/>
      <w:r w:rsidRPr="003B38DE">
        <w:rPr>
          <w:rFonts w:hint="cs"/>
          <w:rtl/>
        </w:rPr>
        <w:t xml:space="preserve"> הדרכים.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מותר ללכת בצד הדרך, ואפילו על שולי השדה, כדי לא למעוד בשדה שהוא מלא מהמורות.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ד. מותר ללכת באמצע דרך שסומנה </w:t>
      </w:r>
      <w:proofErr w:type="spellStart"/>
      <w:r w:rsidRPr="003B38DE">
        <w:rPr>
          <w:rFonts w:hint="cs"/>
          <w:rtl/>
        </w:rPr>
        <w:t>ביתידות</w:t>
      </w:r>
      <w:proofErr w:type="spellEnd"/>
      <w:r w:rsidRPr="003B38DE">
        <w:rPr>
          <w:rFonts w:hint="cs"/>
          <w:rtl/>
        </w:rPr>
        <w:t xml:space="preserve">, ואין חובה להסתלק </w:t>
      </w:r>
      <w:proofErr w:type="spellStart"/>
      <w:r w:rsidRPr="003B38DE">
        <w:rPr>
          <w:rFonts w:hint="cs"/>
          <w:rtl/>
        </w:rPr>
        <w:t>לצידי</w:t>
      </w:r>
      <w:proofErr w:type="spellEnd"/>
      <w:r w:rsidRPr="003B38DE">
        <w:rPr>
          <w:rFonts w:hint="cs"/>
          <w:rtl/>
        </w:rPr>
        <w:t xml:space="preserve"> הדרך.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42. מה בדיוק אסור לעשות בדיג בכינרת?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להעמיד את ספינת הדיג ולהציב במים קלע, שהוא מין מִתְקָן שהדגים נלכדים בתוכו.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לדוג ברשתות דיג, שמוציאות כמות גדולה של דגים.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לדוג בחבל מלא </w:t>
      </w:r>
      <w:r w:rsidRPr="003B38DE">
        <w:rPr>
          <w:rtl/>
        </w:rPr>
        <w:t>–</w:t>
      </w:r>
      <w:r w:rsidRPr="003B38DE">
        <w:rPr>
          <w:rFonts w:hint="cs"/>
          <w:rtl/>
        </w:rPr>
        <w:t xml:space="preserve"> על דבר זה מוטל חרם.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לדוג בתחומו של שבט אחר, כפי שעשה לדוגמה שבט נפתלי.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43. מה למד רב אחא בר יעקב מן האזכור של הכרכום בברייתא?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האזכור בא ללמד שמותר להתפנות בחוץ, אפילו בשדה כרכום, בתנאי שזה יהיה מאחורי הגדר.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האזכור בא ללמד שמותר להתפנות בחוץ, אך לא בשדה כרכום, שהוא צמח נוי.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האזכור בא ללמד שמותר להתפנות בשבת, כי מדובר בפיקוח נפש.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האזכור בא ללמד שמותר לקחת אפילו מן הכרכום כדי לנקות את הגוף.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45.לפי דברי רב </w:t>
      </w:r>
      <w:proofErr w:type="spellStart"/>
      <w:r w:rsidRPr="003B38DE">
        <w:rPr>
          <w:rFonts w:hint="cs"/>
          <w:b/>
          <w:bCs/>
          <w:rtl/>
        </w:rPr>
        <w:t>פפא</w:t>
      </w:r>
      <w:proofErr w:type="spellEnd"/>
      <w:r w:rsidRPr="003B38DE">
        <w:rPr>
          <w:rFonts w:hint="cs"/>
          <w:b/>
          <w:bCs/>
          <w:rtl/>
        </w:rPr>
        <w:t xml:space="preserve">, מהו הדין </w:t>
      </w:r>
      <w:r w:rsidRPr="003B38DE">
        <w:rPr>
          <w:rFonts w:hint="cs"/>
          <w:b/>
          <w:bCs/>
          <w:u w:val="single"/>
          <w:rtl/>
        </w:rPr>
        <w:t>בבבל</w:t>
      </w:r>
      <w:r w:rsidRPr="003B38DE">
        <w:rPr>
          <w:rFonts w:hint="cs"/>
          <w:b/>
          <w:bCs/>
          <w:rtl/>
        </w:rPr>
        <w:t xml:space="preserve"> לגבי הליכה בשבילי רשות היחיד?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מותר ללכת בהם, כל עוד לא ירדו גשמי רביעה שניה.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אסור ללכת בהם מכיוון שהם עדינים מאוד.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אין כל בעיה ללכת בהם, מכיוון שמצוות שתלויות בארץ אינן נהוגות בבבל.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מותר ללכת בהם, מכיוון שאפילו הטַל מזיק להם.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46. "</w:t>
      </w:r>
      <w:r w:rsidRPr="003B38DE">
        <w:rPr>
          <w:b/>
          <w:bCs/>
          <w:rtl/>
        </w:rPr>
        <w:t>שמואל ורב יהודה</w:t>
      </w:r>
      <w:r w:rsidRPr="003B38DE">
        <w:rPr>
          <w:b/>
          <w:bCs/>
        </w:rPr>
        <w:t> </w:t>
      </w:r>
      <w:r w:rsidRPr="003B38DE">
        <w:rPr>
          <w:b/>
          <w:bCs/>
          <w:rtl/>
        </w:rPr>
        <w:t xml:space="preserve">הָווּ שָׁקְלִי </w:t>
      </w:r>
      <w:proofErr w:type="spellStart"/>
      <w:r w:rsidRPr="003B38DE">
        <w:rPr>
          <w:b/>
          <w:bCs/>
          <w:rtl/>
        </w:rPr>
        <w:t>וְאָזְלִי</w:t>
      </w:r>
      <w:proofErr w:type="spellEnd"/>
      <w:r w:rsidRPr="003B38DE">
        <w:rPr>
          <w:b/>
          <w:bCs/>
          <w:rtl/>
        </w:rPr>
        <w:t xml:space="preserve"> </w:t>
      </w:r>
      <w:proofErr w:type="spellStart"/>
      <w:r w:rsidRPr="003B38DE">
        <w:rPr>
          <w:b/>
          <w:bCs/>
          <w:rtl/>
        </w:rPr>
        <w:t>בְּאוֹרְחָא</w:t>
      </w:r>
      <w:proofErr w:type="spellEnd"/>
      <w:r w:rsidRPr="003B38DE">
        <w:rPr>
          <w:b/>
          <w:bCs/>
        </w:rPr>
        <w:t>, </w:t>
      </w:r>
      <w:r w:rsidRPr="003B38DE">
        <w:rPr>
          <w:rFonts w:hint="cs"/>
          <w:b/>
          <w:bCs/>
          <w:rtl/>
        </w:rPr>
        <w:t xml:space="preserve"> </w:t>
      </w:r>
      <w:proofErr w:type="spellStart"/>
      <w:r w:rsidRPr="003B38DE">
        <w:rPr>
          <w:b/>
          <w:bCs/>
          <w:rtl/>
        </w:rPr>
        <w:t>הוה</w:t>
      </w:r>
      <w:proofErr w:type="spellEnd"/>
      <w:r w:rsidRPr="003B38DE">
        <w:rPr>
          <w:b/>
          <w:bCs/>
        </w:rPr>
        <w:t> </w:t>
      </w:r>
      <w:r w:rsidRPr="003B38DE">
        <w:rPr>
          <w:b/>
          <w:bCs/>
          <w:rtl/>
        </w:rPr>
        <w:t xml:space="preserve">מסתלק שמואל </w:t>
      </w:r>
      <w:proofErr w:type="spellStart"/>
      <w:r w:rsidRPr="003B38DE">
        <w:rPr>
          <w:b/>
          <w:bCs/>
          <w:rtl/>
        </w:rPr>
        <w:t>לצידי</w:t>
      </w:r>
      <w:proofErr w:type="spellEnd"/>
      <w:r w:rsidRPr="003B38DE">
        <w:rPr>
          <w:b/>
          <w:bCs/>
          <w:rtl/>
        </w:rPr>
        <w:t xml:space="preserve"> הדרכים</w:t>
      </w:r>
      <w:r w:rsidRPr="003B38DE">
        <w:rPr>
          <w:b/>
          <w:bCs/>
        </w:rPr>
        <w:t>".</w:t>
      </w:r>
      <w:r w:rsidRPr="003B38DE">
        <w:rPr>
          <w:b/>
          <w:bCs/>
          <w:rtl/>
        </w:rPr>
        <w:br/>
      </w:r>
      <w:r w:rsidRPr="003B38DE">
        <w:rPr>
          <w:rFonts w:hint="cs"/>
          <w:b/>
          <w:bCs/>
          <w:rtl/>
        </w:rPr>
        <w:t xml:space="preserve">       מדוע מתפלא רב יהודה?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משום שכידוע, לא היו תנאים בבבל, רק בא"י. בבבל היו אמוראים.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מפני שלכאורה אין הבדל בין בבל לחוץ לארץ.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משום שהתנאים נקבעו לפני הכניסה לארץ ישראל, ונראים מיועדים לארץ בלבד.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מפני שכמובן יש הבדל בין בבל לחוץ לארץ.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 xml:space="preserve">47. מה עשה ר' יהודה בן </w:t>
      </w:r>
      <w:proofErr w:type="spellStart"/>
      <w:r w:rsidRPr="003B38DE">
        <w:rPr>
          <w:rFonts w:hint="cs"/>
          <w:b/>
          <w:bCs/>
          <w:rtl/>
        </w:rPr>
        <w:t>קנוסא</w:t>
      </w:r>
      <w:proofErr w:type="spellEnd"/>
      <w:r w:rsidRPr="003B38DE">
        <w:rPr>
          <w:rFonts w:hint="cs"/>
          <w:b/>
          <w:bCs/>
          <w:rtl/>
        </w:rPr>
        <w:t>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א. הוא חיקה בצורה מצחיקה את ההליכה של רבותיו, שהתאמצו ללכת בדרך המשובשת.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ב. הוא התאמץ ללכת בדרך המשובשת, למרות שמותר היה לו ללכת בשוליים.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הוא לא עשה דבר מיוחד, רק הלך לפני רבותיו.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הוא שאל את רבותיו מדוע הליכתם משונה.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48. "</w:t>
      </w:r>
      <w:proofErr w:type="spellStart"/>
      <w:r w:rsidRPr="003B38DE">
        <w:rPr>
          <w:rFonts w:hint="cs"/>
          <w:b/>
          <w:bCs/>
          <w:rtl/>
        </w:rPr>
        <w:t>קא</w:t>
      </w:r>
      <w:proofErr w:type="spellEnd"/>
      <w:r w:rsidRPr="003B38DE">
        <w:rPr>
          <w:rFonts w:hint="cs"/>
          <w:b/>
          <w:bCs/>
          <w:rtl/>
        </w:rPr>
        <w:t xml:space="preserve"> משמע לן הא דאורייתא הוא" </w:t>
      </w:r>
      <w:r w:rsidRPr="003B38DE">
        <w:rPr>
          <w:b/>
          <w:bCs/>
          <w:rtl/>
        </w:rPr>
        <w:t>–</w:t>
      </w:r>
      <w:r w:rsidRPr="003B38DE">
        <w:rPr>
          <w:rFonts w:hint="cs"/>
          <w:b/>
          <w:bCs/>
          <w:rtl/>
        </w:rPr>
        <w:t xml:space="preserve"> מדוע לדעת הגמרא האישור </w:t>
      </w:r>
      <w:r w:rsidRPr="003B38DE">
        <w:rPr>
          <w:rFonts w:hint="cs"/>
          <w:b/>
          <w:bCs/>
          <w:u w:val="single"/>
          <w:rtl/>
        </w:rPr>
        <w:t>לחבר</w:t>
      </w:r>
      <w:r w:rsidRPr="003B38DE">
        <w:rPr>
          <w:rFonts w:hint="cs"/>
          <w:b/>
          <w:bCs/>
          <w:rtl/>
        </w:rPr>
        <w:t xml:space="preserve"> לפגוע בכרם - מיותר?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משום שהחבר עשוי להיות גוי ואינו זקוק לאישור. 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משום שכבר מדינֵי השבת אבדה למדו שיש להציל אדם, כמו להשיב לו את חייו.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משום שעל החבר מוטל להשיב אבדה, אבל לא לפגוע בכרם בשביל מי שאבד.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משום שאם לא יהיה אישור כזה, גם דיני השבת אבדה יתבטלו, והם מן התורה!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49. כיצד מיישב רב ביבי את הסתירה בעניין "מת מצוה"?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הוא אומר שמראש לא </w:t>
      </w:r>
      <w:proofErr w:type="spellStart"/>
      <w:r w:rsidRPr="003B38DE">
        <w:rPr>
          <w:rFonts w:hint="cs"/>
          <w:rtl/>
        </w:rPr>
        <w:t>היתה</w:t>
      </w:r>
      <w:proofErr w:type="spellEnd"/>
      <w:r w:rsidRPr="003B38DE">
        <w:rPr>
          <w:rFonts w:hint="cs"/>
          <w:rtl/>
        </w:rPr>
        <w:t xml:space="preserve"> סתירה, כי בשני המקרים חובה לקבור במקום שלא יזיק.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הוא אומר אם ניתן עדיין לפנות לבית החולים ("מתוך שניתן לפנותו"), סימן שהמת עדיין חי.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ג. הוא אומר שרק אם המת נמצא במקום גבול, חובה </w:t>
      </w:r>
      <w:proofErr w:type="spellStart"/>
      <w:r w:rsidRPr="003B38DE">
        <w:rPr>
          <w:rFonts w:hint="cs"/>
          <w:rtl/>
        </w:rPr>
        <w:t>לקוברו</w:t>
      </w:r>
      <w:proofErr w:type="spellEnd"/>
      <w:r w:rsidRPr="003B38DE">
        <w:rPr>
          <w:rFonts w:hint="cs"/>
          <w:rtl/>
        </w:rPr>
        <w:t xml:space="preserve"> במקום שבו נמצא.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הוא אומר שרק אם המת נמצא במקום גבול, ניתן לפנותו לכל מקום.</w:t>
      </w:r>
    </w:p>
    <w:p w:rsidR="003B38DE" w:rsidRPr="003B38DE" w:rsidRDefault="003B38DE" w:rsidP="003B38DE">
      <w:pPr>
        <w:rPr>
          <w:rtl/>
        </w:rPr>
      </w:pPr>
    </w:p>
    <w:p w:rsidR="003B38DE" w:rsidRPr="003B38DE" w:rsidRDefault="003B38DE" w:rsidP="003B38DE">
      <w:pPr>
        <w:rPr>
          <w:b/>
          <w:bCs/>
          <w:rtl/>
        </w:rPr>
      </w:pPr>
      <w:r w:rsidRPr="003B38DE">
        <w:rPr>
          <w:rFonts w:hint="cs"/>
          <w:b/>
          <w:bCs/>
          <w:rtl/>
        </w:rPr>
        <w:t>50. מה מטרתן הכללית של תקנות יהושע?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א. להגביל את זכות הקניין כדי לחנך את האדם </w:t>
      </w:r>
      <w:proofErr w:type="spellStart"/>
      <w:r w:rsidRPr="003B38DE">
        <w:rPr>
          <w:rFonts w:hint="cs"/>
          <w:rtl/>
        </w:rPr>
        <w:t>שהכל</w:t>
      </w:r>
      <w:proofErr w:type="spellEnd"/>
      <w:r w:rsidRPr="003B38DE">
        <w:rPr>
          <w:rFonts w:hint="cs"/>
          <w:rtl/>
        </w:rPr>
        <w:t xml:space="preserve"> מלמעלה.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ב.  להגביל את זכות הקניין של הפרט למען צרכי הציבור.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ג.  להגביל את כוחו של הציבור למען רווחתו של היחיד.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>ד.  להגביר את תחושת הצדק בקרב הציבור.</w:t>
      </w:r>
    </w:p>
    <w:p w:rsidR="003B38DE" w:rsidRPr="003B38DE" w:rsidRDefault="003B38DE" w:rsidP="003B38DE">
      <w:pPr>
        <w:rPr>
          <w:rtl/>
        </w:rPr>
      </w:pPr>
      <w:r w:rsidRPr="003B38DE">
        <w:rPr>
          <w:rFonts w:hint="cs"/>
          <w:rtl/>
        </w:rPr>
        <w:t xml:space="preserve">  </w:t>
      </w:r>
    </w:p>
    <w:p w:rsidR="007B29E0" w:rsidRPr="003B38DE" w:rsidRDefault="007B29E0"/>
    <w:sectPr w:rsidR="007B29E0" w:rsidRPr="003B38DE" w:rsidSect="003E12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93"/>
    <w:rsid w:val="00065046"/>
    <w:rsid w:val="003B38DE"/>
    <w:rsid w:val="00653F2A"/>
    <w:rsid w:val="007B29E0"/>
    <w:rsid w:val="00E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3B38DE"/>
    <w:pPr>
      <w:bidi w:val="0"/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3B38DE"/>
    <w:pPr>
      <w:bidi w:val="0"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desh.mikranet.org.il/i/tr/t281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6B72-2776-4C6E-B6A3-418F9CD1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יאיר פויר</dc:creator>
  <cp:lastModifiedBy>יאיר פויר</cp:lastModifiedBy>
  <cp:revision>2</cp:revision>
  <dcterms:created xsi:type="dcterms:W3CDTF">2016-05-21T17:39:00Z</dcterms:created>
  <dcterms:modified xsi:type="dcterms:W3CDTF">2016-05-21T17:39:00Z</dcterms:modified>
</cp:coreProperties>
</file>