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08" w:rsidRPr="00D04908" w:rsidRDefault="00D04908" w:rsidP="00D04908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bookmarkStart w:id="0" w:name="_GoBack"/>
      <w:bookmarkEnd w:id="0"/>
      <w:r w:rsidRPr="00D04908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 xml:space="preserve">לכבוד </w:t>
      </w:r>
    </w:p>
    <w:p w:rsidR="00D04908" w:rsidRPr="00D04908" w:rsidRDefault="00D04908" w:rsidP="00D04908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משרד החינוך</w:t>
      </w:r>
    </w:p>
    <w:p w:rsidR="00D04908" w:rsidRPr="00D04908" w:rsidRDefault="00D04908" w:rsidP="00D04908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מינהל תקשוב, טכנולוגיה ומערכות מידע</w:t>
      </w:r>
    </w:p>
    <w:p w:rsidR="00D04908" w:rsidRPr="00D04908" w:rsidRDefault="00D04908" w:rsidP="00D04908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noProof/>
          <w:sz w:val="24"/>
          <w:szCs w:val="24"/>
          <w:rtl/>
          <w:lang w:eastAsia="he-IL"/>
        </w:rPr>
        <w:t>אגף מגמות מקצועיות והסמכות</w:t>
      </w:r>
    </w:p>
    <w:p w:rsidR="00D04908" w:rsidRPr="00D04908" w:rsidRDefault="00D04908" w:rsidP="00D04908">
      <w:pPr>
        <w:spacing w:after="0" w:line="360" w:lineRule="auto"/>
        <w:ind w:right="-284"/>
        <w:rPr>
          <w:rFonts w:cs="David"/>
          <w:b/>
          <w:bCs/>
          <w:sz w:val="28"/>
          <w:szCs w:val="28"/>
          <w:u w:val="single"/>
          <w:rtl/>
        </w:rPr>
      </w:pPr>
    </w:p>
    <w:p w:rsidR="00AC405F" w:rsidRPr="00D04908" w:rsidRDefault="00AC405F" w:rsidP="00C230EA">
      <w:pPr>
        <w:spacing w:after="0" w:line="360" w:lineRule="auto"/>
        <w:ind w:right="-284"/>
        <w:rPr>
          <w:rFonts w:cs="David"/>
          <w:sz w:val="28"/>
          <w:szCs w:val="28"/>
          <w:rtl/>
        </w:rPr>
      </w:pPr>
      <w:r w:rsidRPr="00D04908">
        <w:rPr>
          <w:rFonts w:cs="David" w:hint="cs"/>
          <w:b/>
          <w:bCs/>
          <w:sz w:val="28"/>
          <w:szCs w:val="28"/>
          <w:u w:val="single"/>
          <w:rtl/>
        </w:rPr>
        <w:t>נספח</w:t>
      </w:r>
      <w:r w:rsidR="00D04908" w:rsidRPr="00D04908">
        <w:rPr>
          <w:rFonts w:cs="David" w:hint="cs"/>
          <w:b/>
          <w:bCs/>
          <w:sz w:val="28"/>
          <w:szCs w:val="28"/>
          <w:u w:val="single"/>
          <w:rtl/>
        </w:rPr>
        <w:t xml:space="preserve"> א' </w:t>
      </w:r>
      <w:r w:rsidRPr="00D04908">
        <w:rPr>
          <w:rFonts w:cs="David" w:hint="cs"/>
          <w:b/>
          <w:bCs/>
          <w:sz w:val="28"/>
          <w:szCs w:val="28"/>
          <w:u w:val="single"/>
          <w:rtl/>
        </w:rPr>
        <w:t xml:space="preserve">  - </w:t>
      </w:r>
      <w:r w:rsidR="00D04908" w:rsidRPr="00D04908">
        <w:rPr>
          <w:rFonts w:cs="David" w:hint="cs"/>
          <w:b/>
          <w:bCs/>
          <w:sz w:val="28"/>
          <w:szCs w:val="28"/>
          <w:u w:val="single"/>
          <w:rtl/>
        </w:rPr>
        <w:t xml:space="preserve">התחייבות הרשות לעמידה בתנאי הסף </w:t>
      </w:r>
      <w:r w:rsidRPr="00D04908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 xml:space="preserve"> לצורך תפעול  מרכזים טכנולוגיים בחינוך הטכנולוגי העל יסודי  -</w:t>
      </w:r>
      <w:r w:rsidR="00D97417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202</w:t>
      </w:r>
      <w:r w:rsidR="00C230EA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1</w:t>
      </w:r>
      <w:r w:rsidRPr="00D04908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 xml:space="preserve"> </w:t>
      </w:r>
    </w:p>
    <w:p w:rsidR="001A4F8E" w:rsidRPr="00D04908" w:rsidRDefault="001A4F8E" w:rsidP="001A4F8E">
      <w:pPr>
        <w:spacing w:after="0" w:line="240" w:lineRule="auto"/>
        <w:rPr>
          <w:rFonts w:ascii="Times New Roman" w:eastAsia="Times New Roman" w:hAnsi="Times New Roman" w:cs="David"/>
          <w:noProof/>
          <w:sz w:val="24"/>
          <w:szCs w:val="24"/>
          <w:rtl/>
          <w:lang w:eastAsia="he-IL"/>
        </w:rPr>
      </w:pPr>
    </w:p>
    <w:p w:rsidR="00B06798" w:rsidRPr="00D04908" w:rsidRDefault="00823E3C" w:rsidP="00B06798">
      <w:pPr>
        <w:spacing w:after="0" w:line="360" w:lineRule="auto"/>
        <w:rPr>
          <w:rFonts w:cs="David"/>
          <w:sz w:val="24"/>
          <w:szCs w:val="24"/>
          <w:rtl/>
        </w:rPr>
      </w:pPr>
      <w:r w:rsidRPr="00D04908">
        <w:rPr>
          <w:rFonts w:cs="David" w:hint="cs"/>
          <w:sz w:val="24"/>
          <w:szCs w:val="24"/>
          <w:rtl/>
        </w:rPr>
        <w:t xml:space="preserve">בחתימתנו מטה אנו מתחייבים כי </w:t>
      </w:r>
      <w:r w:rsidR="00C979AD" w:rsidRPr="00D04908">
        <w:rPr>
          <w:rFonts w:cs="David" w:hint="cs"/>
          <w:sz w:val="24"/>
          <w:szCs w:val="24"/>
          <w:rtl/>
        </w:rPr>
        <w:t>ה</w:t>
      </w:r>
      <w:r w:rsidR="00B06798" w:rsidRPr="00D04908">
        <w:rPr>
          <w:rFonts w:cs="David" w:hint="cs"/>
          <w:sz w:val="24"/>
          <w:szCs w:val="24"/>
          <w:rtl/>
        </w:rPr>
        <w:t xml:space="preserve">מרכז </w:t>
      </w:r>
      <w:r w:rsidR="00C979AD" w:rsidRPr="00D04908">
        <w:rPr>
          <w:rFonts w:cs="David" w:hint="cs"/>
          <w:sz w:val="24"/>
          <w:szCs w:val="24"/>
          <w:rtl/>
        </w:rPr>
        <w:t>ה</w:t>
      </w:r>
      <w:r w:rsidR="00B06798" w:rsidRPr="00D04908">
        <w:rPr>
          <w:rFonts w:cs="David" w:hint="cs"/>
          <w:sz w:val="24"/>
          <w:szCs w:val="24"/>
          <w:rtl/>
        </w:rPr>
        <w:t xml:space="preserve">טכנולוגי חינוכי </w:t>
      </w:r>
      <w:r w:rsidR="00C979AD" w:rsidRPr="00D04908">
        <w:rPr>
          <w:rFonts w:cs="David" w:hint="cs"/>
          <w:sz w:val="24"/>
          <w:szCs w:val="24"/>
          <w:rtl/>
        </w:rPr>
        <w:t xml:space="preserve">הנמצא בתחום אחריות הרשות </w:t>
      </w:r>
      <w:r w:rsidR="00B06798" w:rsidRPr="00D04908">
        <w:rPr>
          <w:rFonts w:cs="David" w:hint="cs"/>
          <w:sz w:val="24"/>
          <w:szCs w:val="24"/>
          <w:rtl/>
        </w:rPr>
        <w:t>הוא מרכז המקיים את כל התנאים שלהלן:</w:t>
      </w:r>
    </w:p>
    <w:p w:rsidR="00F4622F" w:rsidRPr="00F4622F" w:rsidRDefault="00EE2F88" w:rsidP="006133F8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t xml:space="preserve">המרכז </w:t>
      </w:r>
      <w:r w:rsidR="00B06798" w:rsidRPr="00D04908">
        <w:rPr>
          <w:rFonts w:cs="David" w:hint="cs"/>
          <w:sz w:val="24"/>
          <w:szCs w:val="24"/>
          <w:rtl/>
        </w:rPr>
        <w:t xml:space="preserve"> מכיל מתקן אחד או יותר המיועד להוראת החלק ההתנסותי בלימודי לפחות אחד מהמגמות וההתמחויות שבפיקוח מינהל תקשוב, </w:t>
      </w:r>
      <w:r w:rsidR="00B06798" w:rsidRPr="0053389C">
        <w:rPr>
          <w:rFonts w:cs="David" w:hint="cs"/>
          <w:sz w:val="24"/>
          <w:szCs w:val="24"/>
          <w:rtl/>
        </w:rPr>
        <w:t>טכנולוגיה</w:t>
      </w:r>
      <w:r w:rsidR="00B06798" w:rsidRPr="00D04908">
        <w:rPr>
          <w:rFonts w:cs="David" w:hint="cs"/>
          <w:sz w:val="24"/>
          <w:szCs w:val="24"/>
          <w:rtl/>
        </w:rPr>
        <w:t xml:space="preserve"> ומערכות מידע במשרד החינוך. מתקן זה יכול להיות מעבדה, סדנא, אולפן שידור, אולפן </w:t>
      </w:r>
      <w:r w:rsidR="00A23512" w:rsidRPr="00D04908">
        <w:rPr>
          <w:rFonts w:cs="David" w:hint="cs"/>
          <w:sz w:val="24"/>
          <w:szCs w:val="24"/>
          <w:rtl/>
        </w:rPr>
        <w:t>טלוויזיה</w:t>
      </w:r>
      <w:r w:rsidR="00B06798" w:rsidRPr="00D04908">
        <w:rPr>
          <w:rFonts w:cs="David" w:hint="cs"/>
          <w:sz w:val="24"/>
          <w:szCs w:val="24"/>
          <w:rtl/>
        </w:rPr>
        <w:t>, בית מלאכה וכדומה.</w:t>
      </w:r>
      <w:r w:rsidR="00DA5D4C" w:rsidRPr="00D04908">
        <w:rPr>
          <w:rFonts w:cs="David"/>
          <w:sz w:val="28"/>
          <w:szCs w:val="28"/>
          <w:rtl/>
        </w:rPr>
        <w:br/>
      </w:r>
      <w:r w:rsidR="00DA5D4C" w:rsidRPr="00D04908">
        <w:rPr>
          <w:rFonts w:cs="David" w:hint="cs"/>
          <w:b/>
          <w:bCs/>
          <w:sz w:val="24"/>
          <w:szCs w:val="24"/>
          <w:rtl/>
        </w:rPr>
        <w:t>נא לפרט מהם המתקנים הקיימים במרכז:</w:t>
      </w:r>
      <w:r w:rsidR="00DA5D4C" w:rsidRPr="00D04908">
        <w:rPr>
          <w:rFonts w:cs="David"/>
          <w:sz w:val="28"/>
          <w:szCs w:val="28"/>
          <w:rtl/>
        </w:rPr>
        <w:br/>
      </w:r>
      <w:r w:rsidR="006133F8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E72" w:rsidRDefault="00EE2F88" w:rsidP="00767E72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t>המרכז</w:t>
      </w:r>
      <w:r w:rsidR="00B06798" w:rsidRPr="00D04908">
        <w:rPr>
          <w:rFonts w:cs="David" w:hint="cs"/>
          <w:sz w:val="24"/>
          <w:szCs w:val="24"/>
          <w:rtl/>
        </w:rPr>
        <w:t xml:space="preserve"> </w:t>
      </w:r>
      <w:r w:rsidRPr="00D04908">
        <w:rPr>
          <w:rFonts w:cs="David" w:hint="cs"/>
          <w:sz w:val="24"/>
          <w:szCs w:val="24"/>
          <w:rtl/>
        </w:rPr>
        <w:t>מצויד</w:t>
      </w:r>
      <w:r w:rsidR="00B06798" w:rsidRPr="00D04908">
        <w:rPr>
          <w:rFonts w:cs="David" w:hint="cs"/>
          <w:sz w:val="24"/>
          <w:szCs w:val="24"/>
          <w:rtl/>
        </w:rPr>
        <w:t xml:space="preserve"> </w:t>
      </w:r>
      <w:r w:rsidR="00B06798" w:rsidRPr="00BA4D9F">
        <w:rPr>
          <w:rFonts w:cs="David" w:hint="cs"/>
          <w:sz w:val="24"/>
          <w:szCs w:val="24"/>
          <w:rtl/>
        </w:rPr>
        <w:t>בציוד חדשני ועדכני שאינו מצוי בדרך כלל בבתי-הספר.</w:t>
      </w:r>
    </w:p>
    <w:p w:rsidR="00767E72" w:rsidRDefault="00B06798" w:rsidP="00767E72">
      <w:pPr>
        <w:spacing w:after="0" w:line="360" w:lineRule="auto"/>
        <w:ind w:left="360"/>
        <w:rPr>
          <w:rFonts w:cs="David"/>
          <w:sz w:val="24"/>
          <w:szCs w:val="24"/>
          <w:rtl/>
        </w:rPr>
      </w:pPr>
      <w:r w:rsidRPr="00767E72">
        <w:rPr>
          <w:rFonts w:cs="David" w:hint="cs"/>
          <w:sz w:val="24"/>
          <w:szCs w:val="24"/>
          <w:rtl/>
        </w:rPr>
        <w:t xml:space="preserve">הציוד המצוי </w:t>
      </w:r>
      <w:r w:rsidR="00EE2F88" w:rsidRPr="00767E72">
        <w:rPr>
          <w:rFonts w:cs="David" w:hint="cs"/>
          <w:sz w:val="24"/>
          <w:szCs w:val="24"/>
          <w:rtl/>
        </w:rPr>
        <w:t xml:space="preserve">במרכז </w:t>
      </w:r>
      <w:r w:rsidRPr="00767E72">
        <w:rPr>
          <w:rFonts w:cs="David" w:hint="cs"/>
          <w:sz w:val="24"/>
          <w:szCs w:val="24"/>
          <w:rtl/>
        </w:rPr>
        <w:t xml:space="preserve"> (כגון </w:t>
      </w:r>
      <w:r w:rsidRPr="00BA4D9F">
        <w:rPr>
          <w:rFonts w:cs="David" w:hint="cs"/>
          <w:sz w:val="24"/>
          <w:szCs w:val="24"/>
          <w:rtl/>
        </w:rPr>
        <w:t>מכונות, מכשור מעבדה,</w:t>
      </w:r>
      <w:r w:rsidRPr="00767E72">
        <w:rPr>
          <w:rFonts w:cs="David" w:hint="cs"/>
          <w:sz w:val="24"/>
          <w:szCs w:val="24"/>
          <w:rtl/>
        </w:rPr>
        <w:t xml:space="preserve"> ציוד אולפן)  מאפשר לתלמיד להתנסות בהפעלת ציוד </w:t>
      </w:r>
      <w:r w:rsidRPr="00BA4D9F">
        <w:rPr>
          <w:rFonts w:cs="David" w:hint="cs"/>
          <w:sz w:val="24"/>
          <w:szCs w:val="24"/>
          <w:rtl/>
        </w:rPr>
        <w:t>דומה או זהה למצוי בשוק התעשייה ו/או העבודה</w:t>
      </w:r>
      <w:r w:rsidRPr="00767E72">
        <w:rPr>
          <w:rFonts w:cs="David" w:hint="cs"/>
          <w:sz w:val="24"/>
          <w:szCs w:val="24"/>
          <w:rtl/>
        </w:rPr>
        <w:t>.</w:t>
      </w:r>
      <w:r w:rsidR="00DA5D4C" w:rsidRPr="00767E72">
        <w:rPr>
          <w:rFonts w:cs="David"/>
          <w:sz w:val="28"/>
          <w:szCs w:val="28"/>
          <w:rtl/>
        </w:rPr>
        <w:br/>
      </w:r>
      <w:r w:rsidR="00DA5D4C" w:rsidRPr="00767E72">
        <w:rPr>
          <w:rFonts w:cs="David" w:hint="cs"/>
          <w:sz w:val="24"/>
          <w:szCs w:val="24"/>
          <w:rtl/>
        </w:rPr>
        <w:t>נא לפרט מהו</w:t>
      </w:r>
      <w:r w:rsidR="00DA5D4C" w:rsidRPr="00767E72">
        <w:rPr>
          <w:rFonts w:cs="David" w:hint="cs"/>
          <w:b/>
          <w:bCs/>
          <w:sz w:val="24"/>
          <w:szCs w:val="24"/>
          <w:rtl/>
        </w:rPr>
        <w:t xml:space="preserve"> הציוד הקיים במרכז:</w:t>
      </w:r>
    </w:p>
    <w:p w:rsidR="006133F8" w:rsidRPr="00767E72" w:rsidRDefault="006133F8" w:rsidP="00767E72">
      <w:pPr>
        <w:spacing w:after="0" w:line="36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2E5" w:rsidRPr="00803A82" w:rsidRDefault="00E442E5" w:rsidP="00F6051D">
      <w:pPr>
        <w:spacing w:after="0" w:line="360" w:lineRule="auto"/>
        <w:rPr>
          <w:rFonts w:cs="David"/>
          <w:sz w:val="24"/>
          <w:szCs w:val="24"/>
          <w:u w:val="single"/>
          <w:rtl/>
        </w:rPr>
      </w:pPr>
    </w:p>
    <w:p w:rsidR="00B06798" w:rsidRPr="00D04908" w:rsidRDefault="00EE2F88" w:rsidP="00DA5D4C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lastRenderedPageBreak/>
        <w:t xml:space="preserve">המרכז </w:t>
      </w:r>
      <w:r w:rsidR="00B06798" w:rsidRPr="00D04908">
        <w:rPr>
          <w:rFonts w:cs="David" w:hint="cs"/>
          <w:sz w:val="24"/>
          <w:szCs w:val="24"/>
          <w:rtl/>
        </w:rPr>
        <w:t xml:space="preserve"> מקיים את כל הפעילויות שצוינו </w:t>
      </w:r>
      <w:r w:rsidR="00DA5D4C" w:rsidRPr="00D04908">
        <w:rPr>
          <w:rFonts w:cs="David" w:hint="cs"/>
          <w:sz w:val="24"/>
          <w:szCs w:val="24"/>
          <w:rtl/>
        </w:rPr>
        <w:t xml:space="preserve">בקריטריונים </w:t>
      </w:r>
      <w:r w:rsidR="00B06798" w:rsidRPr="00D04908">
        <w:rPr>
          <w:rFonts w:cs="David" w:hint="cs"/>
          <w:sz w:val="24"/>
          <w:szCs w:val="24"/>
          <w:rtl/>
        </w:rPr>
        <w:t xml:space="preserve">בעדיפות 1 בסעיף </w:t>
      </w:r>
      <w:r w:rsidR="00B06798" w:rsidRPr="00D04908">
        <w:rPr>
          <w:rFonts w:cs="David" w:hint="cs"/>
          <w:b/>
          <w:bCs/>
          <w:sz w:val="24"/>
          <w:szCs w:val="24"/>
          <w:rtl/>
        </w:rPr>
        <w:t>הפעילות במרכז</w:t>
      </w:r>
      <w:r w:rsidR="00B06798" w:rsidRPr="00D04908">
        <w:rPr>
          <w:rFonts w:cs="David" w:hint="cs"/>
          <w:sz w:val="24"/>
          <w:szCs w:val="24"/>
          <w:rtl/>
        </w:rPr>
        <w:t>.</w:t>
      </w:r>
      <w:r w:rsidR="00DA5D4C" w:rsidRPr="00D04908">
        <w:rPr>
          <w:rFonts w:cs="David"/>
          <w:sz w:val="24"/>
          <w:szCs w:val="24"/>
          <w:rtl/>
        </w:rPr>
        <w:br/>
      </w:r>
      <w:r w:rsidR="00DA5D4C" w:rsidRPr="00D04908">
        <w:rPr>
          <w:rFonts w:cs="David" w:hint="cs"/>
          <w:b/>
          <w:bCs/>
          <w:sz w:val="24"/>
          <w:szCs w:val="24"/>
          <w:rtl/>
        </w:rPr>
        <w:t xml:space="preserve">נא לפרט את כל הפעילויות בתוכנית </w:t>
      </w:r>
      <w:r w:rsidR="00C979AD" w:rsidRPr="00D04908">
        <w:rPr>
          <w:rFonts w:cs="David" w:hint="cs"/>
          <w:b/>
          <w:bCs/>
          <w:sz w:val="24"/>
          <w:szCs w:val="24"/>
          <w:rtl/>
        </w:rPr>
        <w:t xml:space="preserve">העבודה </w:t>
      </w:r>
      <w:r w:rsidR="00DA5D4C" w:rsidRPr="00D04908">
        <w:rPr>
          <w:rFonts w:cs="David" w:hint="cs"/>
          <w:b/>
          <w:bCs/>
          <w:sz w:val="24"/>
          <w:szCs w:val="24"/>
          <w:rtl/>
        </w:rPr>
        <w:t>השנתית</w:t>
      </w:r>
      <w:r w:rsidR="00D04908" w:rsidRPr="00D04908">
        <w:rPr>
          <w:rFonts w:cs="David" w:hint="cs"/>
          <w:b/>
          <w:bCs/>
          <w:sz w:val="24"/>
          <w:szCs w:val="24"/>
          <w:rtl/>
        </w:rPr>
        <w:t xml:space="preserve"> (נספח ג')</w:t>
      </w:r>
      <w:r w:rsidR="00DA5D4C" w:rsidRPr="00D04908">
        <w:rPr>
          <w:rFonts w:cs="David" w:hint="cs"/>
          <w:b/>
          <w:bCs/>
          <w:sz w:val="24"/>
          <w:szCs w:val="24"/>
          <w:rtl/>
        </w:rPr>
        <w:t>.</w:t>
      </w:r>
    </w:p>
    <w:p w:rsidR="00B06798" w:rsidRPr="00D04908" w:rsidRDefault="00B06798" w:rsidP="00B06798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t>צוות המרכז כולל את המשרות הבאות, לכל הפחות:</w:t>
      </w:r>
    </w:p>
    <w:p w:rsidR="00FF7A56" w:rsidRPr="00D04908" w:rsidRDefault="00B06798" w:rsidP="00021268">
      <w:pPr>
        <w:numPr>
          <w:ilvl w:val="1"/>
          <w:numId w:val="2"/>
        </w:numPr>
        <w:spacing w:after="0" w:line="360" w:lineRule="auto"/>
        <w:rPr>
          <w:rFonts w:cs="David"/>
          <w:sz w:val="28"/>
          <w:szCs w:val="28"/>
        </w:rPr>
      </w:pPr>
      <w:r w:rsidRPr="00D04908">
        <w:rPr>
          <w:rFonts w:ascii="Arial" w:hAnsi="Arial" w:cs="David"/>
          <w:sz w:val="24"/>
          <w:szCs w:val="24"/>
          <w:rtl/>
        </w:rPr>
        <w:t xml:space="preserve">מנהל מרכז במשרה מלאה, בעל תואר ראשון </w:t>
      </w:r>
      <w:r w:rsidRPr="00D04908">
        <w:rPr>
          <w:rFonts w:ascii="Arial" w:hAnsi="Arial" w:cs="David" w:hint="cs"/>
          <w:sz w:val="24"/>
          <w:szCs w:val="24"/>
          <w:rtl/>
        </w:rPr>
        <w:t>בהנדסה או במקצוע מדעי</w:t>
      </w:r>
      <w:r w:rsidR="00021268">
        <w:rPr>
          <w:rFonts w:ascii="Arial" w:hAnsi="Arial" w:cs="David" w:hint="cs"/>
          <w:sz w:val="24"/>
          <w:szCs w:val="24"/>
          <w:rtl/>
        </w:rPr>
        <w:t xml:space="preserve"> </w:t>
      </w:r>
      <w:r w:rsidRPr="00D04908">
        <w:rPr>
          <w:rFonts w:ascii="Arial" w:hAnsi="Arial" w:cs="David" w:hint="cs"/>
          <w:sz w:val="24"/>
          <w:szCs w:val="24"/>
          <w:rtl/>
        </w:rPr>
        <w:t xml:space="preserve"> או בעל תואר ראשון ודיפלומת הנדסאי </w:t>
      </w:r>
      <w:r w:rsidRPr="00D04908">
        <w:rPr>
          <w:rFonts w:ascii="Arial" w:hAnsi="Arial" w:cs="David"/>
          <w:sz w:val="24"/>
          <w:szCs w:val="24"/>
          <w:rtl/>
        </w:rPr>
        <w:t>במקצוע</w:t>
      </w:r>
      <w:r w:rsidRPr="00D04908">
        <w:rPr>
          <w:rFonts w:ascii="Arial" w:hAnsi="Arial" w:cs="David" w:hint="cs"/>
          <w:sz w:val="24"/>
          <w:szCs w:val="24"/>
          <w:rtl/>
        </w:rPr>
        <w:t xml:space="preserve"> רלוונטי </w:t>
      </w:r>
      <w:r w:rsidRPr="00D04908">
        <w:rPr>
          <w:rFonts w:ascii="Arial" w:hAnsi="Arial" w:cs="David"/>
          <w:sz w:val="24"/>
          <w:szCs w:val="24"/>
          <w:rtl/>
        </w:rPr>
        <w:t xml:space="preserve"> ו-3 שנות ניסיון</w:t>
      </w:r>
      <w:r w:rsidRPr="00D04908">
        <w:rPr>
          <w:rFonts w:cs="David" w:hint="cs"/>
          <w:sz w:val="28"/>
          <w:szCs w:val="28"/>
          <w:rtl/>
        </w:rPr>
        <w:t>.</w:t>
      </w:r>
      <w:r w:rsidR="00FF7A56" w:rsidRPr="00D04908">
        <w:rPr>
          <w:rFonts w:cs="David" w:hint="cs"/>
          <w:b/>
          <w:bCs/>
          <w:sz w:val="24"/>
          <w:szCs w:val="24"/>
          <w:rtl/>
        </w:rPr>
        <w:t xml:space="preserve"> </w:t>
      </w:r>
      <w:r w:rsidR="00FF7A56" w:rsidRPr="00D04908">
        <w:rPr>
          <w:rFonts w:cs="David"/>
          <w:b/>
          <w:bCs/>
          <w:sz w:val="24"/>
          <w:szCs w:val="24"/>
          <w:rtl/>
        </w:rPr>
        <w:br/>
      </w:r>
      <w:r w:rsidR="00FF7A56" w:rsidRPr="00D04908">
        <w:rPr>
          <w:rFonts w:cs="David" w:hint="cs"/>
          <w:b/>
          <w:bCs/>
          <w:sz w:val="24"/>
          <w:szCs w:val="24"/>
          <w:rtl/>
        </w:rPr>
        <w:t>נא ל</w:t>
      </w:r>
      <w:r w:rsidR="00C275C4" w:rsidRPr="00D04908">
        <w:rPr>
          <w:rFonts w:cs="David" w:hint="cs"/>
          <w:b/>
          <w:bCs/>
          <w:sz w:val="24"/>
          <w:szCs w:val="24"/>
          <w:rtl/>
        </w:rPr>
        <w:t>מלא</w:t>
      </w:r>
      <w:r w:rsidR="00FF7A56" w:rsidRPr="00D04908">
        <w:rPr>
          <w:rFonts w:cs="David" w:hint="cs"/>
          <w:b/>
          <w:bCs/>
          <w:sz w:val="24"/>
          <w:szCs w:val="24"/>
          <w:rtl/>
        </w:rPr>
        <w:t>:</w:t>
      </w:r>
    </w:p>
    <w:tbl>
      <w:tblPr>
        <w:bidiVisual/>
        <w:tblW w:w="9597" w:type="dxa"/>
        <w:tblInd w:w="93" w:type="dxa"/>
        <w:tblLook w:val="04A0" w:firstRow="1" w:lastRow="0" w:firstColumn="1" w:lastColumn="0" w:noHBand="0" w:noVBand="1"/>
      </w:tblPr>
      <w:tblGrid>
        <w:gridCol w:w="1720"/>
        <w:gridCol w:w="1540"/>
        <w:gridCol w:w="1960"/>
        <w:gridCol w:w="1840"/>
        <w:gridCol w:w="2537"/>
      </w:tblGrid>
      <w:tr w:rsidR="00FF7A56" w:rsidRPr="00D04908" w:rsidTr="00FF7A56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FF7A56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מנהל </w:t>
            </w:r>
            <w:r w:rsidR="001B0C2F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</w:t>
            </w: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מרכז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1D78B0" w:rsidP="00FF7A56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חלקיות</w:t>
            </w:r>
            <w:r w:rsidR="00FF7A56"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משרה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FF7A56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בעל תואר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FF7A56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מספר שנות ניסיון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FF7A56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גובה שכר חודשי (ברוטו)</w:t>
            </w:r>
          </w:p>
        </w:tc>
      </w:tr>
      <w:tr w:rsidR="00FF7A56" w:rsidRPr="00D04908" w:rsidTr="006133F8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DC6E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DC6E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A56" w:rsidRPr="00D04908" w:rsidRDefault="00FF7A56" w:rsidP="00DC6EF3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7C" w:rsidRPr="00D04908" w:rsidRDefault="00EF2B7C" w:rsidP="00C4254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56" w:rsidRPr="00D04908" w:rsidRDefault="00FF7A56" w:rsidP="00FF7A56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</w:tr>
    </w:tbl>
    <w:p w:rsidR="001C4D65" w:rsidRPr="00D04908" w:rsidRDefault="001C4D65" w:rsidP="00C979AD">
      <w:pPr>
        <w:spacing w:after="0" w:line="360" w:lineRule="auto"/>
        <w:rPr>
          <w:rFonts w:cs="David"/>
          <w:sz w:val="24"/>
          <w:szCs w:val="24"/>
        </w:rPr>
      </w:pPr>
    </w:p>
    <w:p w:rsidR="003E49C9" w:rsidRPr="00D04908" w:rsidRDefault="00B06798" w:rsidP="00EE2F88">
      <w:pPr>
        <w:numPr>
          <w:ilvl w:val="1"/>
          <w:numId w:val="2"/>
        </w:numPr>
        <w:spacing w:after="0" w:line="360" w:lineRule="auto"/>
        <w:ind w:left="720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t>מדריך ראשי בחצי משרה לכל הפחות</w:t>
      </w:r>
      <w:r w:rsidR="00021268">
        <w:rPr>
          <w:rFonts w:cs="David" w:hint="cs"/>
          <w:sz w:val="24"/>
          <w:szCs w:val="24"/>
          <w:rtl/>
        </w:rPr>
        <w:t>,</w:t>
      </w:r>
      <w:r w:rsidRPr="00D04908">
        <w:rPr>
          <w:rFonts w:cs="David" w:hint="cs"/>
          <w:sz w:val="24"/>
          <w:szCs w:val="24"/>
          <w:rtl/>
        </w:rPr>
        <w:t xml:space="preserve"> לכל אחת ממגמות הלימוד (בהתאם למגמות המאושרות ע"י במינהל תקשוב, טכנולוגיה ומערכות מידע) שהמרכז מקיים בה לימודים התנסותיים. </w:t>
      </w:r>
      <w:r w:rsidR="00C275C4" w:rsidRPr="00D04908">
        <w:rPr>
          <w:rFonts w:cs="David"/>
          <w:b/>
          <w:bCs/>
          <w:sz w:val="24"/>
          <w:szCs w:val="24"/>
          <w:rtl/>
        </w:rPr>
        <w:br/>
      </w:r>
      <w:r w:rsidR="00C275C4" w:rsidRPr="00D04908">
        <w:rPr>
          <w:rFonts w:cs="David" w:hint="cs"/>
          <w:b/>
          <w:bCs/>
          <w:sz w:val="24"/>
          <w:szCs w:val="24"/>
          <w:rtl/>
        </w:rPr>
        <w:t>נא למלא:</w:t>
      </w:r>
    </w:p>
    <w:tbl>
      <w:tblPr>
        <w:bidiVisual/>
        <w:tblW w:w="9597" w:type="dxa"/>
        <w:tblInd w:w="93" w:type="dxa"/>
        <w:tblLook w:val="04A0" w:firstRow="1" w:lastRow="0" w:firstColumn="1" w:lastColumn="0" w:noHBand="0" w:noVBand="1"/>
      </w:tblPr>
      <w:tblGrid>
        <w:gridCol w:w="1720"/>
        <w:gridCol w:w="1540"/>
        <w:gridCol w:w="1960"/>
        <w:gridCol w:w="1840"/>
        <w:gridCol w:w="2537"/>
      </w:tblGrid>
      <w:tr w:rsidR="003E49C9" w:rsidRPr="00D04908" w:rsidTr="003E49C9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C9" w:rsidRPr="00D04908" w:rsidRDefault="003E49C9" w:rsidP="001D78B0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1D78B0"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</w:t>
            </w: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מדריך </w:t>
            </w:r>
            <w:r w:rsidR="001D78B0"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</w:t>
            </w: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ראשי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C9" w:rsidRPr="00D04908" w:rsidRDefault="001D78B0" w:rsidP="001D78B0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חלקיות</w:t>
            </w:r>
            <w:r w:rsidR="003E49C9"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משרה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C9" w:rsidRPr="00D04908" w:rsidRDefault="003E49C9" w:rsidP="001D78B0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בעל תואר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C9" w:rsidRPr="00D04908" w:rsidRDefault="003E49C9" w:rsidP="001D78B0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מגמת לימוד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C9" w:rsidRPr="00D04908" w:rsidRDefault="003E49C9" w:rsidP="001D78B0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גובה שכר חודשי (ברוטו)</w:t>
            </w:r>
          </w:p>
        </w:tc>
      </w:tr>
      <w:tr w:rsidR="003E49C9" w:rsidRPr="00D04908" w:rsidTr="0026450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DC6EF3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DC6EF3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EF3" w:rsidRPr="00D04908" w:rsidRDefault="003E49C9" w:rsidP="006133F8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767E72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1D78B0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</w:tr>
      <w:tr w:rsidR="003E49C9" w:rsidRPr="00D04908" w:rsidTr="0026450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767E72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6133F8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26450C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6133F8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1D78B0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</w:tr>
      <w:tr w:rsidR="003E49C9" w:rsidRPr="00D04908" w:rsidTr="0026450C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EC362C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1D78B0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1D78B0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6133F8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C9" w:rsidRPr="00D04908" w:rsidRDefault="003E49C9" w:rsidP="001D78B0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D04908">
              <w:rPr>
                <w:rFonts w:ascii="Arial" w:eastAsia="Times New Roman" w:hAnsi="Arial" w:cs="David"/>
                <w:color w:val="000000"/>
              </w:rPr>
              <w:t> </w:t>
            </w:r>
          </w:p>
        </w:tc>
      </w:tr>
    </w:tbl>
    <w:p w:rsidR="003E49C9" w:rsidRPr="00D04908" w:rsidRDefault="00B06798" w:rsidP="00EE2F88">
      <w:pPr>
        <w:numPr>
          <w:ilvl w:val="1"/>
          <w:numId w:val="2"/>
        </w:numPr>
        <w:spacing w:after="0" w:line="360" w:lineRule="auto"/>
        <w:ind w:left="720" w:right="-284"/>
        <w:rPr>
          <w:rFonts w:cs="David"/>
          <w:sz w:val="24"/>
          <w:szCs w:val="24"/>
          <w:rtl/>
        </w:rPr>
      </w:pPr>
      <w:r w:rsidRPr="00D04908">
        <w:rPr>
          <w:rFonts w:cs="David" w:hint="cs"/>
          <w:sz w:val="24"/>
          <w:szCs w:val="24"/>
          <w:rtl/>
        </w:rPr>
        <w:t>מדריך נפרד לכל מגמה, בחצי משרה לכל הפחות</w:t>
      </w:r>
      <w:r w:rsidR="00021268">
        <w:rPr>
          <w:rFonts w:cs="David" w:hint="cs"/>
          <w:sz w:val="24"/>
          <w:szCs w:val="24"/>
          <w:rtl/>
        </w:rPr>
        <w:t>,</w:t>
      </w:r>
      <w:r w:rsidRPr="00D04908">
        <w:rPr>
          <w:rFonts w:cs="David" w:hint="cs"/>
          <w:sz w:val="24"/>
          <w:szCs w:val="24"/>
          <w:rtl/>
        </w:rPr>
        <w:t xml:space="preserve"> לכל אחת ממגמות הלימוד (בהתאם למגמות המאושרות ע"י מינהל תקשוב, טכנולוגיה ומערכות מידע) שהמרכז מקיים בה לימודים התנסותיים. </w:t>
      </w:r>
      <w:r w:rsidR="003E49C9" w:rsidRPr="00D04908">
        <w:rPr>
          <w:rFonts w:cs="David"/>
          <w:sz w:val="24"/>
          <w:szCs w:val="24"/>
          <w:rtl/>
        </w:rPr>
        <w:br/>
      </w:r>
      <w:r w:rsidR="00C275C4" w:rsidRPr="00D04908">
        <w:rPr>
          <w:rFonts w:cs="David" w:hint="cs"/>
          <w:b/>
          <w:bCs/>
          <w:sz w:val="24"/>
          <w:szCs w:val="24"/>
          <w:rtl/>
        </w:rPr>
        <w:t>נא למלא:</w:t>
      </w:r>
    </w:p>
    <w:tbl>
      <w:tblPr>
        <w:bidiVisual/>
        <w:tblW w:w="96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988"/>
        <w:gridCol w:w="2825"/>
        <w:gridCol w:w="1311"/>
        <w:gridCol w:w="2064"/>
      </w:tblGrid>
      <w:tr w:rsidR="003E49C9" w:rsidRPr="00D04908" w:rsidTr="00D8645C">
        <w:trPr>
          <w:trHeight w:val="315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3E49C9" w:rsidRPr="00D04908" w:rsidRDefault="003E49C9" w:rsidP="003E49C9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1D78B0"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ה</w:t>
            </w: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מדריך </w:t>
            </w:r>
          </w:p>
        </w:tc>
        <w:tc>
          <w:tcPr>
            <w:tcW w:w="1988" w:type="dxa"/>
            <w:shd w:val="clear" w:color="auto" w:fill="auto"/>
            <w:noWrap/>
            <w:vAlign w:val="bottom"/>
            <w:hideMark/>
          </w:tcPr>
          <w:p w:rsidR="003E49C9" w:rsidRPr="00D04908" w:rsidRDefault="001D78B0" w:rsidP="00770E8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חלקיות</w:t>
            </w:r>
            <w:r w:rsidR="003E49C9"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משרה 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3E49C9" w:rsidRPr="00D04908" w:rsidRDefault="003E49C9" w:rsidP="00770E8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בעל תואר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3E49C9" w:rsidRPr="00D04908" w:rsidRDefault="003E49C9" w:rsidP="00770E8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מגמת לימוד 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E49C9" w:rsidRPr="00D04908" w:rsidRDefault="003E49C9" w:rsidP="00770E81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</w:rPr>
            </w:pPr>
            <w:r w:rsidRPr="00D04908">
              <w:rPr>
                <w:rFonts w:ascii="Arial" w:eastAsia="Times New Roman" w:hAnsi="Arial" w:cs="David" w:hint="cs"/>
                <w:b/>
                <w:bCs/>
                <w:color w:val="000000"/>
                <w:sz w:val="24"/>
                <w:szCs w:val="24"/>
                <w:rtl/>
              </w:rPr>
              <w:t>גובה שכר חודשי (ברוטו)</w:t>
            </w:r>
          </w:p>
        </w:tc>
      </w:tr>
      <w:tr w:rsidR="003E49C9" w:rsidRPr="00D04908" w:rsidTr="006133F8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3E49C9" w:rsidRPr="0026450C" w:rsidRDefault="003E49C9" w:rsidP="0026450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3E49C9" w:rsidRPr="0026450C" w:rsidRDefault="003E49C9" w:rsidP="008F2321">
            <w:pPr>
              <w:tabs>
                <w:tab w:val="center" w:pos="662"/>
                <w:tab w:val="left" w:pos="930"/>
                <w:tab w:val="right" w:pos="1324"/>
              </w:tabs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3E49C9" w:rsidRPr="00D8645C" w:rsidRDefault="003E49C9" w:rsidP="00D8645C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3E49C9" w:rsidRPr="00767E72" w:rsidRDefault="003E49C9" w:rsidP="00767E72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3E49C9" w:rsidRPr="0026450C" w:rsidRDefault="003E49C9" w:rsidP="0026450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767E72" w:rsidRPr="00D04908" w:rsidTr="006133F8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767E72" w:rsidRPr="0026450C" w:rsidRDefault="00767E72" w:rsidP="00EC362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767E72" w:rsidRPr="0026450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767E72" w:rsidRPr="0026450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767E72" w:rsidRPr="00767E72" w:rsidRDefault="00767E72" w:rsidP="00767E72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767E72" w:rsidRPr="0026450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1B0C2F" w:rsidRPr="00D04908" w:rsidTr="00D8645C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1B0C2F" w:rsidRDefault="001B0C2F" w:rsidP="00EC362C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1B0C2F" w:rsidRDefault="001B0C2F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1B0C2F" w:rsidRDefault="001B0C2F" w:rsidP="00D8645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1B0C2F" w:rsidRDefault="001B0C2F" w:rsidP="00767E72">
            <w:pPr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1B0C2F" w:rsidRPr="0026450C" w:rsidRDefault="001B0C2F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3E49C9" w:rsidRPr="00D04908" w:rsidTr="006133F8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3E49C9" w:rsidRPr="0026450C" w:rsidRDefault="003E49C9" w:rsidP="00970607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3E49C9" w:rsidRPr="0026450C" w:rsidRDefault="003E49C9" w:rsidP="0026450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3E49C9" w:rsidRPr="0026450C" w:rsidRDefault="003E49C9" w:rsidP="0026450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3E49C9" w:rsidRPr="0026450C" w:rsidRDefault="003E49C9" w:rsidP="00767E72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3E49C9" w:rsidRPr="0026450C" w:rsidRDefault="003E49C9" w:rsidP="0026450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767E72" w:rsidRPr="00D04908" w:rsidTr="006133F8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767E72" w:rsidRPr="00EF2B7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767E72" w:rsidRPr="00EF2B7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767E72" w:rsidRPr="0026450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767E72" w:rsidRPr="00767E72" w:rsidRDefault="00767E72" w:rsidP="00767E72">
            <w:pPr>
              <w:rPr>
                <w:rFonts w:ascii="Arial" w:eastAsia="Times New Roman" w:hAnsi="Arial" w:cs="David"/>
                <w:sz w:val="24"/>
                <w:szCs w:val="24"/>
                <w:rtl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767E72" w:rsidRPr="0026450C" w:rsidRDefault="00767E72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8F2321" w:rsidRPr="00D04908" w:rsidTr="00D8645C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8F2321" w:rsidRPr="00EF2B7C" w:rsidRDefault="008F2321" w:rsidP="00C4254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8F2321" w:rsidRDefault="008F2321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8F2321" w:rsidRDefault="008F2321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8F2321" w:rsidRDefault="008F2321" w:rsidP="00767E72">
            <w:pPr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8F2321" w:rsidRPr="0026450C" w:rsidRDefault="008F2321" w:rsidP="00767E72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0D58F5" w:rsidRPr="00D04908" w:rsidTr="00D8645C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0D58F5" w:rsidRPr="00D8645C" w:rsidRDefault="000D58F5" w:rsidP="00EC362C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0D58F5" w:rsidRPr="00D04908" w:rsidRDefault="000D58F5" w:rsidP="000D58F5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0D58F5" w:rsidRPr="00D04908" w:rsidRDefault="000D58F5" w:rsidP="000D58F5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0D58F5" w:rsidRPr="00D04908" w:rsidRDefault="000D58F5" w:rsidP="00EC362C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rtl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0D58F5" w:rsidRPr="0026450C" w:rsidRDefault="000D58F5" w:rsidP="00EC36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  <w:tr w:rsidR="00EC362C" w:rsidRPr="00D04908" w:rsidTr="00D8645C">
        <w:trPr>
          <w:trHeight w:val="285"/>
        </w:trPr>
        <w:tc>
          <w:tcPr>
            <w:tcW w:w="1433" w:type="dxa"/>
            <w:shd w:val="clear" w:color="auto" w:fill="auto"/>
            <w:noWrap/>
          </w:tcPr>
          <w:p w:rsidR="00EC362C" w:rsidRPr="00D8645C" w:rsidRDefault="00EC362C" w:rsidP="00EC362C">
            <w:pPr>
              <w:keepNext/>
              <w:keepLines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8" w:type="dxa"/>
            <w:shd w:val="clear" w:color="auto" w:fill="auto"/>
            <w:noWrap/>
          </w:tcPr>
          <w:p w:rsidR="00EC362C" w:rsidRPr="00D04908" w:rsidRDefault="00EC362C" w:rsidP="00EC362C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2825" w:type="dxa"/>
            <w:shd w:val="clear" w:color="auto" w:fill="auto"/>
            <w:noWrap/>
          </w:tcPr>
          <w:p w:rsidR="00EC362C" w:rsidRPr="00D04908" w:rsidRDefault="00EC362C" w:rsidP="00EC362C">
            <w:pPr>
              <w:keepNext/>
              <w:keepLines/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1311" w:type="dxa"/>
            <w:shd w:val="clear" w:color="auto" w:fill="auto"/>
            <w:noWrap/>
          </w:tcPr>
          <w:p w:rsidR="00EC362C" w:rsidRPr="00D8645C" w:rsidRDefault="00EC362C" w:rsidP="006133F8">
            <w:pPr>
              <w:keepNext/>
              <w:keepLines/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noWrap/>
          </w:tcPr>
          <w:p w:rsidR="00EC362C" w:rsidRPr="0026450C" w:rsidRDefault="00EC362C" w:rsidP="00EC362C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</w:p>
        </w:tc>
      </w:tr>
    </w:tbl>
    <w:p w:rsidR="00B06798" w:rsidRPr="00D04908" w:rsidRDefault="00EE2F88" w:rsidP="00D04908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t xml:space="preserve">המרכז </w:t>
      </w:r>
      <w:r w:rsidR="00B06798" w:rsidRPr="00D04908">
        <w:rPr>
          <w:rFonts w:cs="David" w:hint="cs"/>
          <w:sz w:val="24"/>
          <w:szCs w:val="24"/>
          <w:rtl/>
        </w:rPr>
        <w:t xml:space="preserve"> פועל בהתאם לתכנית עבודה שנתית או דו-שנתית שאישר מנהל אגף מגמות מקצועיות והסמכות.</w:t>
      </w:r>
      <w:r w:rsidR="00C979AD" w:rsidRPr="00D04908">
        <w:rPr>
          <w:rFonts w:cs="David"/>
          <w:sz w:val="24"/>
          <w:szCs w:val="24"/>
          <w:rtl/>
        </w:rPr>
        <w:br/>
      </w:r>
      <w:r w:rsidR="00C979AD" w:rsidRPr="00D04908">
        <w:rPr>
          <w:rFonts w:cs="David" w:hint="cs"/>
          <w:b/>
          <w:bCs/>
          <w:sz w:val="24"/>
          <w:szCs w:val="24"/>
          <w:rtl/>
        </w:rPr>
        <w:t xml:space="preserve">נא לצרף </w:t>
      </w:r>
      <w:r w:rsidR="00767E72">
        <w:rPr>
          <w:rFonts w:cs="David" w:hint="cs"/>
          <w:b/>
          <w:bCs/>
          <w:sz w:val="24"/>
          <w:szCs w:val="24"/>
          <w:rtl/>
        </w:rPr>
        <w:t>ת</w:t>
      </w:r>
      <w:r w:rsidRPr="00D04908">
        <w:rPr>
          <w:rFonts w:cs="David" w:hint="cs"/>
          <w:b/>
          <w:bCs/>
          <w:sz w:val="24"/>
          <w:szCs w:val="24"/>
          <w:rtl/>
        </w:rPr>
        <w:t>כנית עבודה מפורטת</w:t>
      </w:r>
      <w:r w:rsidR="00D04908" w:rsidRPr="00D04908">
        <w:rPr>
          <w:rFonts w:cs="David" w:hint="cs"/>
          <w:b/>
          <w:bCs/>
          <w:sz w:val="24"/>
          <w:szCs w:val="24"/>
          <w:rtl/>
        </w:rPr>
        <w:t xml:space="preserve"> (נספח ג').</w:t>
      </w:r>
    </w:p>
    <w:p w:rsidR="00B06798" w:rsidRPr="009F5CE7" w:rsidRDefault="00B06798" w:rsidP="006133F8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  <w:u w:val="single"/>
        </w:rPr>
      </w:pPr>
      <w:r w:rsidRPr="00D04908">
        <w:rPr>
          <w:rFonts w:cs="David" w:hint="cs"/>
          <w:sz w:val="24"/>
          <w:szCs w:val="24"/>
          <w:rtl/>
        </w:rPr>
        <w:t xml:space="preserve">המרכז משרת תלמידים משני בתי ספר לפחות. במקרים חריגים </w:t>
      </w:r>
      <w:r w:rsidR="00021268">
        <w:rPr>
          <w:rFonts w:cs="David" w:hint="cs"/>
          <w:sz w:val="24"/>
          <w:szCs w:val="24"/>
          <w:rtl/>
        </w:rPr>
        <w:t>ת</w:t>
      </w:r>
      <w:r w:rsidRPr="00D04908">
        <w:rPr>
          <w:rFonts w:cs="David" w:hint="cs"/>
          <w:sz w:val="24"/>
          <w:szCs w:val="24"/>
          <w:rtl/>
        </w:rPr>
        <w:t xml:space="preserve">אושר </w:t>
      </w:r>
      <w:r w:rsidR="00021268">
        <w:rPr>
          <w:rFonts w:cs="David" w:hint="cs"/>
          <w:sz w:val="24"/>
          <w:szCs w:val="24"/>
          <w:rtl/>
        </w:rPr>
        <w:t>הפעלתו עם בית ספר אחד</w:t>
      </w:r>
      <w:r w:rsidRPr="00D04908">
        <w:rPr>
          <w:rFonts w:cs="David" w:hint="cs"/>
          <w:sz w:val="24"/>
          <w:szCs w:val="24"/>
          <w:rtl/>
        </w:rPr>
        <w:t xml:space="preserve"> </w:t>
      </w:r>
      <w:r w:rsidR="00021268">
        <w:rPr>
          <w:rFonts w:cs="David" w:hint="cs"/>
          <w:sz w:val="24"/>
          <w:szCs w:val="24"/>
          <w:rtl/>
        </w:rPr>
        <w:t xml:space="preserve">וזאת </w:t>
      </w:r>
      <w:r w:rsidRPr="00D04908">
        <w:rPr>
          <w:rFonts w:cs="David" w:hint="cs"/>
          <w:sz w:val="24"/>
          <w:szCs w:val="24"/>
          <w:rtl/>
        </w:rPr>
        <w:t xml:space="preserve"> </w:t>
      </w:r>
      <w:r w:rsidR="00021268">
        <w:rPr>
          <w:rFonts w:cs="David" w:hint="cs"/>
          <w:sz w:val="24"/>
          <w:szCs w:val="24"/>
          <w:rtl/>
        </w:rPr>
        <w:t>בה</w:t>
      </w:r>
      <w:r w:rsidRPr="00D04908">
        <w:rPr>
          <w:rFonts w:cs="David" w:hint="cs"/>
          <w:sz w:val="24"/>
          <w:szCs w:val="24"/>
          <w:rtl/>
        </w:rPr>
        <w:t>מלצת ועדה מקצועית ובאישור ועדת תמיכות.</w:t>
      </w:r>
      <w:r w:rsidR="006441E9" w:rsidRPr="00D04908">
        <w:rPr>
          <w:rFonts w:cs="David" w:hint="cs"/>
          <w:sz w:val="24"/>
          <w:szCs w:val="24"/>
          <w:rtl/>
        </w:rPr>
        <w:t xml:space="preserve"> </w:t>
      </w:r>
      <w:r w:rsidR="00C979AD" w:rsidRPr="00D04908">
        <w:rPr>
          <w:rFonts w:cs="David" w:hint="cs"/>
          <w:b/>
          <w:bCs/>
          <w:sz w:val="24"/>
          <w:szCs w:val="24"/>
          <w:rtl/>
        </w:rPr>
        <w:t>נא לפרט שמות בתי ספר המזינים את המרכז:</w:t>
      </w:r>
      <w:r w:rsidR="00C979AD" w:rsidRPr="00D04908">
        <w:rPr>
          <w:rFonts w:cs="David"/>
          <w:sz w:val="24"/>
          <w:szCs w:val="24"/>
          <w:rtl/>
        </w:rPr>
        <w:br/>
      </w:r>
      <w:r w:rsidR="006133F8"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798" w:rsidRDefault="00B06798" w:rsidP="00C979AD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D04908">
        <w:rPr>
          <w:rFonts w:cs="David" w:hint="cs"/>
          <w:sz w:val="24"/>
          <w:szCs w:val="24"/>
          <w:rtl/>
        </w:rPr>
        <w:lastRenderedPageBreak/>
        <w:t>קיים ביטוח מבנה, ציוד וביטוח צד ג'.</w:t>
      </w:r>
      <w:r w:rsidR="00C979AD" w:rsidRPr="00D04908">
        <w:rPr>
          <w:rFonts w:cs="David"/>
          <w:sz w:val="24"/>
          <w:szCs w:val="24"/>
          <w:rtl/>
        </w:rPr>
        <w:br/>
      </w:r>
      <w:r w:rsidR="00C979AD" w:rsidRPr="00D04908">
        <w:rPr>
          <w:rFonts w:cs="David" w:hint="cs"/>
          <w:b/>
          <w:bCs/>
          <w:sz w:val="24"/>
          <w:szCs w:val="24"/>
          <w:rtl/>
        </w:rPr>
        <w:t>נא לצרף אישור</w:t>
      </w:r>
      <w:r w:rsidR="00D04908" w:rsidRPr="00D04908">
        <w:rPr>
          <w:rFonts w:cs="David" w:hint="cs"/>
          <w:b/>
          <w:bCs/>
          <w:sz w:val="24"/>
          <w:szCs w:val="24"/>
          <w:rtl/>
        </w:rPr>
        <w:t xml:space="preserve"> (נספח ד')</w:t>
      </w:r>
      <w:r w:rsidR="00C979AD" w:rsidRPr="00D04908">
        <w:rPr>
          <w:rFonts w:cs="David" w:hint="cs"/>
          <w:b/>
          <w:bCs/>
          <w:sz w:val="24"/>
          <w:szCs w:val="24"/>
          <w:rtl/>
        </w:rPr>
        <w:t>.</w:t>
      </w:r>
    </w:p>
    <w:p w:rsidR="00C23AA4" w:rsidRDefault="000A3F58" w:rsidP="000A3F58">
      <w:pPr>
        <w:pStyle w:val="a9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אישור </w:t>
      </w:r>
      <w:r w:rsidR="00B82ED8">
        <w:rPr>
          <w:rFonts w:cs="David" w:hint="cs"/>
          <w:sz w:val="24"/>
          <w:szCs w:val="24"/>
          <w:rtl/>
        </w:rPr>
        <w:t xml:space="preserve">התחייבות הרשות להשתתפות במימון פעילות שוטפת מרכז טכנולוגי: </w:t>
      </w:r>
    </w:p>
    <w:p w:rsidR="00B82ED8" w:rsidRPr="000A3F58" w:rsidRDefault="00B82ED8" w:rsidP="00C23AA4">
      <w:pPr>
        <w:pStyle w:val="a9"/>
        <w:spacing w:after="0" w:line="36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בהתאם לתנאי הסף בקריטריונים,</w:t>
      </w:r>
      <w:r w:rsidR="000A3F58">
        <w:rPr>
          <w:rFonts w:cs="David" w:hint="cs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הרשות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המקומית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מתחייבת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להשתתף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בשנת</w:t>
      </w:r>
      <w:r w:rsidRPr="000A3F58">
        <w:rPr>
          <w:rFonts w:cs="David"/>
          <w:sz w:val="24"/>
          <w:szCs w:val="24"/>
          <w:rtl/>
        </w:rPr>
        <w:t xml:space="preserve"> 2021 </w:t>
      </w:r>
      <w:r w:rsidRPr="000A3F58">
        <w:rPr>
          <w:rFonts w:cs="David" w:hint="cs"/>
          <w:sz w:val="24"/>
          <w:szCs w:val="24"/>
          <w:rtl/>
        </w:rPr>
        <w:t>במימון</w:t>
      </w:r>
      <w:r w:rsidRPr="000A3F58">
        <w:rPr>
          <w:rFonts w:cs="David"/>
          <w:sz w:val="24"/>
          <w:szCs w:val="24"/>
          <w:rtl/>
        </w:rPr>
        <w:t xml:space="preserve"> 10% </w:t>
      </w:r>
      <w:r w:rsidRPr="000A3F58">
        <w:rPr>
          <w:rFonts w:cs="David" w:hint="cs"/>
          <w:sz w:val="24"/>
          <w:szCs w:val="24"/>
          <w:rtl/>
        </w:rPr>
        <w:t>מהסכום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שאושר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לתקצוב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לכל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מגמה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ובכל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שנה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שלאחריה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תעלה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ההשתתפות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של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הרשות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ב</w:t>
      </w:r>
      <w:r w:rsidRPr="000A3F58">
        <w:rPr>
          <w:rFonts w:cs="David"/>
          <w:sz w:val="24"/>
          <w:szCs w:val="24"/>
          <w:rtl/>
        </w:rPr>
        <w:t xml:space="preserve">- 5% </w:t>
      </w:r>
      <w:r w:rsidRPr="000A3F58">
        <w:rPr>
          <w:rFonts w:cs="David" w:hint="cs"/>
          <w:sz w:val="24"/>
          <w:szCs w:val="24"/>
          <w:rtl/>
        </w:rPr>
        <w:t>עד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מקסימום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של</w:t>
      </w:r>
      <w:r w:rsidRPr="000A3F58">
        <w:rPr>
          <w:rFonts w:cs="David"/>
          <w:sz w:val="24"/>
          <w:szCs w:val="24"/>
          <w:rtl/>
        </w:rPr>
        <w:t xml:space="preserve"> 25% </w:t>
      </w:r>
      <w:r w:rsidRPr="000A3F58">
        <w:rPr>
          <w:rFonts w:cs="David" w:hint="cs"/>
          <w:sz w:val="24"/>
          <w:szCs w:val="24"/>
          <w:rtl/>
        </w:rPr>
        <w:t>בהתאם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לפירוט</w:t>
      </w:r>
      <w:r w:rsidRPr="000A3F58">
        <w:rPr>
          <w:rFonts w:cs="David"/>
          <w:sz w:val="24"/>
          <w:szCs w:val="24"/>
          <w:rtl/>
        </w:rPr>
        <w:t xml:space="preserve"> </w:t>
      </w:r>
      <w:r w:rsidRPr="000A3F58">
        <w:rPr>
          <w:rFonts w:cs="David" w:hint="cs"/>
          <w:sz w:val="24"/>
          <w:szCs w:val="24"/>
          <w:rtl/>
        </w:rPr>
        <w:t>הבא</w:t>
      </w:r>
      <w:r w:rsidRPr="000A3F58">
        <w:rPr>
          <w:rFonts w:cs="David"/>
          <w:sz w:val="24"/>
          <w:szCs w:val="24"/>
          <w:rtl/>
        </w:rPr>
        <w:t xml:space="preserve">, </w:t>
      </w:r>
      <w:r w:rsidRPr="000A3F58">
        <w:rPr>
          <w:rFonts w:cs="David" w:hint="cs"/>
          <w:sz w:val="24"/>
          <w:szCs w:val="24"/>
          <w:rtl/>
        </w:rPr>
        <w:t>בשנת</w:t>
      </w:r>
      <w:r w:rsidRPr="000A3F58">
        <w:rPr>
          <w:rFonts w:cs="David"/>
          <w:sz w:val="24"/>
          <w:szCs w:val="24"/>
          <w:rtl/>
        </w:rPr>
        <w:t xml:space="preserve">: 2022– 15%; 2023 – 20%; 2024 </w:t>
      </w:r>
      <w:r w:rsidRPr="000A3F58">
        <w:rPr>
          <w:rFonts w:cs="David" w:hint="cs"/>
          <w:sz w:val="24"/>
          <w:szCs w:val="24"/>
          <w:rtl/>
        </w:rPr>
        <w:t>ואילך</w:t>
      </w:r>
      <w:r w:rsidRPr="000A3F58">
        <w:rPr>
          <w:rFonts w:cs="David"/>
          <w:sz w:val="24"/>
          <w:szCs w:val="24"/>
          <w:rtl/>
        </w:rPr>
        <w:t xml:space="preserve"> – 25%.</w:t>
      </w:r>
    </w:p>
    <w:p w:rsidR="00B82ED8" w:rsidRPr="00B82ED8" w:rsidRDefault="00B82ED8" w:rsidP="00B82ED8">
      <w:pPr>
        <w:pStyle w:val="a9"/>
        <w:spacing w:after="0" w:line="360" w:lineRule="auto"/>
        <w:ind w:left="360"/>
        <w:rPr>
          <w:rFonts w:cs="David"/>
          <w:sz w:val="24"/>
          <w:szCs w:val="24"/>
          <w:rtl/>
        </w:rPr>
      </w:pPr>
      <w:r w:rsidRPr="00B82ED8">
        <w:rPr>
          <w:rFonts w:cs="David" w:hint="cs"/>
          <w:sz w:val="24"/>
          <w:szCs w:val="24"/>
          <w:rtl/>
        </w:rPr>
        <w:t>לדוגמא</w:t>
      </w:r>
      <w:r w:rsidRPr="00B82ED8">
        <w:rPr>
          <w:rFonts w:cs="David"/>
          <w:sz w:val="24"/>
          <w:szCs w:val="24"/>
          <w:rtl/>
        </w:rPr>
        <w:t xml:space="preserve">: </w:t>
      </w:r>
      <w:r w:rsidRPr="00B82ED8">
        <w:rPr>
          <w:rFonts w:cs="David" w:hint="cs"/>
          <w:sz w:val="24"/>
          <w:szCs w:val="24"/>
          <w:rtl/>
        </w:rPr>
        <w:t>בשנת</w:t>
      </w:r>
      <w:r w:rsidRPr="00B82ED8">
        <w:rPr>
          <w:rFonts w:cs="David"/>
          <w:sz w:val="24"/>
          <w:szCs w:val="24"/>
          <w:rtl/>
        </w:rPr>
        <w:t xml:space="preserve"> 2021 – </w:t>
      </w:r>
      <w:r w:rsidRPr="00B82ED8">
        <w:rPr>
          <w:rFonts w:cs="David" w:hint="cs"/>
          <w:sz w:val="24"/>
          <w:szCs w:val="24"/>
          <w:rtl/>
        </w:rPr>
        <w:t>סכום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שאושר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לתקצוב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לכל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מגמה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הוא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עד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כ</w:t>
      </w:r>
      <w:r w:rsidRPr="00B82ED8">
        <w:rPr>
          <w:rFonts w:cs="David"/>
          <w:sz w:val="24"/>
          <w:szCs w:val="24"/>
          <w:rtl/>
        </w:rPr>
        <w:t xml:space="preserve">- 800,000 </w:t>
      </w:r>
      <w:r w:rsidRPr="00B82ED8">
        <w:rPr>
          <w:rFonts w:cs="David" w:hint="cs"/>
          <w:sz w:val="24"/>
          <w:szCs w:val="24"/>
          <w:rtl/>
        </w:rPr>
        <w:t>₪</w:t>
      </w:r>
      <w:r w:rsidRPr="00B82ED8">
        <w:rPr>
          <w:rFonts w:cs="David"/>
          <w:sz w:val="24"/>
          <w:szCs w:val="24"/>
          <w:rtl/>
        </w:rPr>
        <w:t xml:space="preserve"> (</w:t>
      </w:r>
      <w:r w:rsidRPr="00B82ED8">
        <w:rPr>
          <w:rFonts w:cs="David" w:hint="cs"/>
          <w:sz w:val="24"/>
          <w:szCs w:val="24"/>
          <w:rtl/>
        </w:rPr>
        <w:t>המהווה</w:t>
      </w:r>
      <w:r w:rsidRPr="00B82ED8">
        <w:rPr>
          <w:rFonts w:cs="David"/>
          <w:sz w:val="24"/>
          <w:szCs w:val="24"/>
          <w:rtl/>
        </w:rPr>
        <w:t xml:space="preserve"> 100%), </w:t>
      </w:r>
      <w:r w:rsidRPr="00B82ED8">
        <w:rPr>
          <w:rFonts w:cs="David" w:hint="cs"/>
          <w:sz w:val="24"/>
          <w:szCs w:val="24"/>
          <w:rtl/>
        </w:rPr>
        <w:t>המשרד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יממן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עד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כ</w:t>
      </w:r>
      <w:r w:rsidRPr="00B82ED8">
        <w:rPr>
          <w:rFonts w:cs="David"/>
          <w:sz w:val="24"/>
          <w:szCs w:val="24"/>
          <w:rtl/>
        </w:rPr>
        <w:t xml:space="preserve">- 720,000 </w:t>
      </w:r>
      <w:r w:rsidRPr="00B82ED8">
        <w:rPr>
          <w:rFonts w:cs="David" w:hint="cs"/>
          <w:sz w:val="24"/>
          <w:szCs w:val="24"/>
          <w:rtl/>
        </w:rPr>
        <w:t>₪</w:t>
      </w:r>
      <w:r w:rsidRPr="00B82ED8">
        <w:rPr>
          <w:rFonts w:cs="David"/>
          <w:sz w:val="24"/>
          <w:szCs w:val="24"/>
          <w:rtl/>
        </w:rPr>
        <w:t xml:space="preserve"> (90%) </w:t>
      </w:r>
      <w:r w:rsidRPr="00B82ED8">
        <w:rPr>
          <w:rFonts w:cs="David" w:hint="cs"/>
          <w:sz w:val="24"/>
          <w:szCs w:val="24"/>
          <w:rtl/>
        </w:rPr>
        <w:t>והרשות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תממן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עד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כ</w:t>
      </w:r>
      <w:r w:rsidRPr="00B82ED8">
        <w:rPr>
          <w:rFonts w:cs="David"/>
          <w:sz w:val="24"/>
          <w:szCs w:val="24"/>
          <w:rtl/>
        </w:rPr>
        <w:t xml:space="preserve">- 80,000 </w:t>
      </w:r>
      <w:r w:rsidRPr="00B82ED8">
        <w:rPr>
          <w:rFonts w:cs="David" w:hint="cs"/>
          <w:sz w:val="24"/>
          <w:szCs w:val="24"/>
          <w:rtl/>
        </w:rPr>
        <w:t>₪</w:t>
      </w:r>
      <w:r w:rsidRPr="00B82ED8">
        <w:rPr>
          <w:rFonts w:cs="David"/>
          <w:sz w:val="24"/>
          <w:szCs w:val="24"/>
          <w:rtl/>
        </w:rPr>
        <w:t xml:space="preserve"> (10%) </w:t>
      </w:r>
      <w:r w:rsidRPr="00B82ED8">
        <w:rPr>
          <w:rFonts w:cs="David" w:hint="cs"/>
          <w:sz w:val="24"/>
          <w:szCs w:val="24"/>
          <w:rtl/>
        </w:rPr>
        <w:t>לכל</w:t>
      </w:r>
      <w:r w:rsidRPr="00B82ED8">
        <w:rPr>
          <w:rFonts w:cs="David"/>
          <w:sz w:val="24"/>
          <w:szCs w:val="24"/>
          <w:rtl/>
        </w:rPr>
        <w:t xml:space="preserve"> </w:t>
      </w:r>
      <w:r w:rsidRPr="00B82ED8">
        <w:rPr>
          <w:rFonts w:cs="David" w:hint="cs"/>
          <w:sz w:val="24"/>
          <w:szCs w:val="24"/>
          <w:rtl/>
        </w:rPr>
        <w:t>מגמה</w:t>
      </w:r>
      <w:r w:rsidRPr="00B82ED8">
        <w:rPr>
          <w:rFonts w:cs="David"/>
          <w:sz w:val="24"/>
          <w:szCs w:val="24"/>
          <w:rtl/>
        </w:rPr>
        <w:t>.</w:t>
      </w:r>
    </w:p>
    <w:p w:rsidR="00AC405F" w:rsidRDefault="00B82ED8" w:rsidP="000A3F58">
      <w:pPr>
        <w:spacing w:after="0" w:line="360" w:lineRule="auto"/>
        <w:ind w:left="426"/>
        <w:rPr>
          <w:rFonts w:cs="David"/>
          <w:sz w:val="24"/>
          <w:szCs w:val="24"/>
          <w:rtl/>
        </w:rPr>
      </w:pPr>
      <w:r w:rsidRPr="00D04908">
        <w:rPr>
          <w:rFonts w:cs="David" w:hint="cs"/>
          <w:b/>
          <w:bCs/>
          <w:sz w:val="24"/>
          <w:szCs w:val="24"/>
          <w:rtl/>
        </w:rPr>
        <w:t>נא לצרף אישור</w:t>
      </w:r>
      <w:r w:rsidR="000A3F58" w:rsidRPr="000A3F58">
        <w:rPr>
          <w:rFonts w:cs="David" w:hint="cs"/>
          <w:sz w:val="24"/>
          <w:szCs w:val="24"/>
          <w:rtl/>
        </w:rPr>
        <w:t xml:space="preserve"> </w:t>
      </w:r>
      <w:r w:rsidR="000A3F58" w:rsidRPr="000A3F58">
        <w:rPr>
          <w:rFonts w:cs="David" w:hint="cs"/>
          <w:b/>
          <w:bCs/>
          <w:sz w:val="24"/>
          <w:szCs w:val="24"/>
          <w:rtl/>
        </w:rPr>
        <w:t>התחייבות הרשות להשתתפות במימון פעילות שוטפת מרכז טכנולוגי</w:t>
      </w:r>
      <w:r w:rsidRPr="00D04908">
        <w:rPr>
          <w:rFonts w:cs="David" w:hint="cs"/>
          <w:b/>
          <w:bCs/>
          <w:sz w:val="24"/>
          <w:szCs w:val="24"/>
          <w:rtl/>
        </w:rPr>
        <w:t xml:space="preserve"> (נספח </w:t>
      </w:r>
      <w:r w:rsidR="000A3F58">
        <w:rPr>
          <w:rFonts w:cs="David" w:hint="cs"/>
          <w:b/>
          <w:bCs/>
          <w:sz w:val="24"/>
          <w:szCs w:val="24"/>
          <w:rtl/>
        </w:rPr>
        <w:t>ו'</w:t>
      </w:r>
      <w:r w:rsidRPr="00D04908">
        <w:rPr>
          <w:rFonts w:cs="David" w:hint="cs"/>
          <w:b/>
          <w:bCs/>
          <w:sz w:val="24"/>
          <w:szCs w:val="24"/>
          <w:rtl/>
        </w:rPr>
        <w:t>).</w:t>
      </w:r>
    </w:p>
    <w:p w:rsidR="000A3F58" w:rsidRPr="000A3F58" w:rsidRDefault="000A3F58" w:rsidP="000A3F58">
      <w:pPr>
        <w:spacing w:after="0" w:line="360" w:lineRule="auto"/>
        <w:ind w:left="426"/>
        <w:rPr>
          <w:rFonts w:cs="David"/>
          <w:sz w:val="24"/>
          <w:szCs w:val="24"/>
          <w:rtl/>
        </w:rPr>
      </w:pPr>
    </w:p>
    <w:p w:rsidR="00D97417" w:rsidRDefault="001D78B0" w:rsidP="00D97417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הרשות המקומית</w:t>
      </w:r>
      <w:r w:rsidR="006F079F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 </w:t>
      </w:r>
      <w:r w:rsidR="00A2351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___________________</w:t>
      </w:r>
      <w:r w:rsidR="003A3E01"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br/>
      </w:r>
    </w:p>
    <w:p w:rsidR="001D78B0" w:rsidRPr="00D04908" w:rsidRDefault="001D78B0" w:rsidP="00D97417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מורשה חתימה ברשות המקומית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1D78B0" w:rsidRPr="00D04908" w:rsidRDefault="001D78B0" w:rsidP="00D97417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 __________ שם משפחה: ______________ תפקיד: ___________________</w:t>
      </w:r>
    </w:p>
    <w:p w:rsidR="003A3E01" w:rsidRDefault="003A3E01" w:rsidP="00D97417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חתימת מורשה החתימה ברשות וחותמת הרשות:________________________________  </w:t>
      </w:r>
    </w:p>
    <w:p w:rsidR="00327E6F" w:rsidRDefault="00327E6F" w:rsidP="00D97417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327E6F" w:rsidRDefault="00327E6F" w:rsidP="00D97417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חותמת הרשות: </w:t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</w:r>
      <w:r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softHyphen/>
        <w:t>__________________</w:t>
      </w:r>
    </w:p>
    <w:p w:rsidR="00327E6F" w:rsidRPr="00D04908" w:rsidRDefault="00327E6F" w:rsidP="00D97417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</w:p>
    <w:p w:rsidR="002A38FC" w:rsidRPr="00D04908" w:rsidRDefault="002A38FC" w:rsidP="00D97417">
      <w:pPr>
        <w:spacing w:before="240" w:after="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u w:val="single"/>
          <w:rtl/>
          <w:lang w:eastAsia="he-IL"/>
        </w:rPr>
        <w:t>מנהל המרכז הטכנולוגי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:</w:t>
      </w:r>
    </w:p>
    <w:p w:rsidR="002A38FC" w:rsidRPr="00D04908" w:rsidRDefault="002A38FC" w:rsidP="00D97417">
      <w:pPr>
        <w:spacing w:before="240" w:line="360" w:lineRule="auto"/>
        <w:ind w:left="-2"/>
        <w:rPr>
          <w:rFonts w:ascii="Times New Roman" w:eastAsia="Times New Roman" w:hAnsi="Times New Roman" w:cs="David"/>
          <w:b/>
          <w:bCs/>
          <w:noProof/>
          <w:sz w:val="24"/>
          <w:szCs w:val="24"/>
          <w:rtl/>
          <w:lang w:eastAsia="he-IL"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שם פרטי:</w:t>
      </w:r>
      <w:r w:rsidR="00A2351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______________</w:t>
      </w:r>
      <w:r w:rsidR="00A22CD1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   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 שם משפחה:</w:t>
      </w:r>
      <w:r w:rsidR="00A23512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____________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 </w:t>
      </w:r>
      <w:r w:rsidR="00A22CD1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 xml:space="preserve">      </w:t>
      </w: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חתימה: ___________________</w:t>
      </w:r>
    </w:p>
    <w:p w:rsidR="00CD7502" w:rsidRDefault="003A3E01" w:rsidP="00D97417">
      <w:pPr>
        <w:spacing w:before="240" w:after="0" w:line="360" w:lineRule="auto"/>
        <w:ind w:left="-2"/>
        <w:rPr>
          <w:rFonts w:cs="David"/>
          <w:b/>
          <w:bCs/>
          <w:rtl/>
        </w:rPr>
      </w:pPr>
      <w:r w:rsidRPr="00D04908">
        <w:rPr>
          <w:rFonts w:ascii="Times New Roman" w:eastAsia="Times New Roman" w:hAnsi="Times New Roman" w:cs="David" w:hint="cs"/>
          <w:b/>
          <w:bCs/>
          <w:noProof/>
          <w:sz w:val="24"/>
          <w:szCs w:val="24"/>
          <w:rtl/>
          <w:lang w:eastAsia="he-IL"/>
        </w:rPr>
        <w:t>תאריך:______________</w:t>
      </w:r>
    </w:p>
    <w:sectPr w:rsidR="00CD7502" w:rsidSect="009943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135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56" w:rsidRDefault="00B94F56" w:rsidP="00707E69">
      <w:pPr>
        <w:spacing w:after="0" w:line="240" w:lineRule="auto"/>
      </w:pPr>
      <w:r>
        <w:separator/>
      </w:r>
    </w:p>
  </w:endnote>
  <w:endnote w:type="continuationSeparator" w:id="0">
    <w:p w:rsidR="00B94F56" w:rsidRDefault="00B94F56" w:rsidP="0070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72035385"/>
      <w:docPartObj>
        <w:docPartGallery w:val="Page Numbers (Bottom of Page)"/>
        <w:docPartUnique/>
      </w:docPartObj>
    </w:sdtPr>
    <w:sdtEndPr>
      <w:rPr>
        <w:cs/>
      </w:rPr>
    </w:sdtEndPr>
    <w:sdtContent>
      <w:p w:rsidR="003A3E01" w:rsidRDefault="003A3E01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32A8B" w:rsidRPr="00632A8B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3A3E01" w:rsidRDefault="003A3E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FB" w:rsidRPr="00707E69" w:rsidRDefault="00740EFB" w:rsidP="00740EFB">
    <w:pPr>
      <w:pStyle w:val="a5"/>
      <w:jc w:val="center"/>
      <w:rPr>
        <w:rFonts w:cs="David"/>
        <w:sz w:val="14"/>
        <w:szCs w:val="14"/>
        <w:rtl/>
      </w:rPr>
    </w:pPr>
    <w:r>
      <w:rPr>
        <w:rtl/>
      </w:rPr>
      <w:tab/>
    </w:r>
  </w:p>
  <w:p w:rsidR="00740EFB" w:rsidRPr="00707E69" w:rsidRDefault="00740EFB" w:rsidP="00740EFB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sz w:val="20"/>
        <w:szCs w:val="20"/>
      </w:rPr>
    </w:pPr>
    <w:r w:rsidRPr="00707E69">
      <w:rPr>
        <w:sz w:val="20"/>
        <w:szCs w:val="20"/>
        <w:rtl/>
      </w:rPr>
      <w:t xml:space="preserve">רח' השלושה 2, תל-אביב 61092 טל. </w:t>
    </w:r>
    <w:r w:rsidRPr="00707E69">
      <w:rPr>
        <w:rFonts w:hint="cs"/>
        <w:sz w:val="20"/>
        <w:szCs w:val="20"/>
        <w:rtl/>
      </w:rPr>
      <w:t>03-6896809</w:t>
    </w:r>
    <w:r w:rsidRPr="00707E69">
      <w:rPr>
        <w:sz w:val="20"/>
        <w:szCs w:val="20"/>
        <w:rtl/>
      </w:rPr>
      <w:t xml:space="preserve"> פקס. </w:t>
    </w:r>
    <w:r w:rsidRPr="00707E69">
      <w:rPr>
        <w:rFonts w:hint="cs"/>
        <w:sz w:val="20"/>
        <w:szCs w:val="20"/>
        <w:rtl/>
      </w:rPr>
      <w:t>03-6896411</w:t>
    </w:r>
  </w:p>
  <w:p w:rsidR="00740EFB" w:rsidRPr="00740EFB" w:rsidRDefault="00740E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56" w:rsidRDefault="00B94F56" w:rsidP="00707E69">
      <w:pPr>
        <w:spacing w:after="0" w:line="240" w:lineRule="auto"/>
      </w:pPr>
      <w:r>
        <w:separator/>
      </w:r>
    </w:p>
  </w:footnote>
  <w:footnote w:type="continuationSeparator" w:id="0">
    <w:p w:rsidR="00B94F56" w:rsidRDefault="00B94F56" w:rsidP="0070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12" w:rsidRPr="0061349C" w:rsidRDefault="00A23512" w:rsidP="00A23512">
    <w:pPr>
      <w:tabs>
        <w:tab w:val="center" w:pos="4153"/>
        <w:tab w:val="right" w:pos="8306"/>
      </w:tabs>
      <w:spacing w:after="0" w:line="240" w:lineRule="auto"/>
      <w:rPr>
        <w:szCs w:val="20"/>
        <w:rtl/>
      </w:rPr>
    </w:pPr>
    <w:r w:rsidRPr="0061349C">
      <w:rPr>
        <w:rFonts w:hint="cs"/>
        <w:szCs w:val="20"/>
        <w:rtl/>
      </w:rPr>
      <w:t>בס"ד</w:t>
    </w:r>
  </w:p>
  <w:p w:rsidR="00A23512" w:rsidRPr="00785601" w:rsidRDefault="00A23512" w:rsidP="00A23512">
    <w:pPr>
      <w:tabs>
        <w:tab w:val="center" w:pos="4153"/>
        <w:tab w:val="right" w:pos="8306"/>
      </w:tabs>
      <w:spacing w:after="0" w:line="240" w:lineRule="auto"/>
    </w:pPr>
    <w:r w:rsidRPr="00785601">
      <w:rPr>
        <w:rtl/>
      </w:rPr>
      <w:t>לוגו של הרשות ושל המרכז הטכנולוגי</w:t>
    </w:r>
  </w:p>
  <w:p w:rsidR="00A23512" w:rsidRPr="00A23512" w:rsidRDefault="00A235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12" w:rsidRPr="00A23512" w:rsidRDefault="00A23512" w:rsidP="00A23512">
    <w:pPr>
      <w:tabs>
        <w:tab w:val="center" w:pos="4153"/>
        <w:tab w:val="right" w:pos="8306"/>
      </w:tabs>
      <w:spacing w:after="0" w:line="240" w:lineRule="auto"/>
      <w:rPr>
        <w:szCs w:val="20"/>
        <w:rtl/>
      </w:rPr>
    </w:pPr>
    <w:r w:rsidRPr="00A23512">
      <w:rPr>
        <w:rFonts w:hint="cs"/>
        <w:szCs w:val="20"/>
        <w:rtl/>
      </w:rPr>
      <w:t>בס"ד</w:t>
    </w:r>
  </w:p>
  <w:p w:rsidR="00A23512" w:rsidRPr="00A23512" w:rsidRDefault="00A23512" w:rsidP="00A23512">
    <w:pPr>
      <w:tabs>
        <w:tab w:val="center" w:pos="4153"/>
        <w:tab w:val="right" w:pos="8306"/>
      </w:tabs>
      <w:spacing w:after="0" w:line="240" w:lineRule="auto"/>
    </w:pPr>
    <w:r w:rsidRPr="00A23512">
      <w:rPr>
        <w:rtl/>
      </w:rPr>
      <w:t>לוגו של הרשות ושל המרכז הטכנולוגי</w:t>
    </w:r>
  </w:p>
  <w:p w:rsidR="006133F8" w:rsidRPr="00A23512" w:rsidRDefault="006133F8" w:rsidP="00A23512">
    <w:pPr>
      <w:tabs>
        <w:tab w:val="center" w:pos="4153"/>
        <w:tab w:val="right" w:pos="8306"/>
      </w:tabs>
      <w:spacing w:after="0" w:line="240" w:lineRule="auto"/>
      <w:rPr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637F"/>
    <w:multiLevelType w:val="hybridMultilevel"/>
    <w:tmpl w:val="9CC0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FA1"/>
    <w:multiLevelType w:val="hybridMultilevel"/>
    <w:tmpl w:val="70F87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12B77"/>
    <w:multiLevelType w:val="hybridMultilevel"/>
    <w:tmpl w:val="788CFAB6"/>
    <w:lvl w:ilvl="0" w:tplc="9DF66AE6">
      <w:start w:val="1"/>
      <w:numFmt w:val="decimal"/>
      <w:lvlText w:val="%1."/>
      <w:lvlJc w:val="left"/>
      <w:pPr>
        <w:ind w:left="360" w:hanging="360"/>
      </w:pPr>
      <w:rPr>
        <w:rFonts w:ascii="Calibri" w:hAnsi="Calibri" w:cs="David"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F0232"/>
    <w:multiLevelType w:val="hybridMultilevel"/>
    <w:tmpl w:val="299000BE"/>
    <w:lvl w:ilvl="0" w:tplc="2332BB90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46EC7C24"/>
    <w:multiLevelType w:val="hybridMultilevel"/>
    <w:tmpl w:val="A25E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71DB"/>
    <w:multiLevelType w:val="hybridMultilevel"/>
    <w:tmpl w:val="52DE611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3D56"/>
    <w:multiLevelType w:val="hybridMultilevel"/>
    <w:tmpl w:val="3FA041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69"/>
    <w:rsid w:val="00017FDD"/>
    <w:rsid w:val="00021268"/>
    <w:rsid w:val="000A3F58"/>
    <w:rsid w:val="000D163A"/>
    <w:rsid w:val="000D58F5"/>
    <w:rsid w:val="000D7CB1"/>
    <w:rsid w:val="000E1E9B"/>
    <w:rsid w:val="00137813"/>
    <w:rsid w:val="0015080F"/>
    <w:rsid w:val="001A4F8E"/>
    <w:rsid w:val="001A5297"/>
    <w:rsid w:val="001B0C2F"/>
    <w:rsid w:val="001C4D65"/>
    <w:rsid w:val="001D78B0"/>
    <w:rsid w:val="0026450C"/>
    <w:rsid w:val="00297E34"/>
    <w:rsid w:val="002A38FC"/>
    <w:rsid w:val="002D2610"/>
    <w:rsid w:val="002D3A92"/>
    <w:rsid w:val="002E3083"/>
    <w:rsid w:val="00302FDF"/>
    <w:rsid w:val="00314559"/>
    <w:rsid w:val="00327E6F"/>
    <w:rsid w:val="003350D2"/>
    <w:rsid w:val="00347DED"/>
    <w:rsid w:val="00363E33"/>
    <w:rsid w:val="00366940"/>
    <w:rsid w:val="0037537E"/>
    <w:rsid w:val="00396646"/>
    <w:rsid w:val="00397827"/>
    <w:rsid w:val="003A3E01"/>
    <w:rsid w:val="003E49C9"/>
    <w:rsid w:val="003F4A9E"/>
    <w:rsid w:val="004717B8"/>
    <w:rsid w:val="004A586B"/>
    <w:rsid w:val="00500C57"/>
    <w:rsid w:val="0053389C"/>
    <w:rsid w:val="0055550A"/>
    <w:rsid w:val="005A1B01"/>
    <w:rsid w:val="005C517C"/>
    <w:rsid w:val="005D2BA4"/>
    <w:rsid w:val="005F16D9"/>
    <w:rsid w:val="00612E1D"/>
    <w:rsid w:val="006133F8"/>
    <w:rsid w:val="0062456E"/>
    <w:rsid w:val="006319A2"/>
    <w:rsid w:val="00632A8B"/>
    <w:rsid w:val="006441E9"/>
    <w:rsid w:val="00651580"/>
    <w:rsid w:val="00655F75"/>
    <w:rsid w:val="0068439B"/>
    <w:rsid w:val="006868A5"/>
    <w:rsid w:val="006B6A8B"/>
    <w:rsid w:val="006D76E7"/>
    <w:rsid w:val="006F079F"/>
    <w:rsid w:val="00707E69"/>
    <w:rsid w:val="00714F18"/>
    <w:rsid w:val="007379EA"/>
    <w:rsid w:val="00740EFB"/>
    <w:rsid w:val="0075797B"/>
    <w:rsid w:val="00760EC0"/>
    <w:rsid w:val="00767E72"/>
    <w:rsid w:val="00771ECB"/>
    <w:rsid w:val="0077554D"/>
    <w:rsid w:val="0078290C"/>
    <w:rsid w:val="007D3D63"/>
    <w:rsid w:val="007E02F3"/>
    <w:rsid w:val="007E2A75"/>
    <w:rsid w:val="007F37D8"/>
    <w:rsid w:val="007F4570"/>
    <w:rsid w:val="00803A82"/>
    <w:rsid w:val="00823E3C"/>
    <w:rsid w:val="00834FA0"/>
    <w:rsid w:val="00855EAF"/>
    <w:rsid w:val="008909AB"/>
    <w:rsid w:val="00890C3E"/>
    <w:rsid w:val="00891C4A"/>
    <w:rsid w:val="008B4419"/>
    <w:rsid w:val="008F2321"/>
    <w:rsid w:val="008F47E1"/>
    <w:rsid w:val="00903C0E"/>
    <w:rsid w:val="00970607"/>
    <w:rsid w:val="009775A2"/>
    <w:rsid w:val="0099165A"/>
    <w:rsid w:val="00994337"/>
    <w:rsid w:val="009E6BEE"/>
    <w:rsid w:val="009F1DBA"/>
    <w:rsid w:val="009F5CE7"/>
    <w:rsid w:val="00A01F90"/>
    <w:rsid w:val="00A0688C"/>
    <w:rsid w:val="00A11152"/>
    <w:rsid w:val="00A15B17"/>
    <w:rsid w:val="00A22CD1"/>
    <w:rsid w:val="00A23512"/>
    <w:rsid w:val="00AC405F"/>
    <w:rsid w:val="00AE745C"/>
    <w:rsid w:val="00AE7982"/>
    <w:rsid w:val="00B06798"/>
    <w:rsid w:val="00B10C45"/>
    <w:rsid w:val="00B20E20"/>
    <w:rsid w:val="00B254AC"/>
    <w:rsid w:val="00B270B0"/>
    <w:rsid w:val="00B82ED8"/>
    <w:rsid w:val="00B831FC"/>
    <w:rsid w:val="00B93A35"/>
    <w:rsid w:val="00B94F56"/>
    <w:rsid w:val="00BA4D9F"/>
    <w:rsid w:val="00BB2CF5"/>
    <w:rsid w:val="00BE1838"/>
    <w:rsid w:val="00BE67E9"/>
    <w:rsid w:val="00C0142D"/>
    <w:rsid w:val="00C230EA"/>
    <w:rsid w:val="00C23AA4"/>
    <w:rsid w:val="00C275C4"/>
    <w:rsid w:val="00C4254C"/>
    <w:rsid w:val="00C979AD"/>
    <w:rsid w:val="00CC1230"/>
    <w:rsid w:val="00CD7502"/>
    <w:rsid w:val="00CE3EB9"/>
    <w:rsid w:val="00D04908"/>
    <w:rsid w:val="00D079FC"/>
    <w:rsid w:val="00D27E65"/>
    <w:rsid w:val="00D8645C"/>
    <w:rsid w:val="00D97417"/>
    <w:rsid w:val="00DA5D4C"/>
    <w:rsid w:val="00DA5EEA"/>
    <w:rsid w:val="00DB4D9C"/>
    <w:rsid w:val="00DC6EF3"/>
    <w:rsid w:val="00E15E3D"/>
    <w:rsid w:val="00E442E5"/>
    <w:rsid w:val="00E712EC"/>
    <w:rsid w:val="00E81BA7"/>
    <w:rsid w:val="00E86686"/>
    <w:rsid w:val="00EC362C"/>
    <w:rsid w:val="00ED7628"/>
    <w:rsid w:val="00EE2F88"/>
    <w:rsid w:val="00EE665E"/>
    <w:rsid w:val="00EF2B7C"/>
    <w:rsid w:val="00F02291"/>
    <w:rsid w:val="00F35D6E"/>
    <w:rsid w:val="00F4622F"/>
    <w:rsid w:val="00F6051D"/>
    <w:rsid w:val="00FD2878"/>
    <w:rsid w:val="00FE68D3"/>
    <w:rsid w:val="00FF587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A2DCBB-D7FE-496B-A00F-0FB102B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6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7E69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707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7E69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29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97E3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D3A9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D3A9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06798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740EFB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68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EB5A-4A9B-41AA-9297-530FFDD0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נפתלי דב</dc:creator>
  <cp:lastModifiedBy>שלומית ירמובסקי</cp:lastModifiedBy>
  <cp:revision>2</cp:revision>
  <dcterms:created xsi:type="dcterms:W3CDTF">2020-12-17T13:40:00Z</dcterms:created>
  <dcterms:modified xsi:type="dcterms:W3CDTF">2020-12-17T13:40:00Z</dcterms:modified>
</cp:coreProperties>
</file>